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575401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www.conforama.fr/p/575401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cmRELYON CAMBRIDGE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http://media.conforama.fr/Medias/500000/70000/5000/400/00/G_575401_A.jpg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'990'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33.1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76% viscose 24%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