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575403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www.conforama.fr/p/575403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cmRELYON CAMBRIDGE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http://media.conforama.fr/Medias/500000/70000/5000/400/00/G_575403_A.jpg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'990'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44.8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76% viscose 24%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