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www.conforama.fr/p/587316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70x140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70x140 cmCANDIDE VISCOBABY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http://media.conforama.fr/Medias/500000/80000/7000/300/10/G_587316_A.jpg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CANDIDE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Souple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Poids du matelas: 4.2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16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65% polyester 35%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