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www.conforama.fr/p/587058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Colonne vitrée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Colonne vitréeOVIO coloris noir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http://media.conforama.fr/Medias/500000/80000/7000/000/50/G_587058_A.jpg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170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Profondeur: 42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Lasue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