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583905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www.conforama.fr/p/583905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de relaxation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de relaxation 90x200 cmNIGHTITUDE WHISPER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http://media.conforama.fr/Medias/500000/80000/3000/900/00/G_583905_A.jpg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de relaxation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Informations complémentaires: Butées latérales et pied.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