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587493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7" w:history="1">
              <w:r>
                <w:rPr>
                  <w:rStyle w:val="NLink"/>
                </w:rPr>
                <w:t xml:space="preserve">www.conforama.fr/p/587493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2x90x200 cmSIMMONS 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8" w:history="1">
              <w:r>
                <w:rPr>
                  <w:rStyle w:val="NLink"/>
                </w:rPr>
                <w:t xml:space="preserve">http://media.conforama.fr/Medias/500000/80000/7000/400/90/G_587493_A.jpg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'13'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 foncé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30.8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  <Relationship Id="rId151" Type="http://schemas.openxmlformats.org/officeDocument/2006/relationships/hyperlink" Target="www.conforama.fr/p/590835" TargetMode="External"/>
  <Relationship Id="rId152" Type="http://schemas.openxmlformats.org/officeDocument/2006/relationships/hyperlink" Target="http://media.conforama.fr/Medias/500000/90000/0000/800/30/G_590835_A.jpg" TargetMode="External"/>
  <Relationship Id="rId153" Type="http://schemas.openxmlformats.org/officeDocument/2006/relationships/hyperlink" Target="www.conforama.fr/p/581188" TargetMode="External"/>
  <Relationship Id="rId154" Type="http://schemas.openxmlformats.org/officeDocument/2006/relationships/hyperlink" Target="http://media.conforama.fr/Medias/500000/80000/1000/100/80/G_581188_A.jpg" TargetMode="External"/>
  <Relationship Id="rId155" Type="http://schemas.openxmlformats.org/officeDocument/2006/relationships/hyperlink" Target="www.conforama.fr/p/579627" TargetMode="External"/>
  <Relationship Id="rId156" Type="http://schemas.openxmlformats.org/officeDocument/2006/relationships/hyperlink" Target="http://media.conforama.fr/Medias/500000/70000/9000/600/20/G_579627_A.jpg" TargetMode="External"/>
  <Relationship Id="rId157" Type="http://schemas.openxmlformats.org/officeDocument/2006/relationships/hyperlink" Target="www.conforama.fr/p/587493" TargetMode="External"/>
  <Relationship Id="rId158" Type="http://schemas.openxmlformats.org/officeDocument/2006/relationships/hyperlink" Target="http://media.conforama.fr/Medias/500000/80000/7000/400/90/G_58749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