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www.conforama.fr/p/587176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en verre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en verreCHELSEA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http://media.conforama.fr/Medias/500000/80000/7000/100/70/G_587176_A.jpg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 cm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 max: 180 cm</w:t>
            </w:r>
          </w:p>
          <w:p>
            <w:pPr>
              <w:spacing w:after="0"/>
            </w:pPr>
            <w:r>
              <w:t xml:space="preserve">#- Poids total colis: 71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 sablé</w:t>
            </w:r>
          </w:p>
          <w:p>
            <w:pPr>
              <w:spacing w:after="0"/>
            </w:pPr>
            <w:r>
              <w:t xml:space="preserve">#- Matière piètement: Panneaux de fibres de moyenne densité laqués blanc brillant</w:t>
            </w:r>
          </w:p>
          <w:p>
            <w:pPr>
              <w:spacing w:after="0"/>
            </w:pPr>
            <w:r>
              <w:t xml:space="preserve">#- Finition piètement: Laqué brillant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