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588456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www.conforama.fr/p/588456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repas 160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TableBLOOM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http://media.conforama.fr/Medias/500000/80000/8000/400/50/G_588456_A.jpg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'6'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 max: 160 cm</w:t>
            </w:r>
          </w:p>
          <w:p>
            <w:pPr>
              <w:spacing w:after="0"/>
            </w:pPr>
            <w:r>
              <w:t xml:space="preserve">#- Poids total colis: 29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 8mm d'épaisseur</w:t>
            </w:r>
          </w:p>
          <w:p>
            <w:pPr>
              <w:spacing w:after="0"/>
            </w:pPr>
            <w:r>
              <w:t xml:space="preserve">#- Matière piètement: Chêne</w:t>
            </w:r>
          </w:p>
          <w:p>
            <w:pPr>
              <w:spacing w:after="0"/>
            </w:pPr>
            <w:r>
              <w:t xml:space="preserve">#- Finition piètement: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