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www.conforama.fr/p/592475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1 tiroirTECHNO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http://media.conforama.fr/Medias/500000/90000/2000/400/70/G_592475_A.jpg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à galet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Profondeur: 34 cm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 imitation et laqué</w:t>
            </w:r>
          </w:p>
          <w:p>
            <w:pPr>
              <w:spacing w:after="0"/>
            </w:pPr>
            <w:r>
              <w:t xml:space="preserve">#- Matière secondaire: Interieur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