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pantacourts de randonnée pour une liberté de mouvement maximum en été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Pantacourts, pantacourts randonnée, corsaire randonnée, pantacourts randonnée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pantacourts pour vos randonnées d&amp;rsquo;été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pantacourts pour les randonnées d&amp;rsquo;été sur terrain dégagé allient protection des jambes et gain de fraîcheur. DECATHLON vous en dit plus sur ce sujet.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3" w:history="1">
        <w:r>
          <w:rPr>
            <w:rStyle w:val="NLink"/>
          </w:rPr>
          <w:t xml:space="preserve">corsaires de randonnée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34" w:history="1">
        <w:r>
          <w:rPr>
            <w:rStyle w:val="NLink"/>
          </w:rPr>
          <w:t xml:space="preserve">randonnée pédestre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
</w:t>
      </w:r>
      <w:r>
        <w:rPr/>
        <w:t xml:space="preserve">
</w:t>
      </w:r>
      <w:r>
        <w:rPr/>
        <w:t xml:space="preserve"> 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5" w:history="1">
        <w:r>
          <w:rPr>
            <w:rStyle w:val="NLink"/>
          </w:rPr>
          <w:t xml:space="preserve">t-shirts et des sweats confortables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2015-12-02T11:51:24+01:00</dcterms:created>
  <dcterms:modified xsi:type="dcterms:W3CDTF">2015-12-02T11:51:24+01:00</dcterms:modified>
  <dc:title/>
  <dc:description/>
  <dc:subject/>
  <cp:keywords/>
  <cp:category/>
</cp:coreProperties>
</file>