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 tapis de sol pour quelle pratique sportive?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tapis de sol, tapis de sol pour le fitness, tapis de sol pliable, tapis de sol enroulable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Tapis de sol pour le fitness, le yoga, les arts martiaux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La sélection de tapis de sol de DECATHLON vous permet de choisir le produit le mieux adapté à votre pratique : yoga, fitness, sports de combat, à la maison, en club&amp;hellip;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u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!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è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?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î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p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é</w:t>
      </w:r>
      <w:r>
        <w:rPr>
          <w:b/>
        </w:rPr>
        <w:t xml:space="preserve">d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hyperlink r:id="rId175" w:history="1">
        <w:r>
          <w:rPr>
            <w:rStyle w:val="NLink"/>
          </w:rPr>
          <w:t xml:space="preserve">matériel de fitness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ê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hyperlink r:id="rId176" w:history="1">
        <w:r>
          <w:rPr>
            <w:rStyle w:val="NLink"/>
          </w:rPr>
          <w:t xml:space="preserve">chaussures</w:t>
        </w:r>
      </w:hyperlink>
      <w:r>
        <w:rPr>
          <w:b/>
        </w:rPr>
        <w:t xml:space="preserve">.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?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ç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-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'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v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&lt;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&lt;</w:t>
      </w:r>
      <w:r>
        <w:rPr>
          <w:b/>
        </w:rPr>
        <w:t xml:space="preserve">/</w:t>
      </w:r>
      <w:r>
        <w:rPr>
          <w:b/>
        </w:rPr>
        <w:t xml:space="preserve">h</w:t>
      </w:r>
      <w:r>
        <w:rPr>
          <w:b/>
        </w:rPr>
        <w:t xml:space="preserve">2</w:t>
      </w:r>
      <w:r>
        <w:rPr>
          <w:b/>
        </w:rPr>
        <w:t xml:space="preserve">&gt;</w:t>
      </w:r>
      <w:r>
        <w:rPr>
          <w:b/>
        </w:rPr>
        <w:t xml:space="preserve">
</w:t>
      </w:r>
      <w:r>
        <w:rPr>
          <w:b/>
        </w:rPr>
        <w:t xml:space="preserve">
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é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f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.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v</w:t>
      </w:r>
      <w:r>
        <w:rPr>
          <w:b/>
        </w:rPr>
        <w:t xml:space="preserve">i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è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.</w:t>
      </w:r>
      <w:r>
        <w:rPr>
          <w:b/>
        </w:rPr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2015-12-02T11:51:12+01:00</dcterms:created>
  <dcterms:modified xsi:type="dcterms:W3CDTF">2015-12-02T11:51:12+01:00</dcterms:modified>
  <dc:title/>
  <dc:description/>
  <dc:subject/>
  <cp:keywords/>
  <cp:category/>
</cp:coreProperties>
</file>