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protections de boxe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Protection boxe, protection boxe thaï, protection boxe femme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protections de boxe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protections de boxe.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ï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87" w:history="1">
        <w:r>
          <w:rPr>
            <w:rStyle w:val="NLink"/>
          </w:rPr>
          <w:t xml:space="preserve">boxe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88" w:history="1">
        <w:r>
          <w:rPr>
            <w:rStyle w:val="NLink"/>
          </w:rPr>
          <w:t xml:space="preserve">gants-de-frappe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89" w:history="1">
        <w:r>
          <w:rPr>
            <w:rStyle w:val="NLink"/>
          </w:rPr>
          <w:t xml:space="preserve">casque</w:t>
        </w:r>
      </w:hyperlink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ï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  <Relationship Id="rId375" Type="http://schemas.openxmlformats.org/officeDocument/2006/relationships/hyperlink" Target="http://www.decathlon.fr/C-10851-sports-d-hiver" TargetMode="External"/>
  <Relationship Id="rId376" Type="http://schemas.openxmlformats.org/officeDocument/2006/relationships/hyperlink" Target="http://www.decathlon.fr/C-313311-gants-moufles/N-315854-type-de-gants" TargetMode="External"/>
  <Relationship Id="rId377" Type="http://schemas.openxmlformats.org/officeDocument/2006/relationships/hyperlink" Target="http://www.decathlon.fr/C-313311-gants-moufles/C-313311-gants-moufles" TargetMode="External"/>
  <Relationship Id="rId378" Type="http://schemas.openxmlformats.org/officeDocument/2006/relationships/hyperlink" Target="http://www.decathlon.fr/C-10851-sports-d-hiver" TargetMode="External"/>
  <Relationship Id="rId379" Type="http://schemas.openxmlformats.org/officeDocument/2006/relationships/hyperlink" Target="http://www.decathlon.fr/C-530442-farts-outillage" TargetMode="External"/>
  <Relationship Id="rId380" Type="http://schemas.openxmlformats.org/officeDocument/2006/relationships/hyperlink" Target="http://www.decathlon.fr/C-530442-farts-outillage/N-313758-type-de-produit" TargetMode="External"/>
  <Relationship Id="rId381" Type="http://schemas.openxmlformats.org/officeDocument/2006/relationships/hyperlink" Target="http://www.decathlon.fr/C-10851-sports-d-hiver" TargetMode="External"/>
  <Relationship Id="rId382" Type="http://schemas.openxmlformats.org/officeDocument/2006/relationships/hyperlink" Target="http://www.decathlon.fr/C-530440-materiel-de-snowboard" TargetMode="External"/>
  <Relationship Id="rId383" Type="http://schemas.openxmlformats.org/officeDocument/2006/relationships/hyperlink" Target="http://www.decathlon.fr/C-313803-boots-de-snowboard" TargetMode="External"/>
  <Relationship Id="rId384" Type="http://schemas.openxmlformats.org/officeDocument/2006/relationships/hyperlink" Target="http://www.decathlon.fr/C-10851-sports-d-hiver" TargetMode="External"/>
  <Relationship Id="rId385" Type="http://schemas.openxmlformats.org/officeDocument/2006/relationships/hyperlink" Target="http://www.decathlon.fr/C-530440-materiel-de-snowboard" TargetMode="External"/>
  <Relationship Id="rId386" Type="http://schemas.openxmlformats.org/officeDocument/2006/relationships/hyperlink" Target="http://www.decathlon.fr/C-313802-snowboards" TargetMode="External"/>
  <Relationship Id="rId387" Type="http://schemas.openxmlformats.org/officeDocument/2006/relationships/hyperlink" Target="http://www.decathlon.fr/C-500897-boxe" TargetMode="External"/>
  <Relationship Id="rId388" Type="http://schemas.openxmlformats.org/officeDocument/2006/relationships/hyperlink" Target="http://www.decathlon.fr/C-500897-boxe/N-277297-type-de-produit" TargetMode="External"/>
  <Relationship Id="rId389" Type="http://schemas.openxmlformats.org/officeDocument/2006/relationships/hyperlink" Target="http://www.decathlon.fr/C-500897-boxe/N-277297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2015-12-03T11:36:14+01:00</dcterms:created>
  <dcterms:modified xsi:type="dcterms:W3CDTF">2015-12-03T11:36:14+01:00</dcterms:modified>
  <dc:title/>
  <dc:description/>
  <dc:subject/>
  <cp:keywords/>
  <cp:category/>
</cp:coreProperties>
</file>