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skimboard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skimboard, skimboard en mousse, skimboard enfant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skimboard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skimboard pour des heures de plaisir au fil de l'eau en toute sécurité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4" w:history="1">
        <w:r>
          <w:rPr>
            <w:rStyle w:val="NLink"/>
          </w:rPr>
          <w:t xml:space="preserve">plaisirs de bord de mer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125" w:history="1">
        <w:r>
          <w:rPr>
            <w:rStyle w:val="NLink"/>
          </w:rPr>
          <w:t xml:space="preserve">skimboard</w:t>
        </w:r>
      </w:hyperlink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l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k</w:t>
      </w:r>
      <w:r>
        <w:rPr/>
        <w:t xml:space="preserve">&amp;</w:t>
      </w:r>
      <w:r>
        <w:rPr/>
        <w:t xml:space="preserve">r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26" w:history="1">
        <w:r>
          <w:rPr>
            <w:rStyle w:val="NLink"/>
          </w:rPr>
          <w:t xml:space="preserve">planches pour enfant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