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Sports de glisse : bien choisir ses lunettes de soleil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lunettes de soleil, lunettes de soleil pour la plage, lunettes de soleil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Sports de glisse : Bien choisir ses lunettes de soleil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lunettes de soleil adaptées aux sports de glisse 
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130" w:history="1">
        <w:r>
          <w:rPr>
            <w:rStyle w:val="NLink"/>
          </w:rPr>
          <w:t xml:space="preserve">équipement sunwear</w:t>
        </w:r>
      </w:hyperlink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31" w:history="1">
        <w:r>
          <w:rPr>
            <w:rStyle w:val="NLink"/>
          </w:rPr>
          <w:t xml:space="preserve">lunettes de soleil</w:t>
        </w:r>
      </w:hyperlink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%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hyperlink r:id="rId132" w:history="1">
        <w:r>
          <w:rPr>
            <w:rStyle w:val="NLink"/>
          </w:rPr>
          <w:t xml:space="preserve">garcon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2015-12-03T11:35:55+01:00</dcterms:created>
  <dcterms:modified xsi:type="dcterms:W3CDTF">2015-12-03T11:35:55+01:00</dcterms:modified>
  <dc:title/>
  <dc:description/>
  <dc:subject/>
  <cp:keywords/>
  <cp:category/>
</cp:coreProperties>
</file>