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Martinique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www.hotels.com/de1640284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