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What-to-see-and-do-in-Madrid-a-guide-to-notable-attractions-and-landmarks</w:t>
            </w:r>
          </w:p>
        </w:tc>
        <w:tc>
          <w:tcPr>
            <w:tcW w:w="6900" w:type="dxa"/>
            <w:shd w:val="clear" w:color="auto" w:fill="BFBFBF"/>
          </w:tcPr>
          <w:p>
            <w:r>
              <w:t xml:space="preserve">What-to-see-and-do-in-Madrid-a-guide-to-notable-attractions-and-landmarks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Madrid - a guide to notable attractions and landmarks</w:t>
            </w:r>
          </w:p>
        </w:tc>
        <w:tc>
          <w:tcPr>
            <w:tcW w:w="6900" w:type="dxa"/>
            <w:shd w:val="clear" w:color="auto" w:fill="BFBFBF"/>
          </w:tcPr>
          <w:p>
            <w:r>
              <w:t xml:space="preserve">What to see and do in Madrid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default/madrid_D865TA.jpg</w:t>
            </w:r>
          </w:p>
        </w:tc>
        <w:tc>
          <w:tcPr>
            <w:tcW w:w="6900" w:type="dxa"/>
            <w:shd w:val="clear" w:color="auto" w:fill="BFBFBF"/>
          </w:tcPr>
          <w:p>
            <w:r>
              <w:t xml:space="preserve">default/madrid_D865TA.jpg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Sol and Gran Via</w:t>
            </w:r>
          </w:p>
          <w:p/>
          <w:p>
            <w:r>
              <w:rPr>
                <w:color w:val="0000FF"/>
              </w:rPr>
              <w:t xml:space="preserve">&lt;/strong&gt;</w:t>
            </w:r>
          </w:p>
          <w:p/>
          <w:p>
            <w:r>
              <w:t xml:space="preserve">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Opera and Plaza de España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centers.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Buen Retiro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striking monuments, landscaped laws and dreamy lake, Buen Retiro Park has nothing to envy in the world. Both locals and tourists travel from all around the city to stroll around the park's colourful gardens, take a boat ride, visit its galleries or attend to one of its events.  Next to the artificial lake - the Retiro Pond - there's a monument to King Alfonso XII. Some of the most prominent attractions of the park include The Rosaleda Garden, the Fountain of the Falling Angel, Palacio de Cristal - Crystal Palace - and the Palacio de Velazquez.</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Museum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El Retiro Park, you'll find the Museum District, the centre of the city's bustling world-class scene. The circuit is home to Madrid's trio of art museums: the Prado, The Thyssen and the Reina Sofia. These three museums are amongst the most visited museums in the world and some 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what to see and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www.hotels.com/articles/ar003161</w:t>
            </w:r>
          </w:p>
        </w:tc>
        <w:tc>
          <w:tcPr>
            <w:tcW w:w="6900" w:type="dxa"/>
            <w:shd w:val="clear" w:color="auto" w:fill="BFBFBF"/>
          </w:tcPr>
          <w:p>
            <w:r>
              <w:t xml:space="preserve">www.hotels.com/articles/ar003161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