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A Slice of Paradise: the Pristine Beaches and easy-going Charm of Punta Cana</w:t>
            </w:r>
          </w:p>
        </w:tc>
        <w:tc>
          <w:tcPr>
            <w:tcW w:w="6900" w:type="dxa"/>
          </w:tcPr>
          <w:p>
            <w:r>
              <w:t xml:space="preserve"> </w:t>
            </w:r>
          </w:p>
        </w:tc>
      </w:tr>
      <w:tr>
        <w:tc>
          <w:tcPr>
            <w:tcW w:w="300" w:type="dxa"/>
            <w:shd w:val="clear" w:color="auto" w:fill="BFBFBF"/>
          </w:tcPr>
          <w:p>
            <w:r>
              <w:t xml:space="preserve">2</w:t>
            </w:r>
          </w:p>
        </w:tc>
        <w:tc>
          <w:tcPr>
            <w:tcW w:w="1050" w:type="dxa"/>
            <w:shd w:val="clear" w:color="auto" w:fill="BFBFBF"/>
          </w:tcPr>
          <w:p>
            <w:r>
              <w:rPr>
                <w:b/>
              </w:rPr>
              <w:t xml:space="preserve">POS</w:t>
            </w:r>
          </w:p>
        </w:tc>
        <w:tc>
          <w:tcPr>
            <w:tcW w:w="1060" w:type="dxa"/>
            <w:shd w:val="clear" w:color="auto" w:fill="BFBFBF"/>
          </w:tcPr>
          <w:p>
            <w:r>
              <w:rPr>
                <w:color w:val="ff0000"/>
                <w:b/>
              </w:rPr>
              <w:t xml:space="preserve">Don't change</w:t>
            </w:r>
          </w:p>
        </w:tc>
        <w:tc>
          <w:tcPr>
            <w:tcW w:w="6900" w:type="dxa"/>
            <w:shd w:val="clear" w:color="auto" w:fill="BFBFBF"/>
          </w:tcPr>
          <w:p>
            <w:r>
              <w:t xml:space="preserve">HCOM_RU</w:t>
            </w:r>
          </w:p>
        </w:tc>
        <w:tc>
          <w:tcPr>
            <w:tcW w:w="6900" w:type="dxa"/>
            <w:shd w:val="clear" w:color="auto" w:fill="BFBFBF"/>
          </w:tcPr>
          <w:p>
            <w:r>
              <w:t xml:space="preserve">HCOM_RU</w:t>
            </w:r>
          </w:p>
        </w:tc>
      </w:tr>
      <w:tr>
        <w:tc>
          <w:tcPr>
            <w:tcW w:w="300" w:type="dxa"/>
            <w:shd w:val="clear" w:color="auto" w:fill="BFBFBF"/>
          </w:tcPr>
          <w:p>
            <w:r>
              <w:t xml:space="preserve">3</w:t>
            </w:r>
          </w:p>
        </w:tc>
        <w:tc>
          <w:tcPr>
            <w:tcW w:w="1050" w:type="dxa"/>
            <w:shd w:val="clear" w:color="auto" w:fill="BFBFBF"/>
          </w:tcPr>
          <w:p>
            <w:r>
              <w:rPr>
                <w:b/>
              </w:rPr>
              <w:t xml:space="preserve">Locale</w:t>
            </w:r>
          </w:p>
        </w:tc>
        <w:tc>
          <w:tcPr>
            <w:tcW w:w="1060" w:type="dxa"/>
            <w:shd w:val="clear" w:color="auto" w:fill="BFBFBF"/>
          </w:tcPr>
          <w:p>
            <w:r>
              <w:rPr>
                <w:color w:val="ff0000"/>
                <w:b/>
              </w:rPr>
              <w:t xml:space="preserve">Don't change</w:t>
            </w:r>
          </w:p>
        </w:tc>
        <w:tc>
          <w:tcPr>
            <w:tcW w:w="6900" w:type="dxa"/>
            <w:shd w:val="clear" w:color="auto" w:fill="BFBFBF"/>
          </w:tcPr>
          <w:p>
            <w:r>
              <w:t xml:space="preserve">ru_RU</w:t>
            </w:r>
          </w:p>
        </w:tc>
        <w:tc>
          <w:tcPr>
            <w:tcW w:w="6900" w:type="dxa"/>
            <w:shd w:val="clear" w:color="auto" w:fill="BFBFBF"/>
          </w:tcPr>
          <w:p>
            <w:r>
              <w:t xml:space="preserve">ru_RU</w:t>
            </w:r>
          </w:p>
        </w:tc>
      </w:tr>
      <w:tr>
        <w:tc>
          <w:tcPr>
            <w:tcW w:w="300" w:type="dxa"/>
            <w:shd w:val="clear" w:color="auto" w:fill="BFBFBF"/>
          </w:tcPr>
          <w:p>
            <w:r>
              <w:t xml:space="preserve">4</w:t>
            </w:r>
          </w:p>
        </w:tc>
        <w:tc>
          <w:tcPr>
            <w:tcW w:w="1050" w:type="dxa"/>
            <w:shd w:val="clear" w:color="auto" w:fill="BFBFBF"/>
          </w:tcPr>
          <w:p>
            <w:r>
              <w:rPr>
                <w:b/>
              </w:rPr>
              <w:t xml:space="preserve">URL friendly part</w:t>
            </w:r>
          </w:p>
        </w:tc>
        <w:tc>
          <w:tcPr>
            <w:tcW w:w="1060" w:type="dxa"/>
            <w:shd w:val="clear" w:color="auto" w:fill="BFBFBF"/>
          </w:tcPr>
          <w:p>
            <w:r>
              <w:rPr>
                <w:color w:val="ff0000"/>
                <w:b/>
              </w:rPr>
              <w:t xml:space="preserve">Don't change</w:t>
            </w:r>
          </w:p>
        </w:tc>
        <w:tc>
          <w:tcPr>
            <w:tcW w:w="6900" w:type="dxa"/>
            <w:shd w:val="clear" w:color="auto" w:fill="BFBFBF"/>
          </w:tcPr>
          <w:p>
            <w:r>
              <w:t xml:space="preserve">A-Slice-of-Paradise-the-Pristine-Beaches-and-easy-going-Charm-of-Punta-Cana</w:t>
            </w:r>
          </w:p>
        </w:tc>
        <w:tc>
          <w:tcPr>
            <w:tcW w:w="6900" w:type="dxa"/>
            <w:shd w:val="clear" w:color="auto" w:fill="BFBFBF"/>
          </w:tcPr>
          <w:p>
            <w:r>
              <w:t xml:space="preserve">A-Slice-of-Paradise-the-Pristine-Beaches-and-easy-going-Charm-of-Punta-Cana</w:t>
            </w:r>
          </w:p>
        </w:tc>
      </w:tr>
      <w:tr>
        <w:tc>
          <w:tcPr>
            <w:tcW w:w="300" w:type="dxa"/>
            <w:shd w:val="clear" w:color="auto" w:fill="BFBFBF"/>
          </w:tcPr>
          <w:p>
            <w:r>
              <w:t xml:space="preserve">5</w:t>
            </w:r>
          </w:p>
        </w:tc>
        <w:tc>
          <w:tcPr>
            <w:tcW w:w="1050" w:type="dxa"/>
            <w:shd w:val="clear" w:color="auto" w:fill="BFBFBF"/>
          </w:tcPr>
          <w:p>
            <w:r>
              <w:rPr>
                <w:b/>
              </w:rPr>
              <w:t xml:space="preserve">Channels</w:t>
            </w:r>
          </w:p>
        </w:tc>
        <w:tc>
          <w:tcPr>
            <w:tcW w:w="1060" w:type="dxa"/>
            <w:shd w:val="clear" w:color="auto" w:fill="BFBFBF"/>
          </w:tcPr>
          <w:p>
            <w:r>
              <w:rPr>
                <w:color w:val="ff0000"/>
                <w:b/>
              </w:rPr>
              <w:t xml:space="preserve">Don't change</w:t>
            </w:r>
          </w:p>
        </w:tc>
        <w:tc>
          <w:tcPr>
            <w:tcW w:w="6900" w:type="dxa"/>
            <w:shd w:val="clear" w:color="auto" w:fill="BFBFBF"/>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BFBFBF"/>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c>
          <w:tcPr>
            <w:tcW w:w="300" w:type="dxa"/>
            <w:shd w:val="clear" w:color="auto" w:fill="BFBFBF"/>
          </w:tcPr>
          <w:p>
            <w:r>
              <w:t xml:space="preserve">6</w:t>
            </w:r>
          </w:p>
        </w:tc>
        <w:tc>
          <w:tcPr>
            <w:tcW w:w="1050" w:type="dxa"/>
            <w:shd w:val="clear" w:color="auto" w:fill="BFBFBF"/>
          </w:tcPr>
          <w:p>
            <w:r>
              <w:rPr>
                <w:b/>
              </w:rPr>
              <w:t xml:space="preserve">Go live date</w:t>
            </w:r>
          </w:p>
        </w:tc>
        <w:tc>
          <w:tcPr>
            <w:tcW w:w="1060" w:type="dxa"/>
            <w:shd w:val="clear" w:color="auto" w:fill="BFBFBF"/>
          </w:tcPr>
          <w:p>
            <w:r>
              <w:rPr>
                <w:color w:val="ff0000"/>
                <w:b/>
              </w:rPr>
              <w:t xml:space="preserve">Don't change</w:t>
            </w:r>
          </w:p>
        </w:tc>
        <w:tc>
          <w:tcPr>
            <w:tcW w:w="6900" w:type="dxa"/>
            <w:shd w:val="clear" w:color="auto" w:fill="BFBFBF"/>
          </w:tcPr>
          <w:p>
            <w:r>
              <w:t xml:space="preserve">42150</w:t>
            </w:r>
          </w:p>
        </w:tc>
        <w:tc>
          <w:tcPr>
            <w:tcW w:w="6900" w:type="dxa"/>
            <w:shd w:val="clear" w:color="auto" w:fill="BFBFBF"/>
          </w:tcPr>
          <w:p>
            <w:r>
              <w:t xml:space="preserve">42150</w:t>
            </w:r>
          </w:p>
        </w:tc>
      </w:tr>
      <w:tr>
        <w:tc>
          <w:tcPr>
            <w:tcW w:w="300" w:type="dxa"/>
            <w:shd w:val="clear" w:color="auto" w:fill="BFBFBF"/>
          </w:tcPr>
          <w:p>
            <w:r>
              <w:t xml:space="preserve">7</w:t>
            </w:r>
          </w:p>
        </w:tc>
        <w:tc>
          <w:tcPr>
            <w:tcW w:w="1050" w:type="dxa"/>
            <w:shd w:val="clear" w:color="auto" w:fill="BFBFBF"/>
          </w:tcPr>
          <w:p>
            <w:r>
              <w:rPr>
                <w:b/>
              </w:rPr>
              <w:t xml:space="preserve">Tags</w:t>
            </w:r>
          </w:p>
        </w:tc>
        <w:tc>
          <w:tcPr>
            <w:tcW w:w="1060" w:type="dxa"/>
            <w:shd w:val="clear" w:color="auto" w:fill="BFBFBF"/>
          </w:tcPr>
          <w:p>
            <w:r>
              <w:rPr>
                <w:color w:val="ff0000"/>
                <w:b/>
              </w:rPr>
              <w:t xml:space="preserve">Don't change</w:t>
            </w:r>
          </w:p>
        </w:tc>
        <w:tc>
          <w:tcPr>
            <w:tcW w:w="6900" w:type="dxa"/>
            <w:shd w:val="clear" w:color="auto" w:fill="BFBFBF"/>
          </w:tcPr>
          <w:p>
            <w:r>
              <w:t xml:space="preserve">City Guide</w:t>
            </w:r>
          </w:p>
        </w:tc>
        <w:tc>
          <w:tcPr>
            <w:tcW w:w="6900" w:type="dxa"/>
            <w:shd w:val="clear" w:color="auto" w:fill="BFBFBF"/>
          </w:tcPr>
          <w:p>
            <w:r>
              <w:t xml:space="preserve">City Guide</w:t>
            </w:r>
          </w:p>
        </w:tc>
      </w:tr>
      <w:tr>
        <w:tc>
          <w:tcPr>
            <w:tcW w:w="300" w:type="dxa"/>
            <w:shd w:val="clear" w:color="auto" w:fill="BFBFBF"/>
          </w:tcPr>
          <w:p>
            <w:r>
              <w:t xml:space="preserve">8</w:t>
            </w:r>
          </w:p>
        </w:tc>
        <w:tc>
          <w:tcPr>
            <w:tcW w:w="1050" w:type="dxa"/>
            <w:shd w:val="clear" w:color="auto" w:fill="BFBFBF"/>
          </w:tcPr>
          <w:p>
            <w:r>
              <w:rPr>
                <w:b/>
              </w:rPr>
              <w:t xml:space="preserve">Destination</w:t>
            </w:r>
          </w:p>
        </w:tc>
        <w:tc>
          <w:tcPr>
            <w:tcW w:w="1060" w:type="dxa"/>
            <w:shd w:val="clear" w:color="auto" w:fill="BFBFBF"/>
          </w:tcPr>
          <w:p>
            <w:r>
              <w:rPr>
                <w:color w:val="ff0000"/>
                <w:b/>
              </w:rPr>
              <w:t xml:space="preserve">Don't change</w:t>
            </w:r>
          </w:p>
        </w:tc>
        <w:tc>
          <w:tcPr>
            <w:tcW w:w="6900" w:type="dxa"/>
            <w:shd w:val="clear" w:color="auto" w:fill="BFBFBF"/>
          </w:tcPr>
          <w:p>
            <w:r>
              <w:t xml:space="preserve">Punta Cana, Dominican Republic (412006) </w:t>
            </w:r>
          </w:p>
        </w:tc>
        <w:tc>
          <w:tcPr>
            <w:tcW w:w="6900" w:type="dxa"/>
            <w:shd w:val="clear" w:color="auto" w:fill="BFBFBF"/>
          </w:tcPr>
          <w:p>
            <w:r>
              <w:t xml:space="preserve">Punta Cana, Dominican Republic (412006) </w:t>
            </w:r>
          </w:p>
        </w:tc>
      </w:tr>
      <w:tr>
        <w:tc>
          <w:tcPr>
            <w:tcW w:w="300" w:type="dxa"/>
            <w:shd w:val="clear" w:color="auto" w:fill="BFBFBF"/>
          </w:tcPr>
          <w:p>
            <w:r>
              <w:t xml:space="preserve">9</w:t>
            </w:r>
          </w:p>
        </w:tc>
        <w:tc>
          <w:tcPr>
            <w:tcW w:w="1050" w:type="dxa"/>
            <w:shd w:val="clear" w:color="auto" w:fill="BFBFBF"/>
          </w:tcPr>
          <w:p>
            <w:r>
              <w:rPr>
                <w:b/>
              </w:rPr>
              <w:t xml:space="preserve">Article title</w:t>
            </w:r>
          </w:p>
        </w:tc>
        <w:tc>
          <w:tcPr>
            <w:tcW w:w="1060" w:type="dxa"/>
            <w:shd w:val="clear" w:color="auto" w:fill="BFBFBF"/>
          </w:tcPr>
          <w:p>
            <w:r>
              <w:rPr>
                <w:color w:val="ff0000"/>
                <w:b/>
              </w:rPr>
              <w:t xml:space="preserve">Don't change</w:t>
            </w:r>
          </w:p>
        </w:tc>
        <w:tc>
          <w:tcPr>
            <w:tcW w:w="6900" w:type="dxa"/>
            <w:shd w:val="clear" w:color="auto" w:fill="BFBFBF"/>
          </w:tcPr>
          <w:p>
            <w:r>
              <w:t xml:space="preserve">A Slice of Paradise: the Pristine Beaches and easy-going Charm of Punta Cana</w:t>
            </w:r>
          </w:p>
        </w:tc>
        <w:tc>
          <w:tcPr>
            <w:tcW w:w="6900" w:type="dxa"/>
            <w:shd w:val="clear" w:color="auto" w:fill="BFBFBF"/>
          </w:tcPr>
          <w:p>
            <w:r>
              <w:t xml:space="preserve">A Slice of Paradise: the Pristine Beaches and easy-going Charm of Punta Cana</w:t>
            </w:r>
          </w:p>
        </w:tc>
      </w:tr>
      <w:tr>
        <w:tc>
          <w:tcPr>
            <w:tcW w:w="300" w:type="dxa"/>
            <w:shd w:val="clear" w:color="auto" w:fill="BFBFBF"/>
          </w:tcPr>
          <w:p>
            <w:r>
              <w:t xml:space="preserve">10</w:t>
            </w:r>
          </w:p>
        </w:tc>
        <w:tc>
          <w:tcPr>
            <w:tcW w:w="1050" w:type="dxa"/>
            <w:shd w:val="clear" w:color="auto" w:fill="BFBFBF"/>
          </w:tcPr>
          <w:p>
            <w:r>
              <w:rPr>
                <w:b/>
              </w:rPr>
              <w:t xml:space="preserve">Main image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t xml:space="preserve">Year-round sun, powder-sand beaches, friendly locals, and tall rum punches: Punta Cana is the quintessential Caribbean getaway. Barely inhabited until the 1970s, it's a boomerang-shaped stretch of unspoiled coastline on the easternmost tip of the Dominican Republic. Beyond the world-class golf courses and all-inclusive megaresorts, there are deep waters to fish, jungle trails to explore, and 500-year-old cities to visit.</w:t>
            </w:r>
          </w:p>
        </w:tc>
        <w:tc>
          <w:tcPr>
            <w:tcW w:w="6900" w:type="dxa"/>
          </w:tcPr>
          <w:p>
            <w:r>
              <w:rPr>
                <w:color w:val="0000FF"/>
              </w:rPr>
              <w:t xml:space="preserve"/>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&lt;h3&gt;</w:t>
            </w:r>
          </w:p>
          <w:p/>
          <w:p>
            <w:r>
              <w:t xml:space="preserve">100 km of beaches</w:t>
            </w:r>
          </w:p>
          <w:p/>
          <w:p>
            <w:r>
              <w:rPr>
                <w:color w:val="0000FF"/>
              </w:rPr>
              <w:t xml:space="preserve">&lt;/h3&gt;</w:t>
            </w:r>
          </w:p>
          <w:p/>
          <w:p>
            <w:r>
              <w:rPr>
                <w:color w:val="0000FF"/>
              </w:rPr>
              <w:t xml:space="preserve">&lt;p&gt;</w:t>
            </w:r>
          </w:p>
          <w:p/>
          <w:p>
            <w:r>
              <w:rPr>
                <w:color w:val="0000FF"/>
              </w:rPr>
              <w:t xml:space="preserve">&lt;/p&gt;</w:t>
            </w:r>
          </w:p>
          <w:p/>
          <w:p>
            <w:r>
              <w:t xml:space="preserve">Nicknamed the Coconut Coast for its signature palm trees, Punta Cana runs from Cap Cana in the south to Bávaro Beach in the north. Seven other beaches lie between, their smooth white sands dividing vast hotel complexes from the turquoise sea. Even during high season, the beaches are uncrowded, and each has its own quirks and attractions. The barrier reef at Bávaro creates a shimmering lagoon that is perfect for casual bathing, scuba diving, and snorkeling. Less protected, Macao Beach attracts bodyboarders and surfers. Parasailers catch the warm breeze, and sun seekers always find what they're looking for.</w:t>
            </w:r>
          </w:p>
          <w:p/>
          <w:p>
            <w:r>
              <w:rPr>
                <w:color w:val="0000FF"/>
              </w:rPr>
              <w:t xml:space="preserve">&lt;/ul&gt;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&lt;/ul&gt;</w:t>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&lt;h3&gt;</w:t>
            </w:r>
          </w:p>
          <w:p/>
          <w:p>
            <w:r>
              <w:t xml:space="preserve">A mecca for golfers</w:t>
            </w:r>
          </w:p>
          <w:p/>
          <w:p>
            <w:r>
              <w:rPr>
                <w:color w:val="0000FF"/>
              </w:rPr>
              <w:t xml:space="preserve">&lt;/h3&gt;</w:t>
            </w:r>
          </w:p>
          <w:p/>
          <w:p>
            <w:r>
              <w:rPr>
                <w:color w:val="0000FF"/>
              </w:rPr>
              <w:t xml:space="preserve">&lt;p&gt;</w:t>
            </w:r>
          </w:p>
          <w:p/>
          <w:p>
            <w:r>
              <w:rPr>
                <w:color w:val="0000FF"/>
              </w:rPr>
              <w:t xml:space="preserve">&lt;/p&gt;</w:t>
            </w:r>
          </w:p>
          <w:p/>
          <w:p>
            <w:r>
              <w:t xml:space="preserve">For golfers, there is no off-season in Punta Cana. It's a year-round destination for those looking to hone their swing in the sunshine. More than a dozen courses dot the region, each bunker, fairway, and dog-leg the work of renowned designers like Jack Nicklaus and Tom Fazio. Of the picturesque oceanside courses, Punta Espada is ranked by many as the best in the Caribbean. Set back from the coastal clifftops, inland courses like Cocotal Golf &amp; Country Club blend in with lush Dominican flora.</w:t>
            </w:r>
          </w:p>
          <w:p/>
          <w:p>
            <w:r>
              <w:rPr>
                <w:color w:val="0000FF"/>
              </w:rPr>
              <w:t xml:space="preserve">&lt;p&gt;</w:t>
            </w:r>
          </w:p>
          <w:p/>
          <w:p>
            <w:r>
              <w:rPr>
                <w:color w:val="0000FF"/>
              </w:rPr>
              <w:t xml:space="preserve">&lt;/p&gt;</w:t>
            </w:r>
          </w:p>
          <w:p/>
          <w:p>
            <w:r>
              <w:rPr>
                <w:color w:val="0000FF"/>
              </w:rPr>
              <w:t xml:space="preserve">&lt;ul&gt;</w:t>
            </w:r>
          </w:p>
          <w:p/>
          <w:p>
            <w:r>
              <w:rPr>
                <w:color w:val="0000FF"/>
              </w:rPr>
              <w:t xml:space="preserve">&lt;li&gt;</w:t>
            </w:r>
          </w:p>
          <w:p/>
          <w:p>
            <w:r>
              <w:rPr>
                <w:color w:val="0000FF"/>
              </w:rPr>
              <w:t xml:space="preserve">&lt;em&gt;</w:t>
            </w:r>
          </w:p>
          <w:p/>
          <w:p>
            <w:r>
              <w:t xml:space="preserve">Punta Espada Golf Club</w:t>
            </w:r>
          </w:p>
          <w:p/>
          <w:p>
            <w:r>
              <w:rPr>
                <w:color w:val="0000FF"/>
              </w:rPr>
              <w:t xml:space="preserve">&lt;/em&gt;</w:t>
            </w:r>
          </w:p>
          <w:p/>
          <w:p>
            <w:r>
              <w:t xml:space="preserve">, Cap Cana; Tel: +1 809 469 7767; Website: </w:t>
            </w:r>
          </w:p>
          <w:p/>
          <w:p>
            <w:r>
              <w:rPr>
                <w:color w:val="0000FF"/>
              </w:rPr>
              <w:t xml:space="preserve">&lt;a href="http://www.puntaespadagolf.com/" target="_blank"&gt;</w:t>
            </w:r>
          </w:p>
          <w:p/>
          <w:p>
            <w:r>
              <w:t xml:space="preserve">Punta Espada Golf Club</w:t>
            </w:r>
          </w:p>
          <w:p/>
          <w:p>
            <w:r>
              <w:rPr>
                <w:color w:val="0000FF"/>
              </w:rPr>
              <w:t xml:space="preserve">&lt;/a&gt;</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t xml:space="preserve">Cocotal Golf &amp; Country Club</w:t>
            </w:r>
          </w:p>
          <w:p/>
          <w:p>
            <w:r>
              <w:rPr>
                <w:color w:val="0000FF"/>
              </w:rPr>
              <w:t xml:space="preserve">&lt;/em&gt;</w:t>
            </w:r>
          </w:p>
          <w:p/>
          <w:p>
            <w:r>
              <w:t xml:space="preserve">, El Cortecito, Playa Bávaro; Tel: +1 809 687 4653; Website: </w:t>
            </w:r>
          </w:p>
          <w:p/>
          <w:p>
            <w:r>
              <w:rPr>
                <w:color w:val="0000FF"/>
              </w:rPr>
              <w:t xml:space="preserve">&lt;a href="http://cocotalgolf.com/" target="_blank"&gt;</w:t>
            </w:r>
          </w:p>
          <w:p/>
          <w:p>
            <w:r>
              <w:t xml:space="preserve">Cocotal Golf &amp; Country Club</w:t>
            </w:r>
          </w:p>
          <w:p/>
          <w:p>
            <w:r>
              <w:rPr>
                <w:color w:val="0000FF"/>
              </w:rPr>
              <w:t xml:space="preserve">&lt;/a&gt;</w:t>
            </w:r>
          </w:p>
          <w:p/>
          <w:p>
            <w:r>
              <w:rPr>
                <w:color w:val="0000FF"/>
              </w:rPr>
              <w:t xml:space="preserve">&lt;/li&gt;</w:t>
            </w:r>
          </w:p>
          <w:p/>
          <w:p>
            <w:r>
              <w:rPr>
                <w:color w:val="0000FF"/>
              </w:rPr>
              <w:t xml:space="preserve">&lt;/ul&gt;</w:t>
            </w:r>
          </w:p>
          <w:p/>
          <w:p>
            <w:r>
              <w:rPr>
                <w:color w:val="0000FF"/>
              </w:rPr>
              <w:t xml:space="preserve">&lt;p&gt;</w:t>
            </w:r>
          </w:p>
          <w:p/>
          <w:p>
            <w:r>
              <w:rPr>
                <w:color w:val="0000FF"/>
              </w:rPr>
              <w:t xml:space="preserve">&lt;/p&gt;</w:t>
            </w:r>
          </w:p>
          <w:p/>
          <w:p>
            <w:r>
              <w:rPr>
                <w:color w:val="0000FF"/>
              </w:rPr>
              <w:t xml:space="preserve">&lt;h3&gt;</w:t>
            </w:r>
          </w:p>
          <w:p/>
          <w:p>
            <w:r>
              <w:t xml:space="preserve">Tropical adventures</w:t>
            </w:r>
          </w:p>
          <w:p/>
          <w:p>
            <w:r>
              <w:rPr>
                <w:color w:val="0000FF"/>
              </w:rPr>
              <w:t xml:space="preserve">&lt;/h3&gt;</w:t>
            </w:r>
          </w:p>
          <w:p/>
          <w:p>
            <w:r>
              <w:rPr>
                <w:color w:val="0000FF"/>
              </w:rPr>
              <w:t xml:space="preserve">&lt;p&gt;</w:t>
            </w:r>
          </w:p>
          <w:p/>
          <w:p>
            <w:r>
              <w:rPr>
                <w:color w:val="0000FF"/>
              </w:rPr>
              <w:t xml:space="preserve">&lt;/p&gt;</w:t>
            </w:r>
          </w:p>
          <w:p/>
          <w:p>
            <w:r>
              <w:t xml:space="preserve">Away from the beach, Punta Cana has plenty to offer thrill seekers, who can head out to sea or track back inland. Adrenaline junkies can swoop through the jungle canopy on a zip-lining excursion, or skim across the waves on a speed boat ride. Nature lovers might head south to see bottlenose dolphins and turtle sanctuaries at National Park of the East. Aquatic adventures include sea kayaking, coral reef dives, and swimming with stingrays. In season, deep-sea fishing trips take you beyond the shallows in search of blue marlin, mackerel, and swordfish.</w:t>
            </w:r>
          </w:p>
          <w:p/>
          <w:p>
            <w:r>
              <w:rPr>
                <w:color w:val="0000FF"/>
              </w:rPr>
              <w:t xml:space="preserve">&lt;p&gt;</w:t>
            </w:r>
          </w:p>
          <w:p/>
          <w:p>
            <w:r>
              <w:rPr>
                <w:color w:val="0000FF"/>
              </w:rPr>
              <w:t xml:space="preserve">&lt;/p&gt;</w:t>
            </w:r>
          </w:p>
          <w:p/>
          <w:p>
            <w:r>
              <w:rPr>
                <w:color w:val="0000FF"/>
              </w:rPr>
              <w:t xml:space="preserve">&lt;h3&gt;</w:t>
            </w:r>
          </w:p>
          <w:p/>
          <w:p>
            <w:r>
              <w:t xml:space="preserve">500 years of history</w:t>
            </w:r>
          </w:p>
          <w:p/>
          <w:p>
            <w:r>
              <w:rPr>
                <w:color w:val="0000FF"/>
              </w:rPr>
              <w:t xml:space="preserve">&lt;/h3&gt;</w:t>
            </w:r>
          </w:p>
          <w:p/>
          <w:p>
            <w:r>
              <w:rPr>
                <w:color w:val="0000FF"/>
              </w:rPr>
              <w:t xml:space="preserve">&lt;p&gt;</w:t>
            </w:r>
          </w:p>
          <w:p/>
          <w:p>
            <w:r>
              <w:rPr>
                <w:color w:val="0000FF"/>
              </w:rPr>
              <w:t xml:space="preserve">&lt;/p&gt;</w:t>
            </w:r>
          </w:p>
          <w:p/>
          <w:p>
            <w:r>
              <w:t xml:space="preserve">Punta Cana's lavish developments are new arrivals in a country with a rich indigenous and colonial history and a distinctive culture. Founded by Spanish conquistadores in the early 16th century, the city of Higüey is a half-hour drive from the coast. Its most important monuments are ecclesiastical: the modern Basilica of La Altagracia (visited by Pope John Paul II in 1992) and the 500-year-old Church of San Dionisio. Day trips to capital city Santo Domingo, with its UNESCO-protected Colonial Zone, offer rich rewards for history buffs.</w:t>
            </w:r>
          </w:p>
          <w:p/>
          <w:p>
            <w:r>
              <w:rPr>
                <w:color w:val="0000FF"/>
              </w:rPr>
              <w:t xml:space="preserve">&lt;p&gt;</w:t>
            </w:r>
          </w:p>
          <w:p/>
          <w:p>
            <w:r>
              <w:rPr>
                <w:color w:val="0000FF"/>
              </w:rPr>
              <w:t xml:space="preserve">&lt;/p&gt;</w:t>
            </w:r>
          </w:p>
          <w:p/>
          <w:p>
            <w:r>
              <w:rPr>
                <w:color w:val="0000FF"/>
              </w:rPr>
              <w:t xml:space="preserve">&lt;ul&gt;</w:t>
            </w:r>
          </w:p>
          <w:p/>
          <w:p>
            <w:r>
              <w:rPr>
                <w:color w:val="0000FF"/>
              </w:rPr>
              <w:t xml:space="preserve">&lt;li&gt;</w:t>
            </w:r>
          </w:p>
          <w:p/>
          <w:p>
            <w:r>
              <w:rPr>
                <w:color w:val="0000FF"/>
              </w:rPr>
              <w:t xml:space="preserve">&lt;em&gt;</w:t>
            </w:r>
          </w:p>
          <w:p/>
          <w:p>
            <w:r>
              <w:t xml:space="preserve">Basilica de La Altagracia</w:t>
            </w:r>
          </w:p>
          <w:p/>
          <w:p>
            <w:r>
              <w:rPr>
                <w:color w:val="0000FF"/>
              </w:rPr>
              <w:t xml:space="preserve">&lt;/em&gt;</w:t>
            </w:r>
          </w:p>
          <w:p/>
          <w:p>
            <w:r>
              <w:t xml:space="preserve">, Ave. Juan XXIII, Higüey; Website: </w:t>
            </w:r>
          </w:p>
          <w:p/>
          <w:p>
            <w:r>
              <w:rPr>
                <w:color w:val="0000FF"/>
              </w:rPr>
              <w:t xml:space="preserve">&lt;a href="http://www.basilicahiguey.com/" target="_blank"&gt;</w:t>
            </w:r>
          </w:p>
          <w:p/>
          <w:p>
            <w:r>
              <w:t xml:space="preserve">Basilica de La Altagracia</w:t>
            </w:r>
          </w:p>
          <w:p/>
          <w:p>
            <w:r>
              <w:rPr>
                <w:color w:val="0000FF"/>
              </w:rPr>
              <w:t xml:space="preserve">&lt;/a&gt;</w:t>
            </w:r>
          </w:p>
          <w:p/>
          <w:p>
            <w:r>
              <w:rPr>
                <w:color w:val="0000FF"/>
              </w:rPr>
              <w:t xml:space="preserve">&lt;/li&gt;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&lt;ul&gt;</w:t>
            </w:r>
          </w:p>
          <w:p/>
          <w:p>
            <w:r>
              <w:rPr>
                <w:color w:val="0000FF"/>
              </w:rPr>
              <w:t xml:space="preserve">&lt;li&gt;</w:t>
            </w:r>
          </w:p>
          <w:p/>
          <w:p>
            <w:r>
              <w:rPr>
                <w:color w:val="0000FF"/>
              </w:rPr>
              <w:t xml:space="preserve">&lt;em&gt;</w:t>
            </w:r>
          </w:p>
          <w:p/>
          <w:p>
            <w:r>
              <w:rPr>
                <w:color w:val="0000FF"/>
              </w:rPr>
              <w:t xml:space="preserve">&lt;/em&gt;</w:t>
            </w:r>
          </w:p>
          <w:p/>
          <w:p>
            <w:r>
              <w:rPr>
                <w:color w:val="0000FF"/>
              </w:rPr>
              <w:t xml:space="preserve">&lt;a href="http://www.puntaespadagolf.com/" target="_blank"&gt;</w:t>
            </w:r>
          </w:p>
          <w:p/>
          <w:p>
            <w:r>
              <w:rPr>
                <w:color w:val="0000FF"/>
              </w:rPr>
              <w:t xml:space="preserve">&lt;/a&gt;</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&lt;/em&gt;</w:t>
            </w:r>
          </w:p>
          <w:p/>
          <w:p>
            <w:r>
              <w:rPr>
                <w:color w:val="0000FF"/>
              </w:rPr>
              <w:t xml:space="preserve">&lt;a href="http://cocotalgolf.com/" target="_blank"&gt;</w:t>
            </w:r>
          </w:p>
          <w:p/>
          <w:p>
            <w:r>
              <w:rPr>
                <w:color w:val="0000FF"/>
              </w:rPr>
              <w:t xml:space="preserve">&lt;/a&gt;</w:t>
            </w:r>
          </w:p>
          <w:p/>
          <w:p>
            <w:r>
              <w:rPr>
                <w:color w:val="0000FF"/>
              </w:rPr>
              <w:t xml:space="preserve">&lt;/li&gt;</w:t>
            </w:r>
          </w:p>
          <w:p/>
          <w:p>
            <w:r>
              <w:rPr>
                <w:color w:val="0000FF"/>
              </w:rPr>
              <w:t xml:space="preserve">&lt;/ul&gt;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&lt;ul&gt;</w:t>
            </w:r>
          </w:p>
          <w:p/>
          <w:p>
            <w:r>
              <w:rPr>
                <w:color w:val="0000FF"/>
              </w:rPr>
              <w:t xml:space="preserve">&lt;li&gt;</w:t>
            </w:r>
          </w:p>
          <w:p/>
          <w:p>
            <w:r>
              <w:rPr>
                <w:color w:val="0000FF"/>
              </w:rPr>
              <w:t xml:space="preserve">&lt;em&gt;</w:t>
            </w:r>
          </w:p>
          <w:p/>
          <w:p>
            <w:r>
              <w:rPr>
                <w:color w:val="0000FF"/>
              </w:rPr>
              <w:t xml:space="preserve">&lt;/em&gt;</w:t>
            </w:r>
          </w:p>
          <w:p/>
          <w:p>
            <w:r>
              <w:rPr>
                <w:color w:val="0000FF"/>
              </w:rPr>
              <w:t xml:space="preserve">&lt;a href="http://www.basilicahiguey.com/" target="_blank"&gt;</w:t>
            </w:r>
          </w:p>
          <w:p/>
          <w:p>
            <w:r>
              <w:rPr>
                <w:color w:val="0000FF"/>
              </w:rPr>
              <w:t xml:space="preserve">&lt;/a&gt;</w:t>
            </w:r>
          </w:p>
          <w:p/>
          <w:p>
            <w:r>
              <w:rPr>
                <w:color w:val="0000FF"/>
              </w:rPr>
              <w:t xml:space="preserve">&lt;/li&gt;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tc>
      </w:tr>
      <w:tr>
        <w:tc>
          <w:tcPr>
            <w:tcW w:w="300" w:type="dxa"/>
            <w:shd w:val="clear" w:color="auto" w:fill="BFBFBF"/>
          </w:tcPr>
          <w:p>
            <w:r>
              <w:t xml:space="preserve">14</w:t>
            </w:r>
          </w:p>
        </w:tc>
        <w:tc>
          <w:tcPr>
            <w:tcW w:w="1050" w:type="dxa"/>
            <w:shd w:val="clear" w:color="auto" w:fill="BFBFBF"/>
          </w:tcPr>
          <w:p>
            <w:r>
              <w:rPr>
                <w:b/>
              </w:rPr>
              <w:t xml:space="preserve">Similar destinations</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A Slice of Paradise: the Pristine Beaches and easy-going Charm of Punta Cana</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A Slice of Paradise: the Pristine Beaches and easy-going Charm of Punta Cana</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City Guide, Punta Cana, Punta Cana hotels, Dominican Republic</w:t>
            </w:r>
          </w:p>
        </w:tc>
        <w:tc>
          <w:tcPr>
            <w:tcW w:w="6900" w:type="dxa"/>
          </w:tcPr>
          <w:p>
            <w:r>
              <w:t xml:space="preserve"> </w:t>
            </w:r>
          </w:p>
        </w:tc>
      </w:tr>
      <w:tr>
        <w:tc>
          <w:tcPr>
            <w:tcW w:w="300" w:type="dxa"/>
            <w:shd w:val="clear" w:color="auto" w:fill="BFBFBF"/>
          </w:tcPr>
          <w:p>
            <w:r>
              <w:t xml:space="preserve">18</w:t>
            </w:r>
          </w:p>
        </w:tc>
        <w:tc>
          <w:tcPr>
            <w:tcW w:w="1050" w:type="dxa"/>
            <w:shd w:val="clear" w:color="auto" w:fill="BFBFBF"/>
          </w:tcPr>
          <w:p>
            <w:r>
              <w:rPr>
                <w:b/>
              </w:rPr>
              <w:t xml:space="preserve">Author name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19</w:t>
            </w:r>
          </w:p>
        </w:tc>
        <w:tc>
          <w:tcPr>
            <w:tcW w:w="1050" w:type="dxa"/>
            <w:shd w:val="clear" w:color="auto" w:fill="BFBFBF"/>
          </w:tcPr>
          <w:p>
            <w:r>
              <w:rPr>
                <w:b/>
              </w:rPr>
              <w:t xml:space="preserve">Author title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20</w:t>
            </w:r>
          </w:p>
        </w:tc>
        <w:tc>
          <w:tcPr>
            <w:tcW w:w="1050" w:type="dxa"/>
            <w:shd w:val="clear" w:color="auto" w:fill="BFBFBF"/>
          </w:tcPr>
          <w:p>
            <w:r>
              <w:rPr>
                <w:b/>
              </w:rPr>
              <w:t xml:space="preserve">Author description</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21</w:t>
            </w:r>
          </w:p>
        </w:tc>
        <w:tc>
          <w:tcPr>
            <w:tcW w:w="1050" w:type="dxa"/>
            <w:shd w:val="clear" w:color="auto" w:fill="BFBFBF"/>
          </w:tcPr>
          <w:p>
            <w:r>
              <w:rPr>
                <w:b/>
              </w:rPr>
              <w:t xml:space="preserve">Author image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22</w:t>
            </w:r>
          </w:p>
        </w:tc>
        <w:tc>
          <w:tcPr>
            <w:tcW w:w="1050" w:type="dxa"/>
            <w:shd w:val="clear" w:color="auto" w:fill="BFBFBF"/>
          </w:tcPr>
          <w:p>
            <w:r>
              <w:rPr>
                <w:b/>
              </w:rPr>
              <w:t xml:space="preserve">Author logo</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23</w:t>
            </w:r>
          </w:p>
        </w:tc>
        <w:tc>
          <w:tcPr>
            <w:tcW w:w="1050" w:type="dxa"/>
            <w:shd w:val="clear" w:color="auto" w:fill="BFBFBF"/>
          </w:tcPr>
          <w:p>
            <w:r>
              <w:rPr>
                <w:b/>
              </w:rPr>
              <w:t xml:space="preserve">Article URL</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2015-07-17T12:37:06+02:00</dcterms:created>
  <dcterms:modified xsi:type="dcterms:W3CDTF">2015-07-17T12:37:06+02:00</dcterms:modified>
  <dc:title/>
  <dc:description/>
  <dc:subject/>
  <cp:keywords/>
  <cp:category/>
</cp:coreProperties>
</file>