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927004" w14:paraId="3E69512D" w14:textId="77777777">
        <w:tc>
          <w:tcPr>
            <w:tcW w:w="500" w:type="dxa"/>
            <w:shd w:val="clear" w:color="auto" w:fill="FF0000"/>
          </w:tcPr>
          <w:p w14:paraId="7175E4AA" w14:textId="77777777" w:rsidR="00927004" w:rsidRDefault="002D580C">
            <w:r>
              <w:rPr>
                <w:b/>
              </w:rPr>
              <w:t>1</w:t>
            </w:r>
          </w:p>
        </w:tc>
        <w:tc>
          <w:tcPr>
            <w:tcW w:w="2000" w:type="dxa"/>
            <w:shd w:val="clear" w:color="auto" w:fill="FF0000"/>
          </w:tcPr>
          <w:p w14:paraId="52D25082" w14:textId="77777777" w:rsidR="00927004" w:rsidRDefault="002D580C">
            <w:r>
              <w:rPr>
                <w:b/>
              </w:rPr>
              <w:t>Language</w:t>
            </w:r>
          </w:p>
        </w:tc>
        <w:tc>
          <w:tcPr>
            <w:tcW w:w="13300" w:type="dxa"/>
          </w:tcPr>
          <w:p w14:paraId="696763B7" w14:textId="77777777" w:rsidR="00927004" w:rsidRDefault="002D580C">
            <w:r>
              <w:t>fi_FI</w:t>
            </w:r>
          </w:p>
        </w:tc>
      </w:tr>
      <w:tr w:rsidR="00927004" w14:paraId="4BAA4D6D" w14:textId="77777777">
        <w:tc>
          <w:tcPr>
            <w:tcW w:w="500" w:type="dxa"/>
            <w:shd w:val="clear" w:color="auto" w:fill="FF0000"/>
          </w:tcPr>
          <w:p w14:paraId="695C0230" w14:textId="77777777" w:rsidR="00927004" w:rsidRDefault="002D580C">
            <w:r>
              <w:rPr>
                <w:b/>
              </w:rPr>
              <w:t>2</w:t>
            </w:r>
          </w:p>
        </w:tc>
        <w:tc>
          <w:tcPr>
            <w:tcW w:w="2000" w:type="dxa"/>
            <w:shd w:val="clear" w:color="auto" w:fill="FF0000"/>
          </w:tcPr>
          <w:p w14:paraId="09CCD949" w14:textId="77777777" w:rsidR="00927004" w:rsidRDefault="002D580C">
            <w:r>
              <w:rPr>
                <w:b/>
              </w:rPr>
              <w:t>Destinations</w:t>
            </w:r>
          </w:p>
        </w:tc>
        <w:tc>
          <w:tcPr>
            <w:tcW w:w="13300" w:type="dxa"/>
          </w:tcPr>
          <w:p w14:paraId="12B883F0" w14:textId="77777777" w:rsidR="00927004" w:rsidRDefault="002D580C">
            <w:r>
              <w:t>Lahti</w:t>
            </w:r>
          </w:p>
        </w:tc>
      </w:tr>
      <w:tr w:rsidR="00927004" w14:paraId="71A3656B" w14:textId="77777777">
        <w:tc>
          <w:tcPr>
            <w:tcW w:w="500" w:type="dxa"/>
            <w:shd w:val="clear" w:color="auto" w:fill="FF0000"/>
          </w:tcPr>
          <w:p w14:paraId="5F693420" w14:textId="77777777" w:rsidR="00927004" w:rsidRDefault="002D580C">
            <w:r>
              <w:t>3</w:t>
            </w:r>
          </w:p>
        </w:tc>
        <w:tc>
          <w:tcPr>
            <w:tcW w:w="2000" w:type="dxa"/>
            <w:shd w:val="clear" w:color="auto" w:fill="FF0000"/>
          </w:tcPr>
          <w:p w14:paraId="62018E2F" w14:textId="77777777" w:rsidR="00927004" w:rsidRDefault="002D580C">
            <w:r>
              <w:t>Category</w:t>
            </w:r>
          </w:p>
        </w:tc>
        <w:tc>
          <w:tcPr>
            <w:tcW w:w="13300" w:type="dxa"/>
          </w:tcPr>
          <w:p w14:paraId="70B883C1" w14:textId="77777777" w:rsidR="00927004" w:rsidRDefault="002D580C">
            <w:r>
              <w:t xml:space="preserve">                                                                                             Arts and Culture</w:t>
            </w:r>
          </w:p>
        </w:tc>
      </w:tr>
      <w:tr w:rsidR="00927004" w14:paraId="74DED8A3" w14:textId="77777777">
        <w:tc>
          <w:tcPr>
            <w:tcW w:w="500" w:type="dxa"/>
            <w:shd w:val="clear" w:color="auto" w:fill="0070C0"/>
          </w:tcPr>
          <w:p w14:paraId="24769FB3" w14:textId="77777777" w:rsidR="00927004" w:rsidRDefault="002D580C">
            <w:r>
              <w:t>4</w:t>
            </w:r>
          </w:p>
        </w:tc>
        <w:tc>
          <w:tcPr>
            <w:tcW w:w="2000" w:type="dxa"/>
            <w:shd w:val="clear" w:color="auto" w:fill="0070C0"/>
          </w:tcPr>
          <w:p w14:paraId="75D96A2B" w14:textId="77777777" w:rsidR="00927004" w:rsidRDefault="002D580C">
            <w:r>
              <w:t>Destination</w:t>
            </w:r>
          </w:p>
        </w:tc>
        <w:tc>
          <w:tcPr>
            <w:tcW w:w="13300" w:type="dxa"/>
          </w:tcPr>
          <w:p w14:paraId="30CAF326" w14:textId="77777777" w:rsidR="00927004" w:rsidRDefault="00995E1A">
            <w:r>
              <w:t>Lahti</w:t>
            </w:r>
          </w:p>
        </w:tc>
      </w:tr>
      <w:tr w:rsidR="00927004" w14:paraId="3EEECBDB" w14:textId="77777777">
        <w:tc>
          <w:tcPr>
            <w:tcW w:w="500" w:type="dxa"/>
            <w:shd w:val="clear" w:color="auto" w:fill="0070C0"/>
          </w:tcPr>
          <w:p w14:paraId="2429CB45" w14:textId="77777777" w:rsidR="00927004" w:rsidRDefault="002D580C">
            <w:r>
              <w:t>5</w:t>
            </w:r>
          </w:p>
        </w:tc>
        <w:tc>
          <w:tcPr>
            <w:tcW w:w="2000" w:type="dxa"/>
            <w:shd w:val="clear" w:color="auto" w:fill="0070C0"/>
          </w:tcPr>
          <w:p w14:paraId="7267D8D3" w14:textId="77777777" w:rsidR="00927004" w:rsidRDefault="002D580C">
            <w:r>
              <w:t>Country</w:t>
            </w:r>
          </w:p>
        </w:tc>
        <w:tc>
          <w:tcPr>
            <w:tcW w:w="13300" w:type="dxa"/>
          </w:tcPr>
          <w:p w14:paraId="14F610CA" w14:textId="77777777" w:rsidR="00927004" w:rsidRDefault="00995E1A">
            <w:r>
              <w:t>Suomi</w:t>
            </w:r>
          </w:p>
        </w:tc>
      </w:tr>
      <w:tr w:rsidR="00927004" w14:paraId="46B87511" w14:textId="77777777">
        <w:tc>
          <w:tcPr>
            <w:tcW w:w="500" w:type="dxa"/>
            <w:shd w:val="clear" w:color="auto" w:fill="0070C0"/>
          </w:tcPr>
          <w:p w14:paraId="6A0F6C6B" w14:textId="77777777" w:rsidR="00927004" w:rsidRDefault="002D580C">
            <w:r>
              <w:t>6</w:t>
            </w:r>
          </w:p>
        </w:tc>
        <w:tc>
          <w:tcPr>
            <w:tcW w:w="2000" w:type="dxa"/>
            <w:shd w:val="clear" w:color="auto" w:fill="0070C0"/>
          </w:tcPr>
          <w:p w14:paraId="6CBF393B" w14:textId="77777777" w:rsidR="00927004" w:rsidRDefault="002D580C">
            <w:r>
              <w:t>Content name</w:t>
            </w:r>
          </w:p>
        </w:tc>
        <w:tc>
          <w:tcPr>
            <w:tcW w:w="13300" w:type="dxa"/>
          </w:tcPr>
          <w:p w14:paraId="7F039001" w14:textId="77777777" w:rsidR="00927004" w:rsidRDefault="00995E1A">
            <w:r>
              <w:t>Museoiden ja musiikin Lahti on monipuolinen kulttuurikaupunki</w:t>
            </w:r>
          </w:p>
        </w:tc>
      </w:tr>
      <w:tr w:rsidR="00927004" w14:paraId="45FCEEE6" w14:textId="77777777">
        <w:tc>
          <w:tcPr>
            <w:tcW w:w="500" w:type="dxa"/>
            <w:shd w:val="clear" w:color="auto" w:fill="FF0000"/>
          </w:tcPr>
          <w:p w14:paraId="2D6FED03" w14:textId="77777777" w:rsidR="00927004" w:rsidRDefault="002D580C">
            <w:r>
              <w:t>7</w:t>
            </w:r>
          </w:p>
        </w:tc>
        <w:tc>
          <w:tcPr>
            <w:tcW w:w="2000" w:type="dxa"/>
            <w:shd w:val="clear" w:color="auto" w:fill="FF0000"/>
          </w:tcPr>
          <w:p w14:paraId="39E44BC8" w14:textId="77777777" w:rsidR="00927004" w:rsidRDefault="002D580C">
            <w:r>
              <w:t>Destination ID</w:t>
            </w:r>
          </w:p>
        </w:tc>
        <w:tc>
          <w:tcPr>
            <w:tcW w:w="13300" w:type="dxa"/>
          </w:tcPr>
          <w:p w14:paraId="063BFA45" w14:textId="77777777" w:rsidR="00927004" w:rsidRDefault="002D580C">
            <w:r>
              <w:t>www.hotels.com/de482829</w:t>
            </w:r>
          </w:p>
        </w:tc>
      </w:tr>
      <w:tr w:rsidR="00927004" w14:paraId="374E6695" w14:textId="77777777">
        <w:tc>
          <w:tcPr>
            <w:tcW w:w="500" w:type="dxa"/>
            <w:shd w:val="clear" w:color="auto" w:fill="0070C0"/>
          </w:tcPr>
          <w:p w14:paraId="1365D27C" w14:textId="77777777" w:rsidR="00927004" w:rsidRDefault="002D580C">
            <w:r>
              <w:t>8</w:t>
            </w:r>
          </w:p>
        </w:tc>
        <w:tc>
          <w:tcPr>
            <w:tcW w:w="2000" w:type="dxa"/>
            <w:shd w:val="clear" w:color="auto" w:fill="0070C0"/>
          </w:tcPr>
          <w:p w14:paraId="4448AC39" w14:textId="77777777" w:rsidR="00927004" w:rsidRDefault="002D580C">
            <w:r>
              <w:t>Introduction</w:t>
            </w:r>
          </w:p>
        </w:tc>
        <w:tc>
          <w:tcPr>
            <w:tcW w:w="13300" w:type="dxa"/>
          </w:tcPr>
          <w:p w14:paraId="3303E3FE" w14:textId="51BB33EA" w:rsidR="00927004" w:rsidRDefault="00995E1A" w:rsidP="00995E1A">
            <w:r>
              <w:t>Lahdessa on poikkeuksellisen monipuolinen kulttuuritarjonta, jonka parissa loma sujuu kuin siivillä. Lahden museot tarjoavat ikimuistoisia kokemuksia. Hiihtomuseossa pääset kokeilemaan mäkihyppysimulaattoria, kun taas Lahden historiallisessa museossa voit ihastella erilaisia pienoismalleja. Museotarjonnan lisäksi Lahti tunnetaan upeasta puisesta Sibeliustalosta, jonka kansainvälisestikin kiitetty akustiikka tekee Sinfonia Lahden konserteista ikimuistoisia. Piipahda lomalla myös teatterissa tai vaikka ihaste</w:t>
            </w:r>
            <w:r w:rsidR="00C10952">
              <w:t xml:space="preserve">lemassa katutaidetta. </w:t>
            </w:r>
            <w:r>
              <w:t xml:space="preserve">Lahden kulttuurielämä tarjoaa jotain jokaiseen makuun. </w:t>
            </w:r>
          </w:p>
        </w:tc>
      </w:tr>
      <w:tr w:rsidR="00927004" w14:paraId="1E61AC50" w14:textId="77777777">
        <w:tc>
          <w:tcPr>
            <w:tcW w:w="500" w:type="dxa"/>
            <w:shd w:val="clear" w:color="auto" w:fill="9CC2E5"/>
          </w:tcPr>
          <w:p w14:paraId="55C23DC4" w14:textId="77777777" w:rsidR="00927004" w:rsidRDefault="002D580C">
            <w:r>
              <w:t>9</w:t>
            </w:r>
          </w:p>
        </w:tc>
        <w:tc>
          <w:tcPr>
            <w:tcW w:w="2000" w:type="dxa"/>
            <w:shd w:val="clear" w:color="auto" w:fill="9CC2E5"/>
          </w:tcPr>
          <w:p w14:paraId="17C867AA" w14:textId="77777777" w:rsidR="00927004" w:rsidRDefault="002D580C">
            <w:r>
              <w:t>Paragraph 1 heading</w:t>
            </w:r>
          </w:p>
        </w:tc>
        <w:tc>
          <w:tcPr>
            <w:tcW w:w="13300" w:type="dxa"/>
          </w:tcPr>
          <w:p w14:paraId="7E3DA7F7" w14:textId="77777777" w:rsidR="00927004" w:rsidRDefault="00995E1A">
            <w:r>
              <w:t>Lahden monipuoliset museot</w:t>
            </w:r>
          </w:p>
        </w:tc>
      </w:tr>
      <w:tr w:rsidR="00927004" w14:paraId="10D8D6E8" w14:textId="77777777">
        <w:tc>
          <w:tcPr>
            <w:tcW w:w="500" w:type="dxa"/>
            <w:shd w:val="clear" w:color="auto" w:fill="9CC2E5"/>
          </w:tcPr>
          <w:p w14:paraId="241C3D06" w14:textId="77777777" w:rsidR="00927004" w:rsidRDefault="002D580C">
            <w:r>
              <w:t>10</w:t>
            </w:r>
          </w:p>
        </w:tc>
        <w:tc>
          <w:tcPr>
            <w:tcW w:w="2000" w:type="dxa"/>
            <w:shd w:val="clear" w:color="auto" w:fill="9CC2E5"/>
          </w:tcPr>
          <w:p w14:paraId="6A5DDF5A" w14:textId="77777777" w:rsidR="00927004" w:rsidRDefault="002D580C">
            <w:r>
              <w:t>Paragraph 1 intro</w:t>
            </w:r>
          </w:p>
        </w:tc>
        <w:tc>
          <w:tcPr>
            <w:tcW w:w="13300" w:type="dxa"/>
          </w:tcPr>
          <w:p w14:paraId="2E4E672C" w14:textId="77777777" w:rsidR="00927004" w:rsidRDefault="00995E1A" w:rsidP="00E33212">
            <w:r>
              <w:t>Hiihtomuseon jännittävissä simulaattoreissa viihtyy koko perhe, mutta Lahdessa on myös useita mielenkiintoisia historiallisia ja taiteeseen keskittyviä museoita. Vieraile ainakin La</w:t>
            </w:r>
            <w:r w:rsidR="00E33212">
              <w:t xml:space="preserve">hden historiallisessa museossa sekä Lahden taidemuseossa, jonka näyttelyissä pääset ihailemaan vanhaa ja uutta kuvataidetta sekä graafista muotoilua. Vesijärven rannalla sijaitseva Moottoripyörämuseo on yksi kaupungin suosituimmista museoista. Sairaalamuseossa pääset </w:t>
            </w:r>
            <w:r w:rsidR="0028004D">
              <w:t xml:space="preserve">puolestaan </w:t>
            </w:r>
            <w:r w:rsidR="00E33212">
              <w:t>tutustumaan vanhoihin sairaalavälineisiin</w:t>
            </w:r>
            <w:r w:rsidR="0028004D">
              <w:t>,</w:t>
            </w:r>
            <w:r w:rsidR="00E33212">
              <w:t xml:space="preserve"> kun taas Suomen Melontamuseossa esitellään suomalaisen melontatoiminnan historiaa. Piipahda myös komeassa punatiilisessä Sotilaslääketieteen museossa. Asikkalan puolella pääset ihailemaan vanhoja lentokoneita </w:t>
            </w:r>
            <w:r w:rsidR="004F01BD">
              <w:t>Päijät-Hämeen</w:t>
            </w:r>
            <w:r w:rsidR="00E33212">
              <w:t xml:space="preserve"> Ilmailumuseossa. </w:t>
            </w:r>
          </w:p>
        </w:tc>
      </w:tr>
      <w:tr w:rsidR="00927004" w14:paraId="627705CF" w14:textId="77777777">
        <w:tc>
          <w:tcPr>
            <w:tcW w:w="500" w:type="dxa"/>
            <w:shd w:val="clear" w:color="auto" w:fill="9CC2E5"/>
          </w:tcPr>
          <w:p w14:paraId="69B9468A" w14:textId="77777777" w:rsidR="00927004" w:rsidRDefault="002D580C">
            <w:r>
              <w:t>11</w:t>
            </w:r>
          </w:p>
        </w:tc>
        <w:tc>
          <w:tcPr>
            <w:tcW w:w="2000" w:type="dxa"/>
            <w:shd w:val="clear" w:color="auto" w:fill="9CC2E5"/>
          </w:tcPr>
          <w:p w14:paraId="03D4082F" w14:textId="77777777" w:rsidR="00927004" w:rsidRDefault="002D580C">
            <w:r>
              <w:t>Paragraph 1 venue 1 name</w:t>
            </w:r>
          </w:p>
        </w:tc>
        <w:tc>
          <w:tcPr>
            <w:tcW w:w="13300" w:type="dxa"/>
          </w:tcPr>
          <w:p w14:paraId="784AA3B3" w14:textId="77777777" w:rsidR="00927004" w:rsidRDefault="00995E1A">
            <w:r>
              <w:t>Lahden historiallinen museo</w:t>
            </w:r>
          </w:p>
        </w:tc>
      </w:tr>
      <w:tr w:rsidR="00927004" w14:paraId="4E6FC318" w14:textId="77777777">
        <w:tc>
          <w:tcPr>
            <w:tcW w:w="500" w:type="dxa"/>
            <w:shd w:val="clear" w:color="auto" w:fill="9CC2E5"/>
          </w:tcPr>
          <w:p w14:paraId="0B26B2BD" w14:textId="77777777" w:rsidR="00927004" w:rsidRDefault="002D580C">
            <w:r>
              <w:t>12</w:t>
            </w:r>
          </w:p>
        </w:tc>
        <w:tc>
          <w:tcPr>
            <w:tcW w:w="2000" w:type="dxa"/>
            <w:shd w:val="clear" w:color="auto" w:fill="9CC2E5"/>
          </w:tcPr>
          <w:p w14:paraId="66A3BCA6" w14:textId="77777777" w:rsidR="00927004" w:rsidRDefault="002D580C">
            <w:r>
              <w:t xml:space="preserve">Paragraph 1 venue </w:t>
            </w:r>
            <w:r>
              <w:lastRenderedPageBreak/>
              <w:t>1 description</w:t>
            </w:r>
          </w:p>
        </w:tc>
        <w:tc>
          <w:tcPr>
            <w:tcW w:w="13300" w:type="dxa"/>
          </w:tcPr>
          <w:p w14:paraId="32890ACA" w14:textId="77777777" w:rsidR="00927004" w:rsidRDefault="00995E1A" w:rsidP="00995E1A">
            <w:r>
              <w:lastRenderedPageBreak/>
              <w:t xml:space="preserve">Lahden historiallinen museo toimii entisessä Lahden kartanossa. Komea kivirakennus kätkee sisäänsä pienoismalleista rakennetun Lahden kaupungin vuodelta 1939 sekä Lahden kylän vuodelta 1877. Klaus Holman muistokokoelma keskittyy eurooppalaiseen antiikkiin aina keskiajalta </w:t>
            </w:r>
            <w:r>
              <w:lastRenderedPageBreak/>
              <w:t xml:space="preserve">1700-luvun lopulle. Museon asekokoelmaan puolestaan kuuluu erilaisia siviili- ja sota-aseita menneiltä vuosisadoilta nykypäivään. </w:t>
            </w:r>
          </w:p>
        </w:tc>
      </w:tr>
      <w:tr w:rsidR="00927004" w14:paraId="61A40588" w14:textId="77777777">
        <w:tc>
          <w:tcPr>
            <w:tcW w:w="500" w:type="dxa"/>
            <w:shd w:val="clear" w:color="auto" w:fill="9CC2E5"/>
          </w:tcPr>
          <w:p w14:paraId="309C5626" w14:textId="77777777" w:rsidR="00927004" w:rsidRDefault="002D580C">
            <w:r>
              <w:lastRenderedPageBreak/>
              <w:t>13</w:t>
            </w:r>
          </w:p>
        </w:tc>
        <w:tc>
          <w:tcPr>
            <w:tcW w:w="2000" w:type="dxa"/>
            <w:shd w:val="clear" w:color="auto" w:fill="9CC2E5"/>
          </w:tcPr>
          <w:p w14:paraId="78A1AEE4" w14:textId="77777777" w:rsidR="00927004" w:rsidRDefault="002D580C">
            <w:r>
              <w:t>Paragraph 1 venue 1 address Line 1</w:t>
            </w:r>
          </w:p>
        </w:tc>
        <w:tc>
          <w:tcPr>
            <w:tcW w:w="13300" w:type="dxa"/>
          </w:tcPr>
          <w:p w14:paraId="6DBF5EC8" w14:textId="77777777" w:rsidR="00927004" w:rsidRDefault="00995E1A">
            <w:r>
              <w:t>Lahdenkatu 4, 15110 Lahti, Suomi</w:t>
            </w:r>
          </w:p>
        </w:tc>
      </w:tr>
      <w:tr w:rsidR="00927004" w14:paraId="0C2BF9CB" w14:textId="77777777">
        <w:tc>
          <w:tcPr>
            <w:tcW w:w="500" w:type="dxa"/>
            <w:shd w:val="clear" w:color="auto" w:fill="9CC2E5"/>
          </w:tcPr>
          <w:p w14:paraId="6C751B61" w14:textId="77777777" w:rsidR="00927004" w:rsidRDefault="002D580C">
            <w:r>
              <w:t>14</w:t>
            </w:r>
          </w:p>
        </w:tc>
        <w:tc>
          <w:tcPr>
            <w:tcW w:w="2000" w:type="dxa"/>
            <w:shd w:val="clear" w:color="auto" w:fill="9CC2E5"/>
          </w:tcPr>
          <w:p w14:paraId="63A8446F" w14:textId="77777777" w:rsidR="00927004" w:rsidRDefault="002D580C">
            <w:r>
              <w:t>Paragraph 1 venue 1 contact number</w:t>
            </w:r>
          </w:p>
        </w:tc>
        <w:tc>
          <w:tcPr>
            <w:tcW w:w="13300" w:type="dxa"/>
          </w:tcPr>
          <w:p w14:paraId="49563B41" w14:textId="77777777" w:rsidR="00927004" w:rsidRDefault="00E33212">
            <w:r>
              <w:t>+358 3 814 4536</w:t>
            </w:r>
          </w:p>
        </w:tc>
      </w:tr>
      <w:tr w:rsidR="00927004" w14:paraId="4F30120A" w14:textId="77777777">
        <w:tc>
          <w:tcPr>
            <w:tcW w:w="500" w:type="dxa"/>
            <w:shd w:val="clear" w:color="auto" w:fill="9CC2E5"/>
          </w:tcPr>
          <w:p w14:paraId="0E1A97AC" w14:textId="77777777" w:rsidR="00927004" w:rsidRDefault="002D580C">
            <w:r>
              <w:t>15</w:t>
            </w:r>
          </w:p>
        </w:tc>
        <w:tc>
          <w:tcPr>
            <w:tcW w:w="2000" w:type="dxa"/>
            <w:shd w:val="clear" w:color="auto" w:fill="9CC2E5"/>
          </w:tcPr>
          <w:p w14:paraId="2D395A6E" w14:textId="77777777" w:rsidR="00927004" w:rsidRDefault="002D580C">
            <w:r>
              <w:t>Paragraph 1 venue 1 URL</w:t>
            </w:r>
          </w:p>
        </w:tc>
        <w:tc>
          <w:tcPr>
            <w:tcW w:w="13300" w:type="dxa"/>
          </w:tcPr>
          <w:p w14:paraId="0C4F099A" w14:textId="77777777" w:rsidR="00927004" w:rsidRDefault="00E33212">
            <w:r w:rsidRPr="00E33212">
              <w:t>http://www.lahdenmuseot.fi/museot/fi/historiallinen-museo</w:t>
            </w:r>
          </w:p>
        </w:tc>
      </w:tr>
      <w:tr w:rsidR="00927004" w14:paraId="702D168B" w14:textId="77777777">
        <w:tc>
          <w:tcPr>
            <w:tcW w:w="500" w:type="dxa"/>
            <w:shd w:val="clear" w:color="auto" w:fill="9CC2E5"/>
          </w:tcPr>
          <w:p w14:paraId="0230F336" w14:textId="77777777" w:rsidR="00927004" w:rsidRDefault="002D580C">
            <w:r>
              <w:t>16</w:t>
            </w:r>
          </w:p>
        </w:tc>
        <w:tc>
          <w:tcPr>
            <w:tcW w:w="2000" w:type="dxa"/>
            <w:shd w:val="clear" w:color="auto" w:fill="9CC2E5"/>
          </w:tcPr>
          <w:p w14:paraId="2AEF0F79" w14:textId="77777777" w:rsidR="00927004" w:rsidRDefault="002D580C">
            <w:r>
              <w:t>Paragraph 1 venue 2 name</w:t>
            </w:r>
          </w:p>
        </w:tc>
        <w:tc>
          <w:tcPr>
            <w:tcW w:w="13300" w:type="dxa"/>
          </w:tcPr>
          <w:p w14:paraId="303158EC" w14:textId="77777777" w:rsidR="00927004" w:rsidRDefault="00E33212">
            <w:r>
              <w:t>Moottoripyörämuseo</w:t>
            </w:r>
          </w:p>
        </w:tc>
      </w:tr>
      <w:tr w:rsidR="00927004" w14:paraId="41634D77" w14:textId="77777777">
        <w:tc>
          <w:tcPr>
            <w:tcW w:w="500" w:type="dxa"/>
            <w:shd w:val="clear" w:color="auto" w:fill="9CC2E5"/>
          </w:tcPr>
          <w:p w14:paraId="0CC6D746" w14:textId="77777777" w:rsidR="00927004" w:rsidRDefault="002D580C">
            <w:r>
              <w:t>17</w:t>
            </w:r>
          </w:p>
        </w:tc>
        <w:tc>
          <w:tcPr>
            <w:tcW w:w="2000" w:type="dxa"/>
            <w:shd w:val="clear" w:color="auto" w:fill="9CC2E5"/>
          </w:tcPr>
          <w:p w14:paraId="433D46CF" w14:textId="77777777" w:rsidR="00927004" w:rsidRDefault="002D580C">
            <w:r>
              <w:t>Paragraph 1 venue 2 description</w:t>
            </w:r>
          </w:p>
        </w:tc>
        <w:tc>
          <w:tcPr>
            <w:tcW w:w="13300" w:type="dxa"/>
          </w:tcPr>
          <w:p w14:paraId="20D25DC0" w14:textId="058BE82A" w:rsidR="00927004" w:rsidRDefault="00E33212" w:rsidP="0028004D">
            <w:r>
              <w:t xml:space="preserve">Moottoripyörämuseossa pääset ihastelemaan erilaisia moottoripyöriä sekä vanhoja filmejä alan kilpailuista ja tapahtumista. Moottoripyörämuseo on </w:t>
            </w:r>
            <w:r w:rsidR="0028004D">
              <w:t>kokonaisvaltainen kokemus, ja museossa</w:t>
            </w:r>
            <w:r>
              <w:t xml:space="preserve"> järjestetään my</w:t>
            </w:r>
            <w:r w:rsidR="00C10952">
              <w:t xml:space="preserve">ös useita suosittuja tapahtumia, </w:t>
            </w:r>
            <w:r w:rsidR="0028004D">
              <w:t>joihin</w:t>
            </w:r>
            <w:r>
              <w:t xml:space="preserve"> alan harrastajat kokoontuvat läheltä ja kaukaa. Moottoripyörämuseon yhteydessä toimii myös legendaarinen kahvila. Tule ihmettelemään moottoripyörien maailmaa ja ihastumaan ainutlaatuiseen tunnelmaan. </w:t>
            </w:r>
          </w:p>
        </w:tc>
      </w:tr>
      <w:tr w:rsidR="00927004" w14:paraId="2880E767" w14:textId="77777777">
        <w:tc>
          <w:tcPr>
            <w:tcW w:w="500" w:type="dxa"/>
            <w:shd w:val="clear" w:color="auto" w:fill="9CC2E5"/>
          </w:tcPr>
          <w:p w14:paraId="199FA959" w14:textId="77777777" w:rsidR="00927004" w:rsidRDefault="002D580C">
            <w:r>
              <w:t>18</w:t>
            </w:r>
          </w:p>
        </w:tc>
        <w:tc>
          <w:tcPr>
            <w:tcW w:w="2000" w:type="dxa"/>
            <w:shd w:val="clear" w:color="auto" w:fill="9CC2E5"/>
          </w:tcPr>
          <w:p w14:paraId="1D306A04" w14:textId="77777777" w:rsidR="00927004" w:rsidRDefault="002D580C">
            <w:r>
              <w:t>Paragraph 1 venue 2 address Line 1</w:t>
            </w:r>
          </w:p>
        </w:tc>
        <w:tc>
          <w:tcPr>
            <w:tcW w:w="13300" w:type="dxa"/>
          </w:tcPr>
          <w:p w14:paraId="655FD525" w14:textId="77777777" w:rsidR="00927004" w:rsidRDefault="00E33212">
            <w:r>
              <w:t>Veistämönkatu 1, 15140 Lahti, Suomi</w:t>
            </w:r>
          </w:p>
        </w:tc>
      </w:tr>
      <w:tr w:rsidR="00927004" w14:paraId="1FF3E086" w14:textId="77777777">
        <w:tc>
          <w:tcPr>
            <w:tcW w:w="500" w:type="dxa"/>
            <w:shd w:val="clear" w:color="auto" w:fill="9CC2E5"/>
          </w:tcPr>
          <w:p w14:paraId="743A10AA" w14:textId="77777777" w:rsidR="00927004" w:rsidRDefault="002D580C">
            <w:r>
              <w:t>19</w:t>
            </w:r>
          </w:p>
        </w:tc>
        <w:tc>
          <w:tcPr>
            <w:tcW w:w="2000" w:type="dxa"/>
            <w:shd w:val="clear" w:color="auto" w:fill="9CC2E5"/>
          </w:tcPr>
          <w:p w14:paraId="729E3713" w14:textId="77777777" w:rsidR="00927004" w:rsidRDefault="002D580C">
            <w:r>
              <w:t>Paragraph 1 venue 2 contact number</w:t>
            </w:r>
          </w:p>
        </w:tc>
        <w:tc>
          <w:tcPr>
            <w:tcW w:w="13300" w:type="dxa"/>
          </w:tcPr>
          <w:p w14:paraId="3AB3D4B4" w14:textId="77777777" w:rsidR="00927004" w:rsidRDefault="00E33212">
            <w:r>
              <w:t>+358 50 410 5105</w:t>
            </w:r>
          </w:p>
        </w:tc>
      </w:tr>
      <w:tr w:rsidR="00927004" w14:paraId="14C814A0" w14:textId="77777777">
        <w:tc>
          <w:tcPr>
            <w:tcW w:w="500" w:type="dxa"/>
            <w:shd w:val="clear" w:color="auto" w:fill="9CC2E5"/>
          </w:tcPr>
          <w:p w14:paraId="69F93411" w14:textId="77777777" w:rsidR="00927004" w:rsidRDefault="002D580C">
            <w:r>
              <w:t>20</w:t>
            </w:r>
          </w:p>
        </w:tc>
        <w:tc>
          <w:tcPr>
            <w:tcW w:w="2000" w:type="dxa"/>
            <w:shd w:val="clear" w:color="auto" w:fill="9CC2E5"/>
          </w:tcPr>
          <w:p w14:paraId="184F63A5" w14:textId="77777777" w:rsidR="00927004" w:rsidRDefault="002D580C">
            <w:r>
              <w:t>Paragraph 1 venue 2 URL</w:t>
            </w:r>
          </w:p>
        </w:tc>
        <w:tc>
          <w:tcPr>
            <w:tcW w:w="13300" w:type="dxa"/>
          </w:tcPr>
          <w:p w14:paraId="38AE60E5" w14:textId="77777777" w:rsidR="00927004" w:rsidRDefault="00E33212">
            <w:r w:rsidRPr="00E33212">
              <w:t>http://www.moottoripyoramuseo.fi/</w:t>
            </w:r>
          </w:p>
        </w:tc>
      </w:tr>
      <w:tr w:rsidR="00927004" w14:paraId="09813777" w14:textId="77777777">
        <w:tc>
          <w:tcPr>
            <w:tcW w:w="500" w:type="dxa"/>
            <w:shd w:val="clear" w:color="auto" w:fill="BDD6EE"/>
          </w:tcPr>
          <w:p w14:paraId="5ACBF306" w14:textId="77777777" w:rsidR="00927004" w:rsidRDefault="002D580C">
            <w:r>
              <w:t>21</w:t>
            </w:r>
          </w:p>
        </w:tc>
        <w:tc>
          <w:tcPr>
            <w:tcW w:w="2000" w:type="dxa"/>
            <w:shd w:val="clear" w:color="auto" w:fill="BDD6EE"/>
          </w:tcPr>
          <w:p w14:paraId="5D371029" w14:textId="77777777" w:rsidR="00927004" w:rsidRDefault="002D580C">
            <w:r>
              <w:t>Paragraph 2 heading</w:t>
            </w:r>
          </w:p>
        </w:tc>
        <w:tc>
          <w:tcPr>
            <w:tcW w:w="13300" w:type="dxa"/>
          </w:tcPr>
          <w:p w14:paraId="2473CCB6" w14:textId="77777777" w:rsidR="00927004" w:rsidRDefault="00E33212">
            <w:r>
              <w:t>Klassista musiikkia ja teatteria</w:t>
            </w:r>
          </w:p>
        </w:tc>
      </w:tr>
      <w:tr w:rsidR="00927004" w14:paraId="45635A94" w14:textId="77777777">
        <w:tc>
          <w:tcPr>
            <w:tcW w:w="500" w:type="dxa"/>
            <w:shd w:val="clear" w:color="auto" w:fill="BDD6EE"/>
          </w:tcPr>
          <w:p w14:paraId="3D397F70" w14:textId="77777777" w:rsidR="00927004" w:rsidRDefault="002D580C">
            <w:r>
              <w:t>22</w:t>
            </w:r>
          </w:p>
        </w:tc>
        <w:tc>
          <w:tcPr>
            <w:tcW w:w="2000" w:type="dxa"/>
            <w:shd w:val="clear" w:color="auto" w:fill="BDD6EE"/>
          </w:tcPr>
          <w:p w14:paraId="61DAAFCC" w14:textId="77777777" w:rsidR="00927004" w:rsidRDefault="002D580C">
            <w:r>
              <w:t>Paragraph 2 intro</w:t>
            </w:r>
          </w:p>
        </w:tc>
        <w:tc>
          <w:tcPr>
            <w:tcW w:w="13300" w:type="dxa"/>
          </w:tcPr>
          <w:p w14:paraId="1D970339" w14:textId="3B79A759" w:rsidR="00927004" w:rsidRDefault="00E33212" w:rsidP="00C10952">
            <w:r>
              <w:t>Sibeliustalo on Lahden klassisen musiikin sydän, ja Lahden Sinfonian kauniita sävelmiä pitääkin päästä kuule</w:t>
            </w:r>
            <w:r w:rsidR="0028004D">
              <w:t>maan edes kerran loman aikana. Sibeliustalon lisäksi k</w:t>
            </w:r>
            <w:r>
              <w:t xml:space="preserve">lassista musiikkia pääsee kuuntelemaan myös Lahden Konserttitalon Felix </w:t>
            </w:r>
            <w:r w:rsidR="00C10952">
              <w:t>Krohn -salissa, joka on Lahden k</w:t>
            </w:r>
            <w:r>
              <w:t xml:space="preserve">onservatorion kotisali. </w:t>
            </w:r>
            <w:r w:rsidR="00C10952">
              <w:t xml:space="preserve">Lahden teatterielämäkin on </w:t>
            </w:r>
            <w:r w:rsidR="002C1290">
              <w:t>vilkas</w:t>
            </w:r>
            <w:r w:rsidR="00C10952">
              <w:t>ta</w:t>
            </w:r>
            <w:r w:rsidR="002C1290">
              <w:t xml:space="preserve">. Suomen </w:t>
            </w:r>
            <w:r w:rsidR="00C10952">
              <w:t>suurimpiin teattereihin lukeutuvan Lahden kaupunginteatterin ohjelmistosta löytyy</w:t>
            </w:r>
            <w:r w:rsidR="002C1290">
              <w:t xml:space="preserve"> varmasti jotain kiinnostavaa. Kaupunginteatterin lisäksi Lahdessa esiintyy useita kesäteatteriseurueita. Unohtumattoman teatteri-illan vietät puolestaan </w:t>
            </w:r>
            <w:r w:rsidR="002C1290">
              <w:lastRenderedPageBreak/>
              <w:t>Lahden Nuor</w:t>
            </w:r>
            <w:r w:rsidR="00C10952">
              <w:t xml:space="preserve">isoteatterin esityksissä, joissa </w:t>
            </w:r>
            <w:r w:rsidR="002C1290">
              <w:t xml:space="preserve">nuoret teatteriharrastajat esittelevät kykyjään. </w:t>
            </w:r>
          </w:p>
        </w:tc>
      </w:tr>
      <w:tr w:rsidR="00927004" w14:paraId="404F55A3" w14:textId="77777777">
        <w:tc>
          <w:tcPr>
            <w:tcW w:w="500" w:type="dxa"/>
            <w:shd w:val="clear" w:color="auto" w:fill="BDD6EE"/>
          </w:tcPr>
          <w:p w14:paraId="0F96B470" w14:textId="77777777" w:rsidR="00927004" w:rsidRDefault="002D580C">
            <w:r>
              <w:lastRenderedPageBreak/>
              <w:t>23</w:t>
            </w:r>
          </w:p>
        </w:tc>
        <w:tc>
          <w:tcPr>
            <w:tcW w:w="2000" w:type="dxa"/>
            <w:shd w:val="clear" w:color="auto" w:fill="BDD6EE"/>
          </w:tcPr>
          <w:p w14:paraId="2394E9E8" w14:textId="77777777" w:rsidR="00927004" w:rsidRDefault="002D580C">
            <w:r>
              <w:t>Paragraph 2 venue 1 name</w:t>
            </w:r>
          </w:p>
        </w:tc>
        <w:tc>
          <w:tcPr>
            <w:tcW w:w="13300" w:type="dxa"/>
          </w:tcPr>
          <w:p w14:paraId="22DE2C1F" w14:textId="77777777" w:rsidR="00927004" w:rsidRDefault="00E33212">
            <w:r>
              <w:t>Sibeliustalo</w:t>
            </w:r>
          </w:p>
        </w:tc>
      </w:tr>
      <w:tr w:rsidR="00927004" w14:paraId="09DAA06E" w14:textId="77777777">
        <w:tc>
          <w:tcPr>
            <w:tcW w:w="500" w:type="dxa"/>
            <w:shd w:val="clear" w:color="auto" w:fill="BDD6EE"/>
          </w:tcPr>
          <w:p w14:paraId="3E9526C8" w14:textId="77777777" w:rsidR="00927004" w:rsidRDefault="002D580C">
            <w:r>
              <w:t>24</w:t>
            </w:r>
          </w:p>
        </w:tc>
        <w:tc>
          <w:tcPr>
            <w:tcW w:w="2000" w:type="dxa"/>
            <w:shd w:val="clear" w:color="auto" w:fill="BDD6EE"/>
          </w:tcPr>
          <w:p w14:paraId="7AFD94F4" w14:textId="77777777" w:rsidR="00927004" w:rsidRDefault="002D580C">
            <w:r>
              <w:t>Paragraph 2 venue 1 description</w:t>
            </w:r>
          </w:p>
        </w:tc>
        <w:tc>
          <w:tcPr>
            <w:tcW w:w="13300" w:type="dxa"/>
          </w:tcPr>
          <w:p w14:paraId="6D484DB9" w14:textId="73A28BDA" w:rsidR="00927004" w:rsidRDefault="0028004D">
            <w:r>
              <w:t>Sibeliustalo on modernin</w:t>
            </w:r>
            <w:r w:rsidR="00E33212">
              <w:t xml:space="preserve"> puuarkkitehtuurin taidonnäyte, jonka inspiraationa on toiminut suomalainen metsä. </w:t>
            </w:r>
            <w:r w:rsidR="002C1290">
              <w:t>Sibeliustalossa pääset kuuntelemaan monipuolisia konsertteja Sinfonia Lahden sävelmistä Urkukesä- ja Sibeliu</w:t>
            </w:r>
            <w:r w:rsidR="00C10952">
              <w:t xml:space="preserve">s-festivaalien konsertteihin sekä </w:t>
            </w:r>
            <w:r w:rsidR="002C1290">
              <w:t xml:space="preserve">kotimaisten ja kansainvälisten tähtien esiintymisiin. Muista ostaa liput ajoissa, sillä Sibeliustalon konsertit ovat todella suosittuja. </w:t>
            </w:r>
          </w:p>
        </w:tc>
      </w:tr>
      <w:tr w:rsidR="00927004" w14:paraId="4FCA9D10" w14:textId="77777777">
        <w:tc>
          <w:tcPr>
            <w:tcW w:w="500" w:type="dxa"/>
            <w:shd w:val="clear" w:color="auto" w:fill="BDD6EE"/>
          </w:tcPr>
          <w:p w14:paraId="234956EE" w14:textId="77777777" w:rsidR="00927004" w:rsidRDefault="002D580C">
            <w:r>
              <w:t>25</w:t>
            </w:r>
          </w:p>
        </w:tc>
        <w:tc>
          <w:tcPr>
            <w:tcW w:w="2000" w:type="dxa"/>
            <w:shd w:val="clear" w:color="auto" w:fill="BDD6EE"/>
          </w:tcPr>
          <w:p w14:paraId="4F98C06D" w14:textId="77777777" w:rsidR="00927004" w:rsidRDefault="002D580C">
            <w:r>
              <w:t>Paragraph 2 venue 1 address Line 1</w:t>
            </w:r>
          </w:p>
        </w:tc>
        <w:tc>
          <w:tcPr>
            <w:tcW w:w="13300" w:type="dxa"/>
          </w:tcPr>
          <w:p w14:paraId="321AF8E1" w14:textId="77777777" w:rsidR="00927004" w:rsidRDefault="002C1290">
            <w:r w:rsidRPr="002C1290">
              <w:rPr>
                <w:color w:val="222222"/>
                <w:shd w:val="clear" w:color="auto" w:fill="FFFFFF"/>
              </w:rPr>
              <w:t>Ankkurikatu 7, 15140 Lahti, Suomi</w:t>
            </w:r>
          </w:p>
        </w:tc>
      </w:tr>
      <w:tr w:rsidR="00927004" w14:paraId="5896CDE7" w14:textId="77777777">
        <w:tc>
          <w:tcPr>
            <w:tcW w:w="500" w:type="dxa"/>
            <w:shd w:val="clear" w:color="auto" w:fill="BDD6EE"/>
          </w:tcPr>
          <w:p w14:paraId="2AF85A09" w14:textId="77777777" w:rsidR="00927004" w:rsidRDefault="002D580C">
            <w:r>
              <w:t>26</w:t>
            </w:r>
          </w:p>
        </w:tc>
        <w:tc>
          <w:tcPr>
            <w:tcW w:w="2000" w:type="dxa"/>
            <w:shd w:val="clear" w:color="auto" w:fill="BDD6EE"/>
          </w:tcPr>
          <w:p w14:paraId="14A2E257" w14:textId="77777777" w:rsidR="00927004" w:rsidRDefault="002D580C">
            <w:r>
              <w:t>Paragraph 2 venue 1 contact number</w:t>
            </w:r>
          </w:p>
        </w:tc>
        <w:tc>
          <w:tcPr>
            <w:tcW w:w="13300" w:type="dxa"/>
          </w:tcPr>
          <w:p w14:paraId="47D1D9A1" w14:textId="3DDC1199" w:rsidR="00927004" w:rsidRDefault="002C1290">
            <w:r w:rsidRPr="002C1290">
              <w:rPr>
                <w:color w:val="222222"/>
                <w:shd w:val="clear" w:color="auto" w:fill="FFFFFF"/>
              </w:rPr>
              <w:t>+358 3 814</w:t>
            </w:r>
            <w:r w:rsidR="00C10952">
              <w:rPr>
                <w:color w:val="222222"/>
                <w:shd w:val="clear" w:color="auto" w:fill="FFFFFF"/>
              </w:rPr>
              <w:t xml:space="preserve"> </w:t>
            </w:r>
            <w:r w:rsidRPr="002C1290">
              <w:rPr>
                <w:color w:val="222222"/>
                <w:shd w:val="clear" w:color="auto" w:fill="FFFFFF"/>
              </w:rPr>
              <w:t>2803</w:t>
            </w:r>
          </w:p>
        </w:tc>
      </w:tr>
      <w:tr w:rsidR="00927004" w14:paraId="176E6245" w14:textId="77777777">
        <w:tc>
          <w:tcPr>
            <w:tcW w:w="500" w:type="dxa"/>
            <w:shd w:val="clear" w:color="auto" w:fill="BDD6EE"/>
          </w:tcPr>
          <w:p w14:paraId="2C65FDA5" w14:textId="77777777" w:rsidR="00927004" w:rsidRDefault="002D580C">
            <w:r>
              <w:t>27</w:t>
            </w:r>
          </w:p>
        </w:tc>
        <w:tc>
          <w:tcPr>
            <w:tcW w:w="2000" w:type="dxa"/>
            <w:shd w:val="clear" w:color="auto" w:fill="BDD6EE"/>
          </w:tcPr>
          <w:p w14:paraId="5FC07DE7" w14:textId="77777777" w:rsidR="00927004" w:rsidRDefault="002D580C">
            <w:r>
              <w:t>Paragraph 2 venue 1 URL</w:t>
            </w:r>
          </w:p>
        </w:tc>
        <w:tc>
          <w:tcPr>
            <w:tcW w:w="13300" w:type="dxa"/>
          </w:tcPr>
          <w:p w14:paraId="76AAF463" w14:textId="77777777" w:rsidR="00927004" w:rsidRDefault="00860A07">
            <w:hyperlink r:id="rId6" w:history="1">
              <w:r w:rsidR="0028004D" w:rsidRPr="003A67E2">
                <w:rPr>
                  <w:rStyle w:val="Hyperlinkki"/>
                </w:rPr>
                <w:t>http://www.sibeliustalo.fi</w:t>
              </w:r>
            </w:hyperlink>
          </w:p>
        </w:tc>
      </w:tr>
      <w:tr w:rsidR="00927004" w14:paraId="5521058F" w14:textId="77777777">
        <w:tc>
          <w:tcPr>
            <w:tcW w:w="500" w:type="dxa"/>
            <w:shd w:val="clear" w:color="auto" w:fill="BDD6EE"/>
          </w:tcPr>
          <w:p w14:paraId="00BC9E8D" w14:textId="77777777" w:rsidR="00927004" w:rsidRDefault="002D580C">
            <w:r>
              <w:t>28</w:t>
            </w:r>
          </w:p>
        </w:tc>
        <w:tc>
          <w:tcPr>
            <w:tcW w:w="2000" w:type="dxa"/>
            <w:shd w:val="clear" w:color="auto" w:fill="BDD6EE"/>
          </w:tcPr>
          <w:p w14:paraId="5F1B4483" w14:textId="77777777" w:rsidR="00927004" w:rsidRDefault="002D580C">
            <w:r>
              <w:t>Paragraph 2 venue 2 name</w:t>
            </w:r>
          </w:p>
        </w:tc>
        <w:tc>
          <w:tcPr>
            <w:tcW w:w="13300" w:type="dxa"/>
          </w:tcPr>
          <w:p w14:paraId="342045C2" w14:textId="77777777" w:rsidR="00927004" w:rsidRDefault="002C1290">
            <w:r>
              <w:t>Lahden kaupunginteatteri</w:t>
            </w:r>
          </w:p>
        </w:tc>
      </w:tr>
      <w:tr w:rsidR="00927004" w14:paraId="29EE1F5D" w14:textId="77777777">
        <w:tc>
          <w:tcPr>
            <w:tcW w:w="500" w:type="dxa"/>
            <w:shd w:val="clear" w:color="auto" w:fill="BDD6EE"/>
          </w:tcPr>
          <w:p w14:paraId="6EDF0FDF" w14:textId="77777777" w:rsidR="00927004" w:rsidRDefault="002D580C">
            <w:r>
              <w:t>29</w:t>
            </w:r>
          </w:p>
        </w:tc>
        <w:tc>
          <w:tcPr>
            <w:tcW w:w="2000" w:type="dxa"/>
            <w:shd w:val="clear" w:color="auto" w:fill="BDD6EE"/>
          </w:tcPr>
          <w:p w14:paraId="7E70BE71" w14:textId="77777777" w:rsidR="00927004" w:rsidRDefault="002D580C">
            <w:r>
              <w:t>Paragraph 2 venue 2 description</w:t>
            </w:r>
          </w:p>
        </w:tc>
        <w:tc>
          <w:tcPr>
            <w:tcW w:w="13300" w:type="dxa"/>
          </w:tcPr>
          <w:p w14:paraId="4646EC90" w14:textId="7E0E3B26" w:rsidR="00927004" w:rsidRDefault="002C1290">
            <w:r>
              <w:t xml:space="preserve">Lahden kaupunginteatteri esittää musikaaleja, musiikki- ja puhenäytelmiä sekä lasten ja nuorten näytelmiä. Upea teatteritalo on myös nähtävyys itsessään. Vuonna 1983 valmistuneessa </w:t>
            </w:r>
            <w:r w:rsidR="0028004D">
              <w:t xml:space="preserve">ja </w:t>
            </w:r>
            <w:r>
              <w:t>arkkitehtuuriltaan palkitussa rakennuksessa on kolme näyttämöä: suuri näytt</w:t>
            </w:r>
            <w:r w:rsidR="0028004D">
              <w:t>ä</w:t>
            </w:r>
            <w:r>
              <w:t>mö, pieni näyttämö sekä studionäyttämö. Lahden kaupunginteatterin korkeatasoisia näytöksiä tullaan kat</w:t>
            </w:r>
            <w:r w:rsidR="00C10952">
              <w:t>somaan satojen kilometrien pääst</w:t>
            </w:r>
            <w:r>
              <w:t xml:space="preserve">ä, joten muista varata lippusi ajoissa. </w:t>
            </w:r>
          </w:p>
        </w:tc>
      </w:tr>
      <w:tr w:rsidR="00927004" w14:paraId="74A14466" w14:textId="77777777">
        <w:tc>
          <w:tcPr>
            <w:tcW w:w="500" w:type="dxa"/>
            <w:shd w:val="clear" w:color="auto" w:fill="BDD6EE"/>
          </w:tcPr>
          <w:p w14:paraId="2F35FE77" w14:textId="77777777" w:rsidR="00927004" w:rsidRDefault="002D580C">
            <w:r>
              <w:t>30</w:t>
            </w:r>
          </w:p>
        </w:tc>
        <w:tc>
          <w:tcPr>
            <w:tcW w:w="2000" w:type="dxa"/>
            <w:shd w:val="clear" w:color="auto" w:fill="BDD6EE"/>
          </w:tcPr>
          <w:p w14:paraId="456FE03D" w14:textId="77777777" w:rsidR="00927004" w:rsidRDefault="002D580C">
            <w:r>
              <w:t>Paragraph 2 venue 2 address Line 1</w:t>
            </w:r>
          </w:p>
        </w:tc>
        <w:tc>
          <w:tcPr>
            <w:tcW w:w="13300" w:type="dxa"/>
          </w:tcPr>
          <w:p w14:paraId="6FFA6929" w14:textId="77777777" w:rsidR="00927004" w:rsidRDefault="002C1290">
            <w:r w:rsidRPr="002C1290">
              <w:rPr>
                <w:color w:val="222222"/>
                <w:shd w:val="clear" w:color="auto" w:fill="FFFFFF"/>
              </w:rPr>
              <w:t>Kirkkokatu 14, 15140 Lahti, Suomi</w:t>
            </w:r>
          </w:p>
        </w:tc>
      </w:tr>
      <w:tr w:rsidR="00927004" w14:paraId="5E44A628" w14:textId="77777777">
        <w:tc>
          <w:tcPr>
            <w:tcW w:w="500" w:type="dxa"/>
            <w:shd w:val="clear" w:color="auto" w:fill="BDD6EE"/>
          </w:tcPr>
          <w:p w14:paraId="69C9FCA8" w14:textId="77777777" w:rsidR="00927004" w:rsidRDefault="002D580C">
            <w:r>
              <w:t>31</w:t>
            </w:r>
          </w:p>
        </w:tc>
        <w:tc>
          <w:tcPr>
            <w:tcW w:w="2000" w:type="dxa"/>
            <w:shd w:val="clear" w:color="auto" w:fill="BDD6EE"/>
          </w:tcPr>
          <w:p w14:paraId="04EE9FC3" w14:textId="77777777" w:rsidR="00927004" w:rsidRDefault="002D580C">
            <w:r>
              <w:t>Paragraph 2 venue 2 contact number</w:t>
            </w:r>
          </w:p>
        </w:tc>
        <w:tc>
          <w:tcPr>
            <w:tcW w:w="13300" w:type="dxa"/>
          </w:tcPr>
          <w:p w14:paraId="5173B070" w14:textId="03000C7B" w:rsidR="00927004" w:rsidRDefault="002C1290">
            <w:r w:rsidRPr="002C1290">
              <w:rPr>
                <w:color w:val="222222"/>
                <w:shd w:val="clear" w:color="auto" w:fill="FFFFFF"/>
              </w:rPr>
              <w:t>+358 3 814</w:t>
            </w:r>
            <w:r w:rsidR="00C10952">
              <w:rPr>
                <w:color w:val="222222"/>
                <w:shd w:val="clear" w:color="auto" w:fill="FFFFFF"/>
              </w:rPr>
              <w:t xml:space="preserve"> </w:t>
            </w:r>
            <w:r w:rsidRPr="002C1290">
              <w:rPr>
                <w:color w:val="222222"/>
                <w:shd w:val="clear" w:color="auto" w:fill="FFFFFF"/>
              </w:rPr>
              <w:t>3105</w:t>
            </w:r>
          </w:p>
        </w:tc>
      </w:tr>
      <w:tr w:rsidR="00927004" w14:paraId="3240AA97" w14:textId="77777777">
        <w:tc>
          <w:tcPr>
            <w:tcW w:w="500" w:type="dxa"/>
            <w:shd w:val="clear" w:color="auto" w:fill="BDD6EE"/>
          </w:tcPr>
          <w:p w14:paraId="0AA734D6" w14:textId="77777777" w:rsidR="00927004" w:rsidRDefault="002D580C">
            <w:r>
              <w:t>32</w:t>
            </w:r>
          </w:p>
        </w:tc>
        <w:tc>
          <w:tcPr>
            <w:tcW w:w="2000" w:type="dxa"/>
            <w:shd w:val="clear" w:color="auto" w:fill="BDD6EE"/>
          </w:tcPr>
          <w:p w14:paraId="4BA2A339" w14:textId="77777777" w:rsidR="00927004" w:rsidRDefault="002D580C">
            <w:r>
              <w:t>Paragraph 2 venue 2 URL</w:t>
            </w:r>
          </w:p>
        </w:tc>
        <w:tc>
          <w:tcPr>
            <w:tcW w:w="13300" w:type="dxa"/>
          </w:tcPr>
          <w:p w14:paraId="395CA55D" w14:textId="77777777" w:rsidR="00927004" w:rsidRDefault="002C1290">
            <w:r w:rsidRPr="002C1290">
              <w:t>http://www.lahdenkaupunginteatteri.fi/</w:t>
            </w:r>
          </w:p>
        </w:tc>
      </w:tr>
      <w:tr w:rsidR="00927004" w14:paraId="4BD1E23A" w14:textId="77777777">
        <w:tc>
          <w:tcPr>
            <w:tcW w:w="500" w:type="dxa"/>
            <w:shd w:val="clear" w:color="auto" w:fill="B4BAC3"/>
          </w:tcPr>
          <w:p w14:paraId="75DD3978" w14:textId="77777777" w:rsidR="00927004" w:rsidRDefault="002D580C">
            <w:r>
              <w:lastRenderedPageBreak/>
              <w:t>33</w:t>
            </w:r>
          </w:p>
        </w:tc>
        <w:tc>
          <w:tcPr>
            <w:tcW w:w="2000" w:type="dxa"/>
            <w:shd w:val="clear" w:color="auto" w:fill="B4BAC3"/>
          </w:tcPr>
          <w:p w14:paraId="42F2AFE6" w14:textId="77777777" w:rsidR="00927004" w:rsidRDefault="002D580C">
            <w:r>
              <w:t>Paragraph 3 heading</w:t>
            </w:r>
          </w:p>
        </w:tc>
        <w:tc>
          <w:tcPr>
            <w:tcW w:w="13300" w:type="dxa"/>
          </w:tcPr>
          <w:p w14:paraId="7352D568" w14:textId="77777777" w:rsidR="00927004" w:rsidRDefault="002C1290">
            <w:r>
              <w:t>Arkkitehtuuria ja kaupunkikulttuuria</w:t>
            </w:r>
          </w:p>
        </w:tc>
      </w:tr>
      <w:tr w:rsidR="00927004" w14:paraId="592DEDA0" w14:textId="77777777">
        <w:tc>
          <w:tcPr>
            <w:tcW w:w="500" w:type="dxa"/>
            <w:shd w:val="clear" w:color="auto" w:fill="B4BAC3"/>
          </w:tcPr>
          <w:p w14:paraId="4DE0B731" w14:textId="77777777" w:rsidR="00927004" w:rsidRDefault="002D580C">
            <w:r>
              <w:t>34</w:t>
            </w:r>
          </w:p>
        </w:tc>
        <w:tc>
          <w:tcPr>
            <w:tcW w:w="2000" w:type="dxa"/>
            <w:shd w:val="clear" w:color="auto" w:fill="B4BAC3"/>
          </w:tcPr>
          <w:p w14:paraId="40E0B0C3" w14:textId="77777777" w:rsidR="00927004" w:rsidRDefault="002D580C">
            <w:r>
              <w:t>Paragraph 3 intro</w:t>
            </w:r>
          </w:p>
        </w:tc>
        <w:tc>
          <w:tcPr>
            <w:tcW w:w="13300" w:type="dxa"/>
          </w:tcPr>
          <w:p w14:paraId="06E9FA24" w14:textId="33B8F0A5" w:rsidR="00927004" w:rsidRDefault="002C1290" w:rsidP="00C10952">
            <w:r>
              <w:t>Lahdessa pääset ihailemaan Suomen kauneimpia arkkitehtuurin helmiä. Seudulla on erityisesti panostettu puuarkkitehtuuriin</w:t>
            </w:r>
            <w:r w:rsidR="00264B98">
              <w:t>, ja Sibeliustalon sekä Piano</w:t>
            </w:r>
            <w:r w:rsidR="00860A07">
              <w:t>-</w:t>
            </w:r>
            <w:bookmarkStart w:id="0" w:name="_GoBack"/>
            <w:bookmarkEnd w:id="0"/>
            <w:r w:rsidR="00264B98">
              <w:t>paviljongin kaltaiset rakennukset ovat saaneet myös paljon kansainvälistä huomiota. Lahden seudulla on myös runsaasti mielenkiintoisia kartanoita. Tutustu ainakin komeaan Jokelan kartanoon, vehreän puutarhan ympäröimä</w:t>
            </w:r>
            <w:r w:rsidR="00C10952">
              <w:t>än Messilän kartanoon sekä Suomi-</w:t>
            </w:r>
            <w:r w:rsidR="00264B98">
              <w:t>filmeistä tuttuun Pyhäniemen kartanoon. Urajärven kartanomuse</w:t>
            </w:r>
            <w:r w:rsidR="0028004D">
              <w:t>o</w:t>
            </w:r>
            <w:r w:rsidR="00264B98">
              <w:t xml:space="preserve"> on puolestaan yksi Suomen vanhimmista kartanomuseoista. Kartanomiljööstä voit tehdä jännittävän paluun urbaanin taiteen pariin </w:t>
            </w:r>
            <w:r w:rsidR="00C10952">
              <w:t xml:space="preserve">tutustumalla </w:t>
            </w:r>
            <w:r w:rsidR="00264B98">
              <w:t>lahtelaiseen katutaiteeseen. Maalauksellinen kaupu</w:t>
            </w:r>
            <w:r w:rsidR="0028004D">
              <w:t>nki -projekti sekä Aakkoset-maalausprojekti</w:t>
            </w:r>
            <w:r w:rsidR="00264B98">
              <w:t xml:space="preserve"> ovat elävöittäneet harmaata kaupunkimaisemaa todella mielenkiintoisilla seinämaalauksilla. </w:t>
            </w:r>
          </w:p>
        </w:tc>
      </w:tr>
      <w:tr w:rsidR="00927004" w14:paraId="60B26CC1" w14:textId="77777777">
        <w:tc>
          <w:tcPr>
            <w:tcW w:w="500" w:type="dxa"/>
            <w:shd w:val="clear" w:color="auto" w:fill="B4BAC3"/>
          </w:tcPr>
          <w:p w14:paraId="5201F5F4" w14:textId="77777777" w:rsidR="00927004" w:rsidRDefault="002D580C">
            <w:r>
              <w:t>35</w:t>
            </w:r>
          </w:p>
        </w:tc>
        <w:tc>
          <w:tcPr>
            <w:tcW w:w="2000" w:type="dxa"/>
            <w:shd w:val="clear" w:color="auto" w:fill="B4BAC3"/>
          </w:tcPr>
          <w:p w14:paraId="304581E2" w14:textId="77777777" w:rsidR="00927004" w:rsidRDefault="002D580C">
            <w:r>
              <w:t>Paragraph 3 venue 1 name</w:t>
            </w:r>
          </w:p>
        </w:tc>
        <w:tc>
          <w:tcPr>
            <w:tcW w:w="13300" w:type="dxa"/>
          </w:tcPr>
          <w:p w14:paraId="759498AF" w14:textId="77777777" w:rsidR="00927004" w:rsidRDefault="00264B98">
            <w:r>
              <w:t>Pyhäniemen kartano</w:t>
            </w:r>
          </w:p>
        </w:tc>
      </w:tr>
      <w:tr w:rsidR="00927004" w14:paraId="6611E570" w14:textId="77777777">
        <w:tc>
          <w:tcPr>
            <w:tcW w:w="500" w:type="dxa"/>
            <w:shd w:val="clear" w:color="auto" w:fill="B4BAC3"/>
          </w:tcPr>
          <w:p w14:paraId="380319A1" w14:textId="77777777" w:rsidR="00927004" w:rsidRDefault="002D580C">
            <w:r>
              <w:t>36</w:t>
            </w:r>
          </w:p>
        </w:tc>
        <w:tc>
          <w:tcPr>
            <w:tcW w:w="2000" w:type="dxa"/>
            <w:shd w:val="clear" w:color="auto" w:fill="B4BAC3"/>
          </w:tcPr>
          <w:p w14:paraId="69FB1671" w14:textId="77777777" w:rsidR="00927004" w:rsidRDefault="002D580C">
            <w:r>
              <w:t>Paragraph 3 venue 1 description</w:t>
            </w:r>
          </w:p>
        </w:tc>
        <w:tc>
          <w:tcPr>
            <w:tcW w:w="13300" w:type="dxa"/>
          </w:tcPr>
          <w:p w14:paraId="6098EEE6" w14:textId="6BDE7BE6" w:rsidR="00927004" w:rsidRDefault="00264B98">
            <w:r>
              <w:t>Hollolassa sijaitseva</w:t>
            </w:r>
            <w:r w:rsidR="00C10952">
              <w:t>n</w:t>
            </w:r>
            <w:r>
              <w:t xml:space="preserve"> Pyhäniemen kartanon nykyinen päärakennus on rakennettu vuonna 1780. Kartanoa on kutsuttu Hollolan Hollywoodiksi, sillä monet suomalaisen elokuvan klassikoista on kuvattu siellä. Kartanossa järjestetään lisäksi taidenäyttelyitä sekä klassisen musiikin esityksiä. Tutustu myös kartanon kauniiseen englantilaistyyppiseen puutarhaan. </w:t>
            </w:r>
          </w:p>
        </w:tc>
      </w:tr>
      <w:tr w:rsidR="00927004" w14:paraId="15231620" w14:textId="77777777">
        <w:tc>
          <w:tcPr>
            <w:tcW w:w="500" w:type="dxa"/>
            <w:shd w:val="clear" w:color="auto" w:fill="B4BAC3"/>
          </w:tcPr>
          <w:p w14:paraId="579BEB81" w14:textId="77777777" w:rsidR="00927004" w:rsidRDefault="002D580C">
            <w:r>
              <w:t>37</w:t>
            </w:r>
          </w:p>
        </w:tc>
        <w:tc>
          <w:tcPr>
            <w:tcW w:w="2000" w:type="dxa"/>
            <w:shd w:val="clear" w:color="auto" w:fill="B4BAC3"/>
          </w:tcPr>
          <w:p w14:paraId="13A68A55" w14:textId="77777777" w:rsidR="00927004" w:rsidRDefault="002D580C">
            <w:r>
              <w:t>Paragraph 3 venue 1 address Line 1</w:t>
            </w:r>
          </w:p>
        </w:tc>
        <w:tc>
          <w:tcPr>
            <w:tcW w:w="13300" w:type="dxa"/>
          </w:tcPr>
          <w:p w14:paraId="7715A9E1" w14:textId="77777777" w:rsidR="00927004" w:rsidRDefault="00264B98">
            <w:r w:rsidRPr="00264B98">
              <w:rPr>
                <w:color w:val="222222"/>
                <w:shd w:val="clear" w:color="auto" w:fill="FFFFFF"/>
              </w:rPr>
              <w:t>Rantatie 708, 16730 Hollola, Suomi</w:t>
            </w:r>
          </w:p>
        </w:tc>
      </w:tr>
      <w:tr w:rsidR="00927004" w14:paraId="561D17B0" w14:textId="77777777">
        <w:tc>
          <w:tcPr>
            <w:tcW w:w="500" w:type="dxa"/>
            <w:shd w:val="clear" w:color="auto" w:fill="B4BAC3"/>
          </w:tcPr>
          <w:p w14:paraId="7E1486FD" w14:textId="77777777" w:rsidR="00927004" w:rsidRDefault="002D580C">
            <w:r>
              <w:t>38</w:t>
            </w:r>
          </w:p>
        </w:tc>
        <w:tc>
          <w:tcPr>
            <w:tcW w:w="2000" w:type="dxa"/>
            <w:shd w:val="clear" w:color="auto" w:fill="B4BAC3"/>
          </w:tcPr>
          <w:p w14:paraId="748B8F0B" w14:textId="77777777" w:rsidR="00927004" w:rsidRDefault="002D580C">
            <w:r>
              <w:t>Paragraph 3 venue 1 contact number</w:t>
            </w:r>
          </w:p>
        </w:tc>
        <w:tc>
          <w:tcPr>
            <w:tcW w:w="13300" w:type="dxa"/>
          </w:tcPr>
          <w:p w14:paraId="28FB9202" w14:textId="514425DB" w:rsidR="00927004" w:rsidRDefault="00264B98">
            <w:r w:rsidRPr="00264B98">
              <w:rPr>
                <w:color w:val="222222"/>
                <w:shd w:val="clear" w:color="auto" w:fill="FFFFFF"/>
              </w:rPr>
              <w:t>+358 3 788</w:t>
            </w:r>
            <w:r w:rsidR="00C10952">
              <w:rPr>
                <w:color w:val="222222"/>
                <w:shd w:val="clear" w:color="auto" w:fill="FFFFFF"/>
              </w:rPr>
              <w:t xml:space="preserve"> </w:t>
            </w:r>
            <w:r w:rsidRPr="00264B98">
              <w:rPr>
                <w:color w:val="222222"/>
                <w:shd w:val="clear" w:color="auto" w:fill="FFFFFF"/>
              </w:rPr>
              <w:t>1466</w:t>
            </w:r>
          </w:p>
        </w:tc>
      </w:tr>
      <w:tr w:rsidR="00927004" w14:paraId="06BBFD93" w14:textId="77777777">
        <w:tc>
          <w:tcPr>
            <w:tcW w:w="500" w:type="dxa"/>
            <w:shd w:val="clear" w:color="auto" w:fill="B4BAC3"/>
          </w:tcPr>
          <w:p w14:paraId="3522A749" w14:textId="77777777" w:rsidR="00927004" w:rsidRDefault="002D580C">
            <w:r>
              <w:t>39</w:t>
            </w:r>
          </w:p>
        </w:tc>
        <w:tc>
          <w:tcPr>
            <w:tcW w:w="2000" w:type="dxa"/>
            <w:shd w:val="clear" w:color="auto" w:fill="B4BAC3"/>
          </w:tcPr>
          <w:p w14:paraId="0D786806" w14:textId="77777777" w:rsidR="00927004" w:rsidRDefault="002D580C">
            <w:r>
              <w:t>Paragraph 3 venue 1 URL</w:t>
            </w:r>
          </w:p>
        </w:tc>
        <w:tc>
          <w:tcPr>
            <w:tcW w:w="13300" w:type="dxa"/>
          </w:tcPr>
          <w:p w14:paraId="5F3B731D" w14:textId="77777777" w:rsidR="00927004" w:rsidRDefault="00860A07">
            <w:hyperlink r:id="rId7" w:history="1">
              <w:r w:rsidR="0028004D" w:rsidRPr="003A67E2">
                <w:rPr>
                  <w:rStyle w:val="Hyperlinkki"/>
                </w:rPr>
                <w:t>http://pyhaniemenkartano.fi</w:t>
              </w:r>
            </w:hyperlink>
          </w:p>
        </w:tc>
      </w:tr>
      <w:tr w:rsidR="00927004" w14:paraId="105282AF" w14:textId="77777777">
        <w:tc>
          <w:tcPr>
            <w:tcW w:w="500" w:type="dxa"/>
            <w:shd w:val="clear" w:color="auto" w:fill="B4BAC3"/>
          </w:tcPr>
          <w:p w14:paraId="74FBA24D" w14:textId="77777777" w:rsidR="00927004" w:rsidRDefault="002D580C">
            <w:r>
              <w:t>40</w:t>
            </w:r>
          </w:p>
        </w:tc>
        <w:tc>
          <w:tcPr>
            <w:tcW w:w="2000" w:type="dxa"/>
            <w:shd w:val="clear" w:color="auto" w:fill="B4BAC3"/>
          </w:tcPr>
          <w:p w14:paraId="748E6320" w14:textId="77777777" w:rsidR="00927004" w:rsidRDefault="002D580C">
            <w:r>
              <w:t>Paragraph 3 venue 2 name</w:t>
            </w:r>
          </w:p>
        </w:tc>
        <w:tc>
          <w:tcPr>
            <w:tcW w:w="13300" w:type="dxa"/>
          </w:tcPr>
          <w:p w14:paraId="157DA5E8" w14:textId="77777777" w:rsidR="00927004" w:rsidRDefault="00264B98">
            <w:r>
              <w:t xml:space="preserve">Maalauksellinen kaupunki </w:t>
            </w:r>
            <w:r w:rsidR="0028004D">
              <w:t>-</w:t>
            </w:r>
            <w:r>
              <w:t>projekti</w:t>
            </w:r>
          </w:p>
        </w:tc>
      </w:tr>
      <w:tr w:rsidR="00927004" w14:paraId="3A64F8E7" w14:textId="77777777">
        <w:tc>
          <w:tcPr>
            <w:tcW w:w="500" w:type="dxa"/>
            <w:shd w:val="clear" w:color="auto" w:fill="B4BAC3"/>
          </w:tcPr>
          <w:p w14:paraId="486C3F67" w14:textId="77777777" w:rsidR="00927004" w:rsidRDefault="002D580C">
            <w:r>
              <w:t>41</w:t>
            </w:r>
          </w:p>
        </w:tc>
        <w:tc>
          <w:tcPr>
            <w:tcW w:w="2000" w:type="dxa"/>
            <w:shd w:val="clear" w:color="auto" w:fill="B4BAC3"/>
          </w:tcPr>
          <w:p w14:paraId="7BC9255C" w14:textId="77777777" w:rsidR="00927004" w:rsidRDefault="002D580C">
            <w:r>
              <w:t>Paragraph 3 venue 2 description</w:t>
            </w:r>
          </w:p>
        </w:tc>
        <w:tc>
          <w:tcPr>
            <w:tcW w:w="13300" w:type="dxa"/>
          </w:tcPr>
          <w:p w14:paraId="6EAB3D8B" w14:textId="77777777" w:rsidR="00927004" w:rsidRDefault="00264B98">
            <w:r>
              <w:t xml:space="preserve">Maalauksellinen kaupunki -projektin tarkoituksena oli elävöittää Lahden kaupunkikuvaa hauskoilla seinämaalauksilla. Käy vilkaisemassa ainakin Lokin rannan seinää ja alikulkutunnelia, Hollolankadun alikulkutunnelia sekä Lahden toriaidan seiniä. Lähde katutaidekierrokselle yllättymään ja innostumaan nuorten taiteilijoiden kyvyistä. </w:t>
            </w:r>
          </w:p>
        </w:tc>
      </w:tr>
      <w:tr w:rsidR="00927004" w14:paraId="21D0EB80" w14:textId="77777777">
        <w:tc>
          <w:tcPr>
            <w:tcW w:w="500" w:type="dxa"/>
            <w:shd w:val="clear" w:color="auto" w:fill="B4BAC3"/>
          </w:tcPr>
          <w:p w14:paraId="4EAD960D" w14:textId="77777777" w:rsidR="00927004" w:rsidRDefault="002D580C">
            <w:r>
              <w:t>42</w:t>
            </w:r>
          </w:p>
        </w:tc>
        <w:tc>
          <w:tcPr>
            <w:tcW w:w="2000" w:type="dxa"/>
            <w:shd w:val="clear" w:color="auto" w:fill="B4BAC3"/>
          </w:tcPr>
          <w:p w14:paraId="74624C48" w14:textId="77777777" w:rsidR="00927004" w:rsidRDefault="002D580C">
            <w:r>
              <w:t>Paragraph 3 venue 2 address Line 1</w:t>
            </w:r>
          </w:p>
        </w:tc>
        <w:tc>
          <w:tcPr>
            <w:tcW w:w="13300" w:type="dxa"/>
          </w:tcPr>
          <w:p w14:paraId="7A156502" w14:textId="77777777" w:rsidR="00927004" w:rsidRDefault="00264B98">
            <w:r>
              <w:t xml:space="preserve">Lataa kartta: </w:t>
            </w:r>
            <w:hyperlink r:id="rId8" w:history="1">
              <w:r w:rsidR="0028004D" w:rsidRPr="003A67E2">
                <w:rPr>
                  <w:rStyle w:val="Hyperlinkki"/>
                </w:rPr>
                <w:t>http://www.lahtiregion.fi/filebank/3875-Maalauksellinen_kaupunki.pdf</w:t>
              </w:r>
            </w:hyperlink>
          </w:p>
        </w:tc>
      </w:tr>
      <w:tr w:rsidR="00927004" w14:paraId="7B9BBB6E" w14:textId="77777777">
        <w:tc>
          <w:tcPr>
            <w:tcW w:w="500" w:type="dxa"/>
            <w:shd w:val="clear" w:color="auto" w:fill="B4BAC3"/>
          </w:tcPr>
          <w:p w14:paraId="66E74505" w14:textId="77777777" w:rsidR="00927004" w:rsidRDefault="002D580C">
            <w:r>
              <w:lastRenderedPageBreak/>
              <w:t>43</w:t>
            </w:r>
          </w:p>
        </w:tc>
        <w:tc>
          <w:tcPr>
            <w:tcW w:w="2000" w:type="dxa"/>
            <w:shd w:val="clear" w:color="auto" w:fill="B4BAC3"/>
          </w:tcPr>
          <w:p w14:paraId="514FC182" w14:textId="77777777" w:rsidR="00927004" w:rsidRDefault="002D580C">
            <w:r>
              <w:t>Paragraph 3 venue 2 contact number</w:t>
            </w:r>
          </w:p>
        </w:tc>
        <w:tc>
          <w:tcPr>
            <w:tcW w:w="13300" w:type="dxa"/>
          </w:tcPr>
          <w:p w14:paraId="7BBF7941" w14:textId="77777777" w:rsidR="00927004" w:rsidRDefault="00264B98">
            <w:r>
              <w:t>+358 50 433 4549</w:t>
            </w:r>
          </w:p>
        </w:tc>
      </w:tr>
      <w:tr w:rsidR="00927004" w14:paraId="79232C0E" w14:textId="77777777">
        <w:tc>
          <w:tcPr>
            <w:tcW w:w="500" w:type="dxa"/>
            <w:shd w:val="clear" w:color="auto" w:fill="B4BAC3"/>
          </w:tcPr>
          <w:p w14:paraId="20725EE1" w14:textId="77777777" w:rsidR="00927004" w:rsidRDefault="002D580C">
            <w:r>
              <w:t>44</w:t>
            </w:r>
          </w:p>
        </w:tc>
        <w:tc>
          <w:tcPr>
            <w:tcW w:w="2000" w:type="dxa"/>
            <w:shd w:val="clear" w:color="auto" w:fill="B4BAC3"/>
          </w:tcPr>
          <w:p w14:paraId="5EAE9136" w14:textId="77777777" w:rsidR="00927004" w:rsidRDefault="002D580C">
            <w:r>
              <w:t>Paragraph 3 venue 2 URL</w:t>
            </w:r>
          </w:p>
        </w:tc>
        <w:tc>
          <w:tcPr>
            <w:tcW w:w="13300" w:type="dxa"/>
          </w:tcPr>
          <w:p w14:paraId="6A05BCA6" w14:textId="77777777" w:rsidR="00927004" w:rsidRDefault="00860A07">
            <w:hyperlink r:id="rId9" w:history="1">
              <w:r w:rsidR="0028004D" w:rsidRPr="003A67E2">
                <w:rPr>
                  <w:rStyle w:val="Hyperlinkki"/>
                </w:rPr>
                <w:t>http://www.inspis.info/maalauksellinen-kaupunki-projekti</w:t>
              </w:r>
            </w:hyperlink>
          </w:p>
        </w:tc>
      </w:tr>
      <w:tr w:rsidR="00927004" w14:paraId="066EE69F" w14:textId="77777777">
        <w:tc>
          <w:tcPr>
            <w:tcW w:w="500" w:type="dxa"/>
            <w:shd w:val="clear" w:color="auto" w:fill="8E98A5"/>
          </w:tcPr>
          <w:p w14:paraId="555E09AC" w14:textId="77777777" w:rsidR="00927004" w:rsidRDefault="002D580C">
            <w:r>
              <w:t>45</w:t>
            </w:r>
          </w:p>
        </w:tc>
        <w:tc>
          <w:tcPr>
            <w:tcW w:w="2000" w:type="dxa"/>
            <w:shd w:val="clear" w:color="auto" w:fill="8E98A5"/>
          </w:tcPr>
          <w:p w14:paraId="13A5FD9A" w14:textId="77777777" w:rsidR="00927004" w:rsidRDefault="002D580C">
            <w:r>
              <w:t>Paragraph 4 heading</w:t>
            </w:r>
          </w:p>
        </w:tc>
        <w:tc>
          <w:tcPr>
            <w:tcW w:w="13300" w:type="dxa"/>
          </w:tcPr>
          <w:p w14:paraId="61FEC8EC" w14:textId="77777777" w:rsidR="00927004" w:rsidRDefault="00927004"/>
        </w:tc>
      </w:tr>
      <w:tr w:rsidR="00927004" w14:paraId="6FBC0F64" w14:textId="77777777">
        <w:tc>
          <w:tcPr>
            <w:tcW w:w="500" w:type="dxa"/>
            <w:shd w:val="clear" w:color="auto" w:fill="8E98A5"/>
          </w:tcPr>
          <w:p w14:paraId="67920FEA" w14:textId="77777777" w:rsidR="00927004" w:rsidRDefault="002D580C">
            <w:r>
              <w:t>46</w:t>
            </w:r>
          </w:p>
        </w:tc>
        <w:tc>
          <w:tcPr>
            <w:tcW w:w="2000" w:type="dxa"/>
            <w:shd w:val="clear" w:color="auto" w:fill="8E98A5"/>
          </w:tcPr>
          <w:p w14:paraId="69798003" w14:textId="77777777" w:rsidR="00927004" w:rsidRDefault="002D580C">
            <w:r>
              <w:t>Paragraph 4 intro</w:t>
            </w:r>
          </w:p>
        </w:tc>
        <w:tc>
          <w:tcPr>
            <w:tcW w:w="13300" w:type="dxa"/>
          </w:tcPr>
          <w:p w14:paraId="7530E487" w14:textId="77777777" w:rsidR="00927004" w:rsidRDefault="00927004"/>
        </w:tc>
      </w:tr>
      <w:tr w:rsidR="00927004" w14:paraId="713382F6" w14:textId="77777777">
        <w:tc>
          <w:tcPr>
            <w:tcW w:w="500" w:type="dxa"/>
            <w:shd w:val="clear" w:color="auto" w:fill="8E98A5"/>
          </w:tcPr>
          <w:p w14:paraId="1CA77561" w14:textId="77777777" w:rsidR="00927004" w:rsidRDefault="002D580C">
            <w:r>
              <w:t>47</w:t>
            </w:r>
          </w:p>
        </w:tc>
        <w:tc>
          <w:tcPr>
            <w:tcW w:w="2000" w:type="dxa"/>
            <w:shd w:val="clear" w:color="auto" w:fill="8E98A5"/>
          </w:tcPr>
          <w:p w14:paraId="5F4EBC10" w14:textId="77777777" w:rsidR="00927004" w:rsidRDefault="002D580C">
            <w:r>
              <w:t>Paragraph 4 venue 1 name</w:t>
            </w:r>
          </w:p>
        </w:tc>
        <w:tc>
          <w:tcPr>
            <w:tcW w:w="13300" w:type="dxa"/>
          </w:tcPr>
          <w:p w14:paraId="6A91A9FF" w14:textId="77777777" w:rsidR="00927004" w:rsidRDefault="00927004"/>
        </w:tc>
      </w:tr>
      <w:tr w:rsidR="00927004" w14:paraId="217F8F81" w14:textId="77777777">
        <w:tc>
          <w:tcPr>
            <w:tcW w:w="500" w:type="dxa"/>
            <w:shd w:val="clear" w:color="auto" w:fill="8E98A5"/>
          </w:tcPr>
          <w:p w14:paraId="603403B6" w14:textId="77777777" w:rsidR="00927004" w:rsidRDefault="002D580C">
            <w:r>
              <w:t>48</w:t>
            </w:r>
          </w:p>
        </w:tc>
        <w:tc>
          <w:tcPr>
            <w:tcW w:w="2000" w:type="dxa"/>
            <w:shd w:val="clear" w:color="auto" w:fill="8E98A5"/>
          </w:tcPr>
          <w:p w14:paraId="467F5022" w14:textId="77777777" w:rsidR="00927004" w:rsidRDefault="002D580C">
            <w:r>
              <w:t>Paragraph 4 venue 1 description</w:t>
            </w:r>
          </w:p>
        </w:tc>
        <w:tc>
          <w:tcPr>
            <w:tcW w:w="13300" w:type="dxa"/>
          </w:tcPr>
          <w:p w14:paraId="1D31FB3A" w14:textId="77777777" w:rsidR="00927004" w:rsidRDefault="00927004"/>
        </w:tc>
      </w:tr>
      <w:tr w:rsidR="00927004" w14:paraId="3F6BAA12" w14:textId="77777777">
        <w:tc>
          <w:tcPr>
            <w:tcW w:w="500" w:type="dxa"/>
            <w:shd w:val="clear" w:color="auto" w:fill="8E98A5"/>
          </w:tcPr>
          <w:p w14:paraId="35B0FA84" w14:textId="77777777" w:rsidR="00927004" w:rsidRDefault="002D580C">
            <w:r>
              <w:t>49</w:t>
            </w:r>
          </w:p>
        </w:tc>
        <w:tc>
          <w:tcPr>
            <w:tcW w:w="2000" w:type="dxa"/>
            <w:shd w:val="clear" w:color="auto" w:fill="8E98A5"/>
          </w:tcPr>
          <w:p w14:paraId="61876BB3" w14:textId="77777777" w:rsidR="00927004" w:rsidRDefault="002D580C">
            <w:r>
              <w:t>Paragraph 4 venue 1 address Line 1</w:t>
            </w:r>
          </w:p>
        </w:tc>
        <w:tc>
          <w:tcPr>
            <w:tcW w:w="13300" w:type="dxa"/>
          </w:tcPr>
          <w:p w14:paraId="233B9263" w14:textId="77777777" w:rsidR="00927004" w:rsidRDefault="00927004"/>
        </w:tc>
      </w:tr>
      <w:tr w:rsidR="00927004" w14:paraId="3FD83664" w14:textId="77777777">
        <w:tc>
          <w:tcPr>
            <w:tcW w:w="500" w:type="dxa"/>
            <w:shd w:val="clear" w:color="auto" w:fill="8E98A5"/>
          </w:tcPr>
          <w:p w14:paraId="206840AB" w14:textId="77777777" w:rsidR="00927004" w:rsidRDefault="002D580C">
            <w:r>
              <w:t>50</w:t>
            </w:r>
          </w:p>
        </w:tc>
        <w:tc>
          <w:tcPr>
            <w:tcW w:w="2000" w:type="dxa"/>
            <w:shd w:val="clear" w:color="auto" w:fill="8E98A5"/>
          </w:tcPr>
          <w:p w14:paraId="5A85A893" w14:textId="77777777" w:rsidR="00927004" w:rsidRDefault="002D580C">
            <w:r>
              <w:t>Paragraph 4 venue 1 contact number</w:t>
            </w:r>
          </w:p>
        </w:tc>
        <w:tc>
          <w:tcPr>
            <w:tcW w:w="13300" w:type="dxa"/>
          </w:tcPr>
          <w:p w14:paraId="54A1020B" w14:textId="77777777" w:rsidR="00927004" w:rsidRDefault="00927004"/>
        </w:tc>
      </w:tr>
      <w:tr w:rsidR="00927004" w14:paraId="43F9ED6F" w14:textId="77777777">
        <w:tc>
          <w:tcPr>
            <w:tcW w:w="500" w:type="dxa"/>
            <w:shd w:val="clear" w:color="auto" w:fill="8E98A5"/>
          </w:tcPr>
          <w:p w14:paraId="64AB5E5C" w14:textId="77777777" w:rsidR="00927004" w:rsidRDefault="002D580C">
            <w:r>
              <w:t>51</w:t>
            </w:r>
          </w:p>
        </w:tc>
        <w:tc>
          <w:tcPr>
            <w:tcW w:w="2000" w:type="dxa"/>
            <w:shd w:val="clear" w:color="auto" w:fill="8E98A5"/>
          </w:tcPr>
          <w:p w14:paraId="1D4FECEE" w14:textId="77777777" w:rsidR="00927004" w:rsidRDefault="002D580C">
            <w:r>
              <w:t>Paragraph 4 venue 1 URL</w:t>
            </w:r>
          </w:p>
        </w:tc>
        <w:tc>
          <w:tcPr>
            <w:tcW w:w="13300" w:type="dxa"/>
          </w:tcPr>
          <w:p w14:paraId="1E412374" w14:textId="77777777" w:rsidR="00927004" w:rsidRDefault="00927004"/>
        </w:tc>
      </w:tr>
      <w:tr w:rsidR="00927004" w14:paraId="2A886950" w14:textId="77777777">
        <w:tc>
          <w:tcPr>
            <w:tcW w:w="500" w:type="dxa"/>
            <w:shd w:val="clear" w:color="auto" w:fill="8E98A5"/>
          </w:tcPr>
          <w:p w14:paraId="6616A26C" w14:textId="77777777" w:rsidR="00927004" w:rsidRDefault="002D580C">
            <w:r>
              <w:t>52</w:t>
            </w:r>
          </w:p>
        </w:tc>
        <w:tc>
          <w:tcPr>
            <w:tcW w:w="2000" w:type="dxa"/>
            <w:shd w:val="clear" w:color="auto" w:fill="8E98A5"/>
          </w:tcPr>
          <w:p w14:paraId="0D62070B" w14:textId="77777777" w:rsidR="00927004" w:rsidRDefault="002D580C">
            <w:r>
              <w:t>Paragraph 4 venue 2 name</w:t>
            </w:r>
          </w:p>
        </w:tc>
        <w:tc>
          <w:tcPr>
            <w:tcW w:w="13300" w:type="dxa"/>
          </w:tcPr>
          <w:p w14:paraId="04B4E380" w14:textId="77777777" w:rsidR="00927004" w:rsidRDefault="00927004"/>
        </w:tc>
      </w:tr>
      <w:tr w:rsidR="00927004" w14:paraId="66A8EF3D" w14:textId="77777777">
        <w:tc>
          <w:tcPr>
            <w:tcW w:w="500" w:type="dxa"/>
            <w:shd w:val="clear" w:color="auto" w:fill="8E98A5"/>
          </w:tcPr>
          <w:p w14:paraId="4E3CE44C" w14:textId="77777777" w:rsidR="00927004" w:rsidRDefault="002D580C">
            <w:r>
              <w:t>53</w:t>
            </w:r>
          </w:p>
        </w:tc>
        <w:tc>
          <w:tcPr>
            <w:tcW w:w="2000" w:type="dxa"/>
            <w:shd w:val="clear" w:color="auto" w:fill="8E98A5"/>
          </w:tcPr>
          <w:p w14:paraId="110F2755" w14:textId="77777777" w:rsidR="00927004" w:rsidRDefault="002D580C">
            <w:r>
              <w:t>Paragraph 4 venue 2 description</w:t>
            </w:r>
          </w:p>
        </w:tc>
        <w:tc>
          <w:tcPr>
            <w:tcW w:w="13300" w:type="dxa"/>
          </w:tcPr>
          <w:p w14:paraId="0D6494B0" w14:textId="77777777" w:rsidR="00927004" w:rsidRDefault="00927004"/>
        </w:tc>
      </w:tr>
      <w:tr w:rsidR="00927004" w14:paraId="2CE63973" w14:textId="77777777">
        <w:tc>
          <w:tcPr>
            <w:tcW w:w="500" w:type="dxa"/>
            <w:shd w:val="clear" w:color="auto" w:fill="8E98A5"/>
          </w:tcPr>
          <w:p w14:paraId="79EEE60D" w14:textId="77777777" w:rsidR="00927004" w:rsidRDefault="002D580C">
            <w:r>
              <w:t>54</w:t>
            </w:r>
          </w:p>
        </w:tc>
        <w:tc>
          <w:tcPr>
            <w:tcW w:w="2000" w:type="dxa"/>
            <w:shd w:val="clear" w:color="auto" w:fill="8E98A5"/>
          </w:tcPr>
          <w:p w14:paraId="5CFC7A54" w14:textId="77777777" w:rsidR="00927004" w:rsidRDefault="002D580C">
            <w:r>
              <w:t>Paragraph 4 venue 2 address Line 1</w:t>
            </w:r>
          </w:p>
        </w:tc>
        <w:tc>
          <w:tcPr>
            <w:tcW w:w="13300" w:type="dxa"/>
          </w:tcPr>
          <w:p w14:paraId="5CEDE139" w14:textId="77777777" w:rsidR="00927004" w:rsidRDefault="00927004"/>
        </w:tc>
      </w:tr>
      <w:tr w:rsidR="00927004" w14:paraId="39A164B4" w14:textId="77777777">
        <w:tc>
          <w:tcPr>
            <w:tcW w:w="500" w:type="dxa"/>
            <w:shd w:val="clear" w:color="auto" w:fill="8E98A5"/>
          </w:tcPr>
          <w:p w14:paraId="1736C047" w14:textId="77777777" w:rsidR="00927004" w:rsidRDefault="002D580C">
            <w:r>
              <w:lastRenderedPageBreak/>
              <w:t>55</w:t>
            </w:r>
          </w:p>
        </w:tc>
        <w:tc>
          <w:tcPr>
            <w:tcW w:w="2000" w:type="dxa"/>
            <w:shd w:val="clear" w:color="auto" w:fill="8E98A5"/>
          </w:tcPr>
          <w:p w14:paraId="2A7B32EB" w14:textId="77777777" w:rsidR="00927004" w:rsidRDefault="002D580C">
            <w:r>
              <w:t>Paragraph 4 venue 2 contact number</w:t>
            </w:r>
          </w:p>
        </w:tc>
        <w:tc>
          <w:tcPr>
            <w:tcW w:w="13300" w:type="dxa"/>
          </w:tcPr>
          <w:p w14:paraId="535D3404" w14:textId="77777777" w:rsidR="00927004" w:rsidRDefault="00927004"/>
        </w:tc>
      </w:tr>
      <w:tr w:rsidR="00927004" w14:paraId="508256FA" w14:textId="77777777">
        <w:tc>
          <w:tcPr>
            <w:tcW w:w="500" w:type="dxa"/>
            <w:shd w:val="clear" w:color="auto" w:fill="8E98A5"/>
          </w:tcPr>
          <w:p w14:paraId="7FA132C4" w14:textId="77777777" w:rsidR="00927004" w:rsidRDefault="002D580C">
            <w:r>
              <w:t>56</w:t>
            </w:r>
          </w:p>
        </w:tc>
        <w:tc>
          <w:tcPr>
            <w:tcW w:w="2000" w:type="dxa"/>
            <w:shd w:val="clear" w:color="auto" w:fill="8E98A5"/>
          </w:tcPr>
          <w:p w14:paraId="66258030" w14:textId="77777777" w:rsidR="00927004" w:rsidRDefault="002D580C">
            <w:r>
              <w:t>Paragraph 4 venue 2 URL</w:t>
            </w:r>
          </w:p>
        </w:tc>
        <w:tc>
          <w:tcPr>
            <w:tcW w:w="13300" w:type="dxa"/>
          </w:tcPr>
          <w:p w14:paraId="47B39C5C" w14:textId="77777777" w:rsidR="00927004" w:rsidRDefault="00927004"/>
        </w:tc>
      </w:tr>
      <w:tr w:rsidR="00927004" w14:paraId="4531A067" w14:textId="77777777">
        <w:tc>
          <w:tcPr>
            <w:tcW w:w="500" w:type="dxa"/>
            <w:shd w:val="clear" w:color="auto" w:fill="0070C0"/>
          </w:tcPr>
          <w:p w14:paraId="334FA1B1" w14:textId="77777777" w:rsidR="00927004" w:rsidRDefault="002D580C">
            <w:r>
              <w:t>57</w:t>
            </w:r>
          </w:p>
        </w:tc>
        <w:tc>
          <w:tcPr>
            <w:tcW w:w="2000" w:type="dxa"/>
            <w:shd w:val="clear" w:color="auto" w:fill="0070C0"/>
          </w:tcPr>
          <w:p w14:paraId="10FADA39" w14:textId="77777777" w:rsidR="00927004" w:rsidRDefault="002D580C">
            <w:r>
              <w:t>Paragraph 5 heading</w:t>
            </w:r>
          </w:p>
        </w:tc>
        <w:tc>
          <w:tcPr>
            <w:tcW w:w="13300" w:type="dxa"/>
          </w:tcPr>
          <w:p w14:paraId="029264CC" w14:textId="77777777" w:rsidR="00927004" w:rsidRDefault="00927004"/>
        </w:tc>
      </w:tr>
      <w:tr w:rsidR="00927004" w14:paraId="39FB972C" w14:textId="77777777">
        <w:tc>
          <w:tcPr>
            <w:tcW w:w="500" w:type="dxa"/>
            <w:shd w:val="clear" w:color="auto" w:fill="0070C0"/>
          </w:tcPr>
          <w:p w14:paraId="1BE37566" w14:textId="77777777" w:rsidR="00927004" w:rsidRDefault="002D580C">
            <w:r>
              <w:t>58</w:t>
            </w:r>
          </w:p>
        </w:tc>
        <w:tc>
          <w:tcPr>
            <w:tcW w:w="2000" w:type="dxa"/>
            <w:shd w:val="clear" w:color="auto" w:fill="0070C0"/>
          </w:tcPr>
          <w:p w14:paraId="001B9CB4" w14:textId="77777777" w:rsidR="00927004" w:rsidRDefault="002D580C">
            <w:r>
              <w:t>Paragraph 5 intro</w:t>
            </w:r>
          </w:p>
        </w:tc>
        <w:tc>
          <w:tcPr>
            <w:tcW w:w="13300" w:type="dxa"/>
          </w:tcPr>
          <w:p w14:paraId="3E576647" w14:textId="77777777" w:rsidR="00927004" w:rsidRDefault="00927004"/>
        </w:tc>
      </w:tr>
      <w:tr w:rsidR="00927004" w14:paraId="171D31B7" w14:textId="77777777">
        <w:tc>
          <w:tcPr>
            <w:tcW w:w="500" w:type="dxa"/>
            <w:shd w:val="clear" w:color="auto" w:fill="0070C0"/>
          </w:tcPr>
          <w:p w14:paraId="03E351FF" w14:textId="77777777" w:rsidR="00927004" w:rsidRDefault="002D580C">
            <w:r>
              <w:t>59</w:t>
            </w:r>
          </w:p>
        </w:tc>
        <w:tc>
          <w:tcPr>
            <w:tcW w:w="2000" w:type="dxa"/>
            <w:shd w:val="clear" w:color="auto" w:fill="0070C0"/>
          </w:tcPr>
          <w:p w14:paraId="42CD6367" w14:textId="77777777" w:rsidR="00927004" w:rsidRDefault="002D580C">
            <w:r>
              <w:t>Paragraph 5 venue 1 name</w:t>
            </w:r>
          </w:p>
        </w:tc>
        <w:tc>
          <w:tcPr>
            <w:tcW w:w="13300" w:type="dxa"/>
          </w:tcPr>
          <w:p w14:paraId="5C6B2FFF" w14:textId="77777777" w:rsidR="00927004" w:rsidRDefault="00927004"/>
        </w:tc>
      </w:tr>
      <w:tr w:rsidR="00927004" w14:paraId="40043369" w14:textId="77777777">
        <w:tc>
          <w:tcPr>
            <w:tcW w:w="500" w:type="dxa"/>
            <w:shd w:val="clear" w:color="auto" w:fill="0070C0"/>
          </w:tcPr>
          <w:p w14:paraId="5608F86B" w14:textId="77777777" w:rsidR="00927004" w:rsidRDefault="002D580C">
            <w:r>
              <w:t>60</w:t>
            </w:r>
          </w:p>
        </w:tc>
        <w:tc>
          <w:tcPr>
            <w:tcW w:w="2000" w:type="dxa"/>
            <w:shd w:val="clear" w:color="auto" w:fill="0070C0"/>
          </w:tcPr>
          <w:p w14:paraId="312F10E4" w14:textId="77777777" w:rsidR="00927004" w:rsidRDefault="002D580C">
            <w:r>
              <w:t>Paragraph 5 venue 1 description</w:t>
            </w:r>
          </w:p>
        </w:tc>
        <w:tc>
          <w:tcPr>
            <w:tcW w:w="13300" w:type="dxa"/>
          </w:tcPr>
          <w:p w14:paraId="75A7C381" w14:textId="77777777" w:rsidR="00927004" w:rsidRDefault="00927004"/>
        </w:tc>
      </w:tr>
      <w:tr w:rsidR="00927004" w14:paraId="40F5E1F1" w14:textId="77777777">
        <w:tc>
          <w:tcPr>
            <w:tcW w:w="500" w:type="dxa"/>
            <w:shd w:val="clear" w:color="auto" w:fill="0070C0"/>
          </w:tcPr>
          <w:p w14:paraId="7C350D3F" w14:textId="77777777" w:rsidR="00927004" w:rsidRDefault="002D580C">
            <w:r>
              <w:t>61</w:t>
            </w:r>
          </w:p>
        </w:tc>
        <w:tc>
          <w:tcPr>
            <w:tcW w:w="2000" w:type="dxa"/>
            <w:shd w:val="clear" w:color="auto" w:fill="0070C0"/>
          </w:tcPr>
          <w:p w14:paraId="1A4A1C61" w14:textId="77777777" w:rsidR="00927004" w:rsidRDefault="002D580C">
            <w:r>
              <w:t>Paragraph 5 venue 1 address Line 1</w:t>
            </w:r>
          </w:p>
        </w:tc>
        <w:tc>
          <w:tcPr>
            <w:tcW w:w="13300" w:type="dxa"/>
          </w:tcPr>
          <w:p w14:paraId="282F7DB2" w14:textId="77777777" w:rsidR="00927004" w:rsidRDefault="00927004"/>
        </w:tc>
      </w:tr>
      <w:tr w:rsidR="00927004" w14:paraId="3561783A" w14:textId="77777777">
        <w:tc>
          <w:tcPr>
            <w:tcW w:w="500" w:type="dxa"/>
            <w:shd w:val="clear" w:color="auto" w:fill="0070C0"/>
          </w:tcPr>
          <w:p w14:paraId="33E9B0F2" w14:textId="77777777" w:rsidR="00927004" w:rsidRDefault="002D580C">
            <w:r>
              <w:t>62</w:t>
            </w:r>
          </w:p>
        </w:tc>
        <w:tc>
          <w:tcPr>
            <w:tcW w:w="2000" w:type="dxa"/>
            <w:shd w:val="clear" w:color="auto" w:fill="0070C0"/>
          </w:tcPr>
          <w:p w14:paraId="2735F7F3" w14:textId="77777777" w:rsidR="00927004" w:rsidRDefault="002D580C">
            <w:r>
              <w:t>Paragraph 5 venue 1 contact number</w:t>
            </w:r>
          </w:p>
        </w:tc>
        <w:tc>
          <w:tcPr>
            <w:tcW w:w="13300" w:type="dxa"/>
          </w:tcPr>
          <w:p w14:paraId="5C75FC6B" w14:textId="77777777" w:rsidR="00927004" w:rsidRDefault="00927004"/>
        </w:tc>
      </w:tr>
      <w:tr w:rsidR="00927004" w14:paraId="73F5C325" w14:textId="77777777">
        <w:tc>
          <w:tcPr>
            <w:tcW w:w="500" w:type="dxa"/>
            <w:shd w:val="clear" w:color="auto" w:fill="0070C0"/>
          </w:tcPr>
          <w:p w14:paraId="774E1D5D" w14:textId="77777777" w:rsidR="00927004" w:rsidRDefault="002D580C">
            <w:r>
              <w:t>63</w:t>
            </w:r>
          </w:p>
        </w:tc>
        <w:tc>
          <w:tcPr>
            <w:tcW w:w="2000" w:type="dxa"/>
            <w:shd w:val="clear" w:color="auto" w:fill="0070C0"/>
          </w:tcPr>
          <w:p w14:paraId="0AC95FE4" w14:textId="77777777" w:rsidR="00927004" w:rsidRDefault="002D580C">
            <w:r>
              <w:t>Paragraph 5 venue 1 URL</w:t>
            </w:r>
          </w:p>
        </w:tc>
        <w:tc>
          <w:tcPr>
            <w:tcW w:w="13300" w:type="dxa"/>
          </w:tcPr>
          <w:p w14:paraId="6A705EE7" w14:textId="77777777" w:rsidR="00927004" w:rsidRDefault="00927004"/>
        </w:tc>
      </w:tr>
      <w:tr w:rsidR="00927004" w14:paraId="415D5F1A" w14:textId="77777777">
        <w:tc>
          <w:tcPr>
            <w:tcW w:w="500" w:type="dxa"/>
            <w:shd w:val="clear" w:color="auto" w:fill="0070C0"/>
          </w:tcPr>
          <w:p w14:paraId="364C4C9E" w14:textId="77777777" w:rsidR="00927004" w:rsidRDefault="002D580C">
            <w:r>
              <w:t>64</w:t>
            </w:r>
          </w:p>
        </w:tc>
        <w:tc>
          <w:tcPr>
            <w:tcW w:w="2000" w:type="dxa"/>
            <w:shd w:val="clear" w:color="auto" w:fill="0070C0"/>
          </w:tcPr>
          <w:p w14:paraId="28240BB6" w14:textId="77777777" w:rsidR="00927004" w:rsidRDefault="002D580C">
            <w:r>
              <w:t>Paragraph 5 venue 2 name</w:t>
            </w:r>
          </w:p>
        </w:tc>
        <w:tc>
          <w:tcPr>
            <w:tcW w:w="13300" w:type="dxa"/>
          </w:tcPr>
          <w:p w14:paraId="09E21572" w14:textId="77777777" w:rsidR="00927004" w:rsidRDefault="00927004"/>
        </w:tc>
      </w:tr>
      <w:tr w:rsidR="00927004" w14:paraId="673958B3" w14:textId="77777777">
        <w:tc>
          <w:tcPr>
            <w:tcW w:w="500" w:type="dxa"/>
            <w:shd w:val="clear" w:color="auto" w:fill="0070C0"/>
          </w:tcPr>
          <w:p w14:paraId="36163420" w14:textId="77777777" w:rsidR="00927004" w:rsidRDefault="002D580C">
            <w:r>
              <w:t>65</w:t>
            </w:r>
          </w:p>
        </w:tc>
        <w:tc>
          <w:tcPr>
            <w:tcW w:w="2000" w:type="dxa"/>
            <w:shd w:val="clear" w:color="auto" w:fill="0070C0"/>
          </w:tcPr>
          <w:p w14:paraId="0CDA74A3" w14:textId="77777777" w:rsidR="00927004" w:rsidRDefault="002D580C">
            <w:r>
              <w:t>Paragraph 5 venue 2 description</w:t>
            </w:r>
          </w:p>
        </w:tc>
        <w:tc>
          <w:tcPr>
            <w:tcW w:w="13300" w:type="dxa"/>
          </w:tcPr>
          <w:p w14:paraId="33B94FDB" w14:textId="77777777" w:rsidR="00927004" w:rsidRDefault="00927004"/>
        </w:tc>
      </w:tr>
      <w:tr w:rsidR="00927004" w14:paraId="132579EE" w14:textId="77777777">
        <w:tc>
          <w:tcPr>
            <w:tcW w:w="500" w:type="dxa"/>
            <w:shd w:val="clear" w:color="auto" w:fill="0070C0"/>
          </w:tcPr>
          <w:p w14:paraId="1E0CCA8F" w14:textId="77777777" w:rsidR="00927004" w:rsidRDefault="002D580C">
            <w:r>
              <w:t>66</w:t>
            </w:r>
          </w:p>
        </w:tc>
        <w:tc>
          <w:tcPr>
            <w:tcW w:w="2000" w:type="dxa"/>
            <w:shd w:val="clear" w:color="auto" w:fill="0070C0"/>
          </w:tcPr>
          <w:p w14:paraId="6BC38944" w14:textId="77777777" w:rsidR="00927004" w:rsidRDefault="002D580C">
            <w:r>
              <w:t>Paragraph 5 venue 2 address Line 1</w:t>
            </w:r>
          </w:p>
        </w:tc>
        <w:tc>
          <w:tcPr>
            <w:tcW w:w="13300" w:type="dxa"/>
          </w:tcPr>
          <w:p w14:paraId="4775F42F" w14:textId="77777777" w:rsidR="00927004" w:rsidRDefault="00927004"/>
        </w:tc>
      </w:tr>
      <w:tr w:rsidR="00927004" w14:paraId="30A6F9F0" w14:textId="77777777">
        <w:tc>
          <w:tcPr>
            <w:tcW w:w="500" w:type="dxa"/>
            <w:shd w:val="clear" w:color="auto" w:fill="0070C0"/>
          </w:tcPr>
          <w:p w14:paraId="1FC3648C" w14:textId="77777777" w:rsidR="00927004" w:rsidRDefault="002D580C">
            <w:r>
              <w:lastRenderedPageBreak/>
              <w:t>67</w:t>
            </w:r>
          </w:p>
        </w:tc>
        <w:tc>
          <w:tcPr>
            <w:tcW w:w="2000" w:type="dxa"/>
            <w:shd w:val="clear" w:color="auto" w:fill="0070C0"/>
          </w:tcPr>
          <w:p w14:paraId="25F51478" w14:textId="77777777" w:rsidR="00927004" w:rsidRDefault="002D580C">
            <w:r>
              <w:t>Paragraph 5 venue 2 contact number</w:t>
            </w:r>
          </w:p>
        </w:tc>
        <w:tc>
          <w:tcPr>
            <w:tcW w:w="13300" w:type="dxa"/>
          </w:tcPr>
          <w:p w14:paraId="461F0F9E" w14:textId="77777777" w:rsidR="00927004" w:rsidRDefault="00927004"/>
        </w:tc>
      </w:tr>
      <w:tr w:rsidR="00927004" w14:paraId="0AF1C807" w14:textId="77777777">
        <w:tc>
          <w:tcPr>
            <w:tcW w:w="500" w:type="dxa"/>
            <w:shd w:val="clear" w:color="auto" w:fill="0070C0"/>
          </w:tcPr>
          <w:p w14:paraId="10CF485A" w14:textId="77777777" w:rsidR="00927004" w:rsidRDefault="002D580C">
            <w:r>
              <w:t>68</w:t>
            </w:r>
          </w:p>
        </w:tc>
        <w:tc>
          <w:tcPr>
            <w:tcW w:w="2000" w:type="dxa"/>
            <w:shd w:val="clear" w:color="auto" w:fill="0070C0"/>
          </w:tcPr>
          <w:p w14:paraId="7B176834" w14:textId="77777777" w:rsidR="00927004" w:rsidRDefault="002D580C">
            <w:r>
              <w:t>Paragraph 5 venue 2 URL</w:t>
            </w:r>
          </w:p>
        </w:tc>
        <w:tc>
          <w:tcPr>
            <w:tcW w:w="13300" w:type="dxa"/>
          </w:tcPr>
          <w:p w14:paraId="4C0585FB" w14:textId="77777777" w:rsidR="00927004" w:rsidRDefault="00927004"/>
        </w:tc>
      </w:tr>
    </w:tbl>
    <w:p w14:paraId="78935FD9" w14:textId="77777777" w:rsidR="002D580C" w:rsidRDefault="002D580C"/>
    <w:sectPr w:rsidR="002D580C" w:rsidSect="0092700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27004"/>
    <w:rsid w:val="00264B98"/>
    <w:rsid w:val="0028004D"/>
    <w:rsid w:val="002C1290"/>
    <w:rsid w:val="002D580C"/>
    <w:rsid w:val="004F01BD"/>
    <w:rsid w:val="005328A1"/>
    <w:rsid w:val="006921C5"/>
    <w:rsid w:val="00860A07"/>
    <w:rsid w:val="00927004"/>
    <w:rsid w:val="00995E1A"/>
    <w:rsid w:val="00C10952"/>
    <w:rsid w:val="00E332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1C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328A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92700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2800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ibeliustalo.fi" TargetMode="External"/><Relationship Id="rId7" Type="http://schemas.openxmlformats.org/officeDocument/2006/relationships/hyperlink" Target="http://pyhaniemenkartano.fi" TargetMode="External"/><Relationship Id="rId8" Type="http://schemas.openxmlformats.org/officeDocument/2006/relationships/hyperlink" Target="http://www.lahtiregion.fi/filebank/3875-Maalauksellinen_kaupunki.pdf" TargetMode="External"/><Relationship Id="rId9" Type="http://schemas.openxmlformats.org/officeDocument/2006/relationships/hyperlink" Target="http://www.inspis.info/maalauksellinen-kaupunki-projekt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935</Words>
  <Characters>7582</Characters>
  <Application>Microsoft Macintosh Word</Application>
  <DocSecurity>0</DocSecurity>
  <Lines>63</Lines>
  <Paragraphs>16</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6</cp:revision>
  <dcterms:created xsi:type="dcterms:W3CDTF">2015-07-27T17:22:00Z</dcterms:created>
  <dcterms:modified xsi:type="dcterms:W3CDTF">2015-07-30T12:07:00Z</dcterms:modified>
</cp:coreProperties>
</file>