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510D46" w:rsidRPr="00747743" w14:paraId="24B4A505" w14:textId="77777777">
        <w:tc>
          <w:tcPr>
            <w:tcW w:w="500" w:type="dxa"/>
            <w:shd w:val="clear" w:color="auto" w:fill="FF0000"/>
          </w:tcPr>
          <w:p w14:paraId="503FE57B" w14:textId="77777777" w:rsidR="00510D46" w:rsidRPr="00747743" w:rsidRDefault="0055136C">
            <w:pPr>
              <w:rPr>
                <w:lang w:val="es-ES_tradnl"/>
              </w:rPr>
            </w:pPr>
            <w:r w:rsidRPr="00747743">
              <w:rPr>
                <w:b/>
                <w:lang w:val="es-ES_tradnl"/>
              </w:rPr>
              <w:t>1</w:t>
            </w:r>
          </w:p>
        </w:tc>
        <w:tc>
          <w:tcPr>
            <w:tcW w:w="2000" w:type="dxa"/>
            <w:shd w:val="clear" w:color="auto" w:fill="FF0000"/>
          </w:tcPr>
          <w:p w14:paraId="3E538E21" w14:textId="77777777" w:rsidR="00510D46" w:rsidRPr="00747743" w:rsidRDefault="0055136C">
            <w:pPr>
              <w:rPr>
                <w:lang w:val="es-ES_tradnl"/>
              </w:rPr>
            </w:pPr>
            <w:proofErr w:type="spellStart"/>
            <w:r w:rsidRPr="00747743">
              <w:rPr>
                <w:b/>
                <w:lang w:val="es-ES_tradnl"/>
              </w:rPr>
              <w:t>Language</w:t>
            </w:r>
            <w:proofErr w:type="spellEnd"/>
          </w:p>
        </w:tc>
        <w:tc>
          <w:tcPr>
            <w:tcW w:w="13300" w:type="dxa"/>
          </w:tcPr>
          <w:p w14:paraId="268057CA" w14:textId="77777777" w:rsidR="00510D46" w:rsidRPr="00747743" w:rsidRDefault="0055136C">
            <w:pPr>
              <w:rPr>
                <w:lang w:val="es-ES_tradnl"/>
              </w:rPr>
            </w:pPr>
            <w:proofErr w:type="spellStart"/>
            <w:r w:rsidRPr="00747743">
              <w:rPr>
                <w:lang w:val="es-ES_tradnl"/>
              </w:rPr>
              <w:t>es_MX</w:t>
            </w:r>
            <w:proofErr w:type="spellEnd"/>
          </w:p>
        </w:tc>
      </w:tr>
      <w:tr w:rsidR="00510D46" w:rsidRPr="00747743" w14:paraId="369F30CF" w14:textId="77777777">
        <w:tc>
          <w:tcPr>
            <w:tcW w:w="500" w:type="dxa"/>
            <w:shd w:val="clear" w:color="auto" w:fill="FF0000"/>
          </w:tcPr>
          <w:p w14:paraId="412B72FA" w14:textId="77777777" w:rsidR="00510D46" w:rsidRPr="00747743" w:rsidRDefault="0055136C">
            <w:pPr>
              <w:rPr>
                <w:lang w:val="es-ES_tradnl"/>
              </w:rPr>
            </w:pPr>
            <w:r w:rsidRPr="00747743">
              <w:rPr>
                <w:b/>
                <w:lang w:val="es-ES_tradnl"/>
              </w:rPr>
              <w:t>2</w:t>
            </w:r>
          </w:p>
        </w:tc>
        <w:tc>
          <w:tcPr>
            <w:tcW w:w="2000" w:type="dxa"/>
            <w:shd w:val="clear" w:color="auto" w:fill="FF0000"/>
          </w:tcPr>
          <w:p w14:paraId="3AE6C992" w14:textId="77777777" w:rsidR="00510D46" w:rsidRPr="00747743" w:rsidRDefault="0055136C">
            <w:pPr>
              <w:rPr>
                <w:lang w:val="es-ES_tradnl"/>
              </w:rPr>
            </w:pPr>
            <w:proofErr w:type="spellStart"/>
            <w:r w:rsidRPr="00747743">
              <w:rPr>
                <w:b/>
                <w:lang w:val="es-ES_tradnl"/>
              </w:rPr>
              <w:t>Destinations</w:t>
            </w:r>
            <w:proofErr w:type="spellEnd"/>
          </w:p>
        </w:tc>
        <w:tc>
          <w:tcPr>
            <w:tcW w:w="13300" w:type="dxa"/>
          </w:tcPr>
          <w:p w14:paraId="42CFBD55" w14:textId="77777777" w:rsidR="00510D46" w:rsidRPr="00747743" w:rsidRDefault="0055136C">
            <w:pPr>
              <w:rPr>
                <w:lang w:val="es-ES_tradnl"/>
              </w:rPr>
            </w:pPr>
            <w:r w:rsidRPr="00747743">
              <w:rPr>
                <w:lang w:val="es-ES_tradnl"/>
              </w:rPr>
              <w:t>Veracruz</w:t>
            </w:r>
          </w:p>
        </w:tc>
      </w:tr>
      <w:tr w:rsidR="00510D46" w:rsidRPr="00747743" w14:paraId="36F2F17D" w14:textId="77777777">
        <w:tc>
          <w:tcPr>
            <w:tcW w:w="500" w:type="dxa"/>
            <w:shd w:val="clear" w:color="auto" w:fill="FF0000"/>
          </w:tcPr>
          <w:p w14:paraId="14204141" w14:textId="77777777" w:rsidR="00510D46" w:rsidRPr="00747743" w:rsidRDefault="0055136C">
            <w:pPr>
              <w:rPr>
                <w:lang w:val="es-ES_tradnl"/>
              </w:rPr>
            </w:pPr>
            <w:r w:rsidRPr="00747743">
              <w:rPr>
                <w:lang w:val="es-ES_tradnl"/>
              </w:rPr>
              <w:t>3</w:t>
            </w:r>
          </w:p>
        </w:tc>
        <w:tc>
          <w:tcPr>
            <w:tcW w:w="2000" w:type="dxa"/>
            <w:shd w:val="clear" w:color="auto" w:fill="FF0000"/>
          </w:tcPr>
          <w:p w14:paraId="34741C1A" w14:textId="77777777" w:rsidR="00510D46" w:rsidRPr="00747743" w:rsidRDefault="0055136C">
            <w:pPr>
              <w:rPr>
                <w:lang w:val="es-ES_tradnl"/>
              </w:rPr>
            </w:pPr>
            <w:proofErr w:type="spellStart"/>
            <w:r w:rsidRPr="00747743">
              <w:rPr>
                <w:lang w:val="es-ES_tradnl"/>
              </w:rPr>
              <w:t>Category</w:t>
            </w:r>
            <w:proofErr w:type="spellEnd"/>
          </w:p>
        </w:tc>
        <w:tc>
          <w:tcPr>
            <w:tcW w:w="13300" w:type="dxa"/>
          </w:tcPr>
          <w:p w14:paraId="6566E1D7" w14:textId="77777777" w:rsidR="00510D46" w:rsidRPr="00747743" w:rsidRDefault="0055136C">
            <w:pPr>
              <w:rPr>
                <w:lang w:val="es-ES_tradnl"/>
              </w:rPr>
            </w:pPr>
            <w:r w:rsidRPr="00747743">
              <w:rPr>
                <w:lang w:val="es-ES_tradnl"/>
              </w:rPr>
              <w:t xml:space="preserve">                </w:t>
            </w:r>
            <w:bookmarkStart w:id="0" w:name="_GoBack"/>
            <w:r w:rsidRPr="00747743">
              <w:rPr>
                <w:lang w:val="es-ES_tradnl"/>
              </w:rPr>
              <w:t xml:space="preserve">  </w:t>
            </w:r>
            <w:bookmarkEnd w:id="0"/>
            <w:r w:rsidRPr="00747743">
              <w:rPr>
                <w:lang w:val="es-ES_tradnl"/>
              </w:rPr>
              <w:t xml:space="preserve">                                                                           </w:t>
            </w:r>
            <w:proofErr w:type="spellStart"/>
            <w:r w:rsidRPr="00747743">
              <w:rPr>
                <w:lang w:val="es-ES_tradnl"/>
              </w:rPr>
              <w:t>Arts</w:t>
            </w:r>
            <w:proofErr w:type="spellEnd"/>
            <w:r w:rsidRPr="00747743">
              <w:rPr>
                <w:lang w:val="es-ES_tradnl"/>
              </w:rPr>
              <w:t xml:space="preserve"> and Culture</w:t>
            </w:r>
          </w:p>
        </w:tc>
      </w:tr>
      <w:tr w:rsidR="00510D46" w:rsidRPr="00747743" w14:paraId="24B67574" w14:textId="77777777">
        <w:tc>
          <w:tcPr>
            <w:tcW w:w="500" w:type="dxa"/>
            <w:shd w:val="clear" w:color="auto" w:fill="0070C0"/>
          </w:tcPr>
          <w:p w14:paraId="21270FF8" w14:textId="77777777" w:rsidR="00510D46" w:rsidRPr="00747743" w:rsidRDefault="0055136C">
            <w:pPr>
              <w:rPr>
                <w:lang w:val="es-ES_tradnl"/>
              </w:rPr>
            </w:pPr>
            <w:r w:rsidRPr="00747743">
              <w:rPr>
                <w:lang w:val="es-ES_tradnl"/>
              </w:rPr>
              <w:t>4</w:t>
            </w:r>
          </w:p>
        </w:tc>
        <w:tc>
          <w:tcPr>
            <w:tcW w:w="2000" w:type="dxa"/>
            <w:shd w:val="clear" w:color="auto" w:fill="0070C0"/>
          </w:tcPr>
          <w:p w14:paraId="729C6279" w14:textId="77777777" w:rsidR="00510D46" w:rsidRPr="00747743" w:rsidRDefault="0055136C">
            <w:pPr>
              <w:rPr>
                <w:lang w:val="es-ES_tradnl"/>
              </w:rPr>
            </w:pPr>
            <w:proofErr w:type="spellStart"/>
            <w:r w:rsidRPr="00747743">
              <w:rPr>
                <w:lang w:val="es-ES_tradnl"/>
              </w:rPr>
              <w:t>Destination</w:t>
            </w:r>
            <w:proofErr w:type="spellEnd"/>
          </w:p>
        </w:tc>
        <w:tc>
          <w:tcPr>
            <w:tcW w:w="13300" w:type="dxa"/>
          </w:tcPr>
          <w:p w14:paraId="747AC3CD" w14:textId="77777777" w:rsidR="00510D46" w:rsidRPr="00747743" w:rsidRDefault="0055136C">
            <w:pPr>
              <w:rPr>
                <w:lang w:val="es-ES_tradnl"/>
              </w:rPr>
            </w:pPr>
            <w:r w:rsidRPr="00747743">
              <w:rPr>
                <w:lang w:val="es-ES_tradnl"/>
              </w:rPr>
              <w:t>Veracruz</w:t>
            </w:r>
          </w:p>
        </w:tc>
      </w:tr>
      <w:tr w:rsidR="00510D46" w:rsidRPr="00747743" w14:paraId="04B412FF" w14:textId="77777777">
        <w:tc>
          <w:tcPr>
            <w:tcW w:w="500" w:type="dxa"/>
            <w:shd w:val="clear" w:color="auto" w:fill="0070C0"/>
          </w:tcPr>
          <w:p w14:paraId="06C49EDD" w14:textId="77777777" w:rsidR="00510D46" w:rsidRPr="00747743" w:rsidRDefault="0055136C">
            <w:pPr>
              <w:rPr>
                <w:lang w:val="es-ES_tradnl"/>
              </w:rPr>
            </w:pPr>
            <w:r w:rsidRPr="00747743">
              <w:rPr>
                <w:lang w:val="es-ES_tradnl"/>
              </w:rPr>
              <w:t>5</w:t>
            </w:r>
          </w:p>
        </w:tc>
        <w:tc>
          <w:tcPr>
            <w:tcW w:w="2000" w:type="dxa"/>
            <w:shd w:val="clear" w:color="auto" w:fill="0070C0"/>
          </w:tcPr>
          <w:p w14:paraId="400F2ED8" w14:textId="77777777" w:rsidR="00510D46" w:rsidRPr="00747743" w:rsidRDefault="0055136C">
            <w:pPr>
              <w:rPr>
                <w:lang w:val="es-ES_tradnl"/>
              </w:rPr>
            </w:pPr>
            <w:r w:rsidRPr="00747743">
              <w:rPr>
                <w:lang w:val="es-ES_tradnl"/>
              </w:rPr>
              <w:t>Country</w:t>
            </w:r>
          </w:p>
        </w:tc>
        <w:tc>
          <w:tcPr>
            <w:tcW w:w="13300" w:type="dxa"/>
          </w:tcPr>
          <w:p w14:paraId="2184F4E7" w14:textId="77777777" w:rsidR="00510D46" w:rsidRPr="00747743" w:rsidRDefault="0055136C">
            <w:pPr>
              <w:rPr>
                <w:lang w:val="es-ES_tradnl"/>
              </w:rPr>
            </w:pPr>
            <w:r w:rsidRPr="00747743">
              <w:rPr>
                <w:lang w:val="es-ES_tradnl"/>
              </w:rPr>
              <w:t xml:space="preserve">México </w:t>
            </w:r>
          </w:p>
        </w:tc>
      </w:tr>
      <w:tr w:rsidR="00510D46" w:rsidRPr="00747743" w14:paraId="704797E8" w14:textId="77777777">
        <w:tc>
          <w:tcPr>
            <w:tcW w:w="500" w:type="dxa"/>
            <w:shd w:val="clear" w:color="auto" w:fill="0070C0"/>
          </w:tcPr>
          <w:p w14:paraId="0B496248" w14:textId="77777777" w:rsidR="00510D46" w:rsidRPr="00747743" w:rsidRDefault="0055136C">
            <w:pPr>
              <w:rPr>
                <w:lang w:val="es-ES_tradnl"/>
              </w:rPr>
            </w:pPr>
            <w:r w:rsidRPr="00747743">
              <w:rPr>
                <w:lang w:val="es-ES_tradnl"/>
              </w:rPr>
              <w:t>6</w:t>
            </w:r>
          </w:p>
        </w:tc>
        <w:tc>
          <w:tcPr>
            <w:tcW w:w="2000" w:type="dxa"/>
            <w:shd w:val="clear" w:color="auto" w:fill="0070C0"/>
          </w:tcPr>
          <w:p w14:paraId="194C2CFD" w14:textId="77777777" w:rsidR="00510D46" w:rsidRPr="00747743" w:rsidRDefault="0055136C">
            <w:pPr>
              <w:rPr>
                <w:lang w:val="es-ES_tradnl"/>
              </w:rPr>
            </w:pPr>
            <w:r w:rsidRPr="00747743">
              <w:rPr>
                <w:lang w:val="es-ES_tradnl"/>
              </w:rPr>
              <w:t xml:space="preserve">Content </w:t>
            </w:r>
            <w:proofErr w:type="spellStart"/>
            <w:r w:rsidRPr="00747743">
              <w:rPr>
                <w:lang w:val="es-ES_tradnl"/>
              </w:rPr>
              <w:t>name</w:t>
            </w:r>
            <w:proofErr w:type="spellEnd"/>
          </w:p>
        </w:tc>
        <w:tc>
          <w:tcPr>
            <w:tcW w:w="13300" w:type="dxa"/>
          </w:tcPr>
          <w:p w14:paraId="1A66AEAB" w14:textId="77777777" w:rsidR="00510D46" w:rsidRPr="00747743" w:rsidRDefault="0055136C">
            <w:pPr>
              <w:rPr>
                <w:lang w:val="es-ES_tradnl"/>
              </w:rPr>
            </w:pPr>
            <w:r w:rsidRPr="00747743">
              <w:rPr>
                <w:lang w:val="es-ES_tradnl"/>
              </w:rPr>
              <w:t xml:space="preserve">Arte y cultura en Veracruz </w:t>
            </w:r>
          </w:p>
        </w:tc>
      </w:tr>
      <w:tr w:rsidR="00510D46" w:rsidRPr="00747743" w14:paraId="4AFF4CFA" w14:textId="77777777">
        <w:tc>
          <w:tcPr>
            <w:tcW w:w="500" w:type="dxa"/>
            <w:shd w:val="clear" w:color="auto" w:fill="FF0000"/>
          </w:tcPr>
          <w:p w14:paraId="059B8B8E" w14:textId="77777777" w:rsidR="00510D46" w:rsidRPr="00747743" w:rsidRDefault="0055136C">
            <w:pPr>
              <w:rPr>
                <w:lang w:val="es-ES_tradnl"/>
              </w:rPr>
            </w:pPr>
            <w:r w:rsidRPr="00747743">
              <w:rPr>
                <w:lang w:val="es-ES_tradnl"/>
              </w:rPr>
              <w:t>7</w:t>
            </w:r>
          </w:p>
        </w:tc>
        <w:tc>
          <w:tcPr>
            <w:tcW w:w="2000" w:type="dxa"/>
            <w:shd w:val="clear" w:color="auto" w:fill="FF0000"/>
          </w:tcPr>
          <w:p w14:paraId="3B458C32" w14:textId="77777777" w:rsidR="00510D46" w:rsidRPr="00747743" w:rsidRDefault="0055136C">
            <w:pPr>
              <w:rPr>
                <w:lang w:val="es-ES_tradnl"/>
              </w:rPr>
            </w:pPr>
            <w:proofErr w:type="spellStart"/>
            <w:r w:rsidRPr="00747743">
              <w:rPr>
                <w:lang w:val="es-ES_tradnl"/>
              </w:rPr>
              <w:t>Destination</w:t>
            </w:r>
            <w:proofErr w:type="spellEnd"/>
            <w:r w:rsidRPr="00747743">
              <w:rPr>
                <w:lang w:val="es-ES_tradnl"/>
              </w:rPr>
              <w:t xml:space="preserve"> ID</w:t>
            </w:r>
          </w:p>
        </w:tc>
        <w:tc>
          <w:tcPr>
            <w:tcW w:w="13300" w:type="dxa"/>
          </w:tcPr>
          <w:p w14:paraId="76202A2F" w14:textId="77777777" w:rsidR="00510D46" w:rsidRPr="00747743" w:rsidRDefault="0055136C">
            <w:pPr>
              <w:rPr>
                <w:lang w:val="es-ES_tradnl"/>
              </w:rPr>
            </w:pPr>
            <w:r w:rsidRPr="00747743">
              <w:rPr>
                <w:lang w:val="es-ES_tradnl"/>
              </w:rPr>
              <w:t>www.hotels.com/de860515</w:t>
            </w:r>
          </w:p>
        </w:tc>
      </w:tr>
      <w:tr w:rsidR="00510D46" w:rsidRPr="00747743" w14:paraId="7002E963" w14:textId="77777777">
        <w:tc>
          <w:tcPr>
            <w:tcW w:w="500" w:type="dxa"/>
            <w:shd w:val="clear" w:color="auto" w:fill="0070C0"/>
          </w:tcPr>
          <w:p w14:paraId="3F38EF0F" w14:textId="77777777" w:rsidR="00510D46" w:rsidRPr="00747743" w:rsidRDefault="0055136C">
            <w:pPr>
              <w:rPr>
                <w:lang w:val="es-ES_tradnl"/>
              </w:rPr>
            </w:pPr>
            <w:r w:rsidRPr="00747743">
              <w:rPr>
                <w:lang w:val="es-ES_tradnl"/>
              </w:rPr>
              <w:t>8</w:t>
            </w:r>
          </w:p>
        </w:tc>
        <w:tc>
          <w:tcPr>
            <w:tcW w:w="2000" w:type="dxa"/>
            <w:shd w:val="clear" w:color="auto" w:fill="0070C0"/>
          </w:tcPr>
          <w:p w14:paraId="0637DCEF" w14:textId="77777777" w:rsidR="00510D46" w:rsidRPr="00747743" w:rsidRDefault="0055136C">
            <w:pPr>
              <w:rPr>
                <w:lang w:val="es-ES_tradnl"/>
              </w:rPr>
            </w:pPr>
            <w:proofErr w:type="spellStart"/>
            <w:r w:rsidRPr="00747743">
              <w:rPr>
                <w:lang w:val="es-ES_tradnl"/>
              </w:rPr>
              <w:t>Introduction</w:t>
            </w:r>
            <w:proofErr w:type="spellEnd"/>
          </w:p>
        </w:tc>
        <w:tc>
          <w:tcPr>
            <w:tcW w:w="13300" w:type="dxa"/>
          </w:tcPr>
          <w:p w14:paraId="28235F11" w14:textId="5BAE364A" w:rsidR="00510D46" w:rsidRPr="00747743" w:rsidRDefault="00D94A03" w:rsidP="00747743">
            <w:pPr>
              <w:rPr>
                <w:lang w:val="es-ES_tradnl"/>
              </w:rPr>
            </w:pPr>
            <w:r w:rsidRPr="00747743">
              <w:rPr>
                <w:lang w:val="es-ES_tradnl"/>
              </w:rPr>
              <w:t>Veracruz es un destino con atracciones culturales y artísticas para todos los gustos y edades. Podrá bailar al ritmo de la marimba,</w:t>
            </w:r>
            <w:r w:rsidR="00747743" w:rsidRPr="00747743">
              <w:rPr>
                <w:lang w:val="es-ES_tradnl"/>
              </w:rPr>
              <w:t xml:space="preserve"> el</w:t>
            </w:r>
            <w:r w:rsidRPr="00747743">
              <w:rPr>
                <w:lang w:val="es-ES_tradnl"/>
              </w:rPr>
              <w:t xml:space="preserve"> huapango, y otros ritmos costeños durante el Carnaval de Veracruz, el más importante en México. También podrá recorrer sus museos y teatros que lo dejarán boquiabierto con sus excepcionales piezas y arquitectura</w:t>
            </w:r>
            <w:r w:rsidR="00747743" w:rsidRPr="00747743">
              <w:rPr>
                <w:lang w:val="es-ES_tradnl"/>
              </w:rPr>
              <w:t xml:space="preserve"> sin igual. </w:t>
            </w:r>
            <w:r w:rsidRPr="00747743">
              <w:rPr>
                <w:lang w:val="es-ES_tradnl"/>
              </w:rPr>
              <w:t xml:space="preserve">Su sitios históricos lo transportarán al pasado </w:t>
            </w:r>
            <w:r w:rsidR="00747743">
              <w:rPr>
                <w:lang w:val="es-ES_tradnl"/>
              </w:rPr>
              <w:t>se su época</w:t>
            </w:r>
            <w:r w:rsidRPr="00747743">
              <w:rPr>
                <w:lang w:val="es-ES_tradnl"/>
              </w:rPr>
              <w:t xml:space="preserve"> colonia</w:t>
            </w:r>
            <w:r w:rsidR="00747743">
              <w:rPr>
                <w:lang w:val="es-ES_tradnl"/>
              </w:rPr>
              <w:t>l</w:t>
            </w:r>
            <w:r w:rsidRPr="00747743">
              <w:rPr>
                <w:lang w:val="es-ES_tradnl"/>
              </w:rPr>
              <w:t xml:space="preserve">. </w:t>
            </w:r>
          </w:p>
        </w:tc>
      </w:tr>
      <w:tr w:rsidR="00510D46" w:rsidRPr="00747743" w14:paraId="505FC5B3" w14:textId="77777777">
        <w:tc>
          <w:tcPr>
            <w:tcW w:w="500" w:type="dxa"/>
            <w:shd w:val="clear" w:color="auto" w:fill="9CC2E5"/>
          </w:tcPr>
          <w:p w14:paraId="3AC06F7B" w14:textId="77777777" w:rsidR="00510D46" w:rsidRPr="00747743" w:rsidRDefault="0055136C">
            <w:pPr>
              <w:rPr>
                <w:lang w:val="es-ES_tradnl"/>
              </w:rPr>
            </w:pPr>
            <w:r w:rsidRPr="00747743">
              <w:rPr>
                <w:lang w:val="es-ES_tradnl"/>
              </w:rPr>
              <w:t>9</w:t>
            </w:r>
          </w:p>
        </w:tc>
        <w:tc>
          <w:tcPr>
            <w:tcW w:w="2000" w:type="dxa"/>
            <w:shd w:val="clear" w:color="auto" w:fill="9CC2E5"/>
          </w:tcPr>
          <w:p w14:paraId="0381868C"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heading</w:t>
            </w:r>
            <w:proofErr w:type="spellEnd"/>
          </w:p>
        </w:tc>
        <w:tc>
          <w:tcPr>
            <w:tcW w:w="13300" w:type="dxa"/>
          </w:tcPr>
          <w:p w14:paraId="1B135991" w14:textId="77777777" w:rsidR="00510D46" w:rsidRPr="00747743" w:rsidRDefault="00D94A03">
            <w:pPr>
              <w:rPr>
                <w:lang w:val="es-ES_tradnl"/>
              </w:rPr>
            </w:pPr>
            <w:r w:rsidRPr="00747743">
              <w:rPr>
                <w:lang w:val="es-ES_tradnl"/>
              </w:rPr>
              <w:t xml:space="preserve">Música y carnaval </w:t>
            </w:r>
          </w:p>
        </w:tc>
      </w:tr>
      <w:tr w:rsidR="00510D46" w:rsidRPr="00747743" w14:paraId="47C3ED15" w14:textId="77777777">
        <w:tc>
          <w:tcPr>
            <w:tcW w:w="500" w:type="dxa"/>
            <w:shd w:val="clear" w:color="auto" w:fill="9CC2E5"/>
          </w:tcPr>
          <w:p w14:paraId="05303C72" w14:textId="77777777" w:rsidR="00510D46" w:rsidRPr="00747743" w:rsidRDefault="0055136C">
            <w:pPr>
              <w:rPr>
                <w:lang w:val="es-ES_tradnl"/>
              </w:rPr>
            </w:pPr>
            <w:r w:rsidRPr="00747743">
              <w:rPr>
                <w:lang w:val="es-ES_tradnl"/>
              </w:rPr>
              <w:t>10</w:t>
            </w:r>
          </w:p>
        </w:tc>
        <w:tc>
          <w:tcPr>
            <w:tcW w:w="2000" w:type="dxa"/>
            <w:shd w:val="clear" w:color="auto" w:fill="9CC2E5"/>
          </w:tcPr>
          <w:p w14:paraId="268BA1C8"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intro</w:t>
            </w:r>
            <w:proofErr w:type="spellEnd"/>
          </w:p>
        </w:tc>
        <w:tc>
          <w:tcPr>
            <w:tcW w:w="13300" w:type="dxa"/>
          </w:tcPr>
          <w:p w14:paraId="55CA2A41" w14:textId="67B979C3" w:rsidR="00510D46" w:rsidRPr="00747743" w:rsidRDefault="00D94A03" w:rsidP="000A5FD8">
            <w:pPr>
              <w:rPr>
                <w:lang w:val="es-ES_tradnl"/>
              </w:rPr>
            </w:pPr>
            <w:r w:rsidRPr="00747743">
              <w:rPr>
                <w:lang w:val="es-ES_tradnl"/>
              </w:rPr>
              <w:t xml:space="preserve">Veracruz es conocida por su gente cálida e incesante ritmo. </w:t>
            </w:r>
            <w:r w:rsidR="00747743">
              <w:rPr>
                <w:lang w:val="es-ES_tradnl"/>
              </w:rPr>
              <w:t>No</w:t>
            </w:r>
            <w:r w:rsidR="000A5FD8">
              <w:rPr>
                <w:lang w:val="es-ES_tradnl"/>
              </w:rPr>
              <w:t xml:space="preserve"> podrá resistir</w:t>
            </w:r>
            <w:r w:rsidRPr="00747743">
              <w:rPr>
                <w:lang w:val="es-ES_tradnl"/>
              </w:rPr>
              <w:t xml:space="preserve"> menear las caderas y mover los pies al ritmo de los diferentes géneros que se escuchan en las calles del Centro. Los Portales </w:t>
            </w:r>
            <w:r w:rsidR="00747743">
              <w:rPr>
                <w:lang w:val="es-ES_tradnl"/>
              </w:rPr>
              <w:t>son</w:t>
            </w:r>
            <w:r w:rsidRPr="00747743">
              <w:rPr>
                <w:lang w:val="es-ES_tradnl"/>
              </w:rPr>
              <w:t xml:space="preserve"> el </w:t>
            </w:r>
            <w:r w:rsidR="00747743">
              <w:rPr>
                <w:lang w:val="es-ES_tradnl"/>
              </w:rPr>
              <w:t>mejor lugar</w:t>
            </w:r>
            <w:r w:rsidRPr="00747743">
              <w:rPr>
                <w:lang w:val="es-ES_tradnl"/>
              </w:rPr>
              <w:t xml:space="preserve"> para escu</w:t>
            </w:r>
            <w:r w:rsidR="000A5FD8">
              <w:rPr>
                <w:lang w:val="es-ES_tradnl"/>
              </w:rPr>
              <w:t xml:space="preserve">char, ver y participar en estas tradiciones </w:t>
            </w:r>
            <w:r w:rsidRPr="00747743">
              <w:rPr>
                <w:lang w:val="es-ES_tradnl"/>
              </w:rPr>
              <w:t xml:space="preserve">locales. </w:t>
            </w:r>
            <w:r w:rsidR="000A5FD8">
              <w:rPr>
                <w:lang w:val="es-ES_tradnl"/>
              </w:rPr>
              <w:t>Asimismo</w:t>
            </w:r>
            <w:r w:rsidRPr="00747743">
              <w:rPr>
                <w:lang w:val="es-ES_tradnl"/>
              </w:rPr>
              <w:t xml:space="preserve">, el Carnaval de Veracruz brinda un sentido de renovación y alegría cada año durante el mes de febrero. </w:t>
            </w:r>
          </w:p>
        </w:tc>
      </w:tr>
      <w:tr w:rsidR="00510D46" w:rsidRPr="00747743" w14:paraId="14D2ED15" w14:textId="77777777">
        <w:tc>
          <w:tcPr>
            <w:tcW w:w="500" w:type="dxa"/>
            <w:shd w:val="clear" w:color="auto" w:fill="9CC2E5"/>
          </w:tcPr>
          <w:p w14:paraId="426B26EE" w14:textId="77777777" w:rsidR="00510D46" w:rsidRPr="00747743" w:rsidRDefault="0055136C">
            <w:pPr>
              <w:rPr>
                <w:lang w:val="es-ES_tradnl"/>
              </w:rPr>
            </w:pPr>
            <w:r w:rsidRPr="00747743">
              <w:rPr>
                <w:lang w:val="es-ES_tradnl"/>
              </w:rPr>
              <w:t>11</w:t>
            </w:r>
          </w:p>
        </w:tc>
        <w:tc>
          <w:tcPr>
            <w:tcW w:w="2000" w:type="dxa"/>
            <w:shd w:val="clear" w:color="auto" w:fill="9CC2E5"/>
          </w:tcPr>
          <w:p w14:paraId="23C14C4F"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name</w:t>
            </w:r>
            <w:proofErr w:type="spellEnd"/>
          </w:p>
        </w:tc>
        <w:tc>
          <w:tcPr>
            <w:tcW w:w="13300" w:type="dxa"/>
          </w:tcPr>
          <w:p w14:paraId="49992FFE" w14:textId="77777777" w:rsidR="00510D46" w:rsidRPr="00747743" w:rsidRDefault="00D94A03">
            <w:pPr>
              <w:rPr>
                <w:lang w:val="es-ES_tradnl"/>
              </w:rPr>
            </w:pPr>
            <w:r w:rsidRPr="00747743">
              <w:rPr>
                <w:lang w:val="es-ES_tradnl"/>
              </w:rPr>
              <w:t xml:space="preserve">Carnaval de Veracruz </w:t>
            </w:r>
          </w:p>
        </w:tc>
      </w:tr>
      <w:tr w:rsidR="00510D46" w:rsidRPr="00747743" w14:paraId="641A7547" w14:textId="77777777">
        <w:tc>
          <w:tcPr>
            <w:tcW w:w="500" w:type="dxa"/>
            <w:shd w:val="clear" w:color="auto" w:fill="9CC2E5"/>
          </w:tcPr>
          <w:p w14:paraId="7ADDEEE1" w14:textId="77777777" w:rsidR="00510D46" w:rsidRPr="00747743" w:rsidRDefault="0055136C">
            <w:pPr>
              <w:rPr>
                <w:lang w:val="es-ES_tradnl"/>
              </w:rPr>
            </w:pPr>
            <w:r w:rsidRPr="00747743">
              <w:rPr>
                <w:lang w:val="es-ES_tradnl"/>
              </w:rPr>
              <w:t>12</w:t>
            </w:r>
          </w:p>
        </w:tc>
        <w:tc>
          <w:tcPr>
            <w:tcW w:w="2000" w:type="dxa"/>
            <w:shd w:val="clear" w:color="auto" w:fill="9CC2E5"/>
          </w:tcPr>
          <w:p w14:paraId="2F222D0B"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description</w:t>
            </w:r>
            <w:proofErr w:type="spellEnd"/>
          </w:p>
        </w:tc>
        <w:tc>
          <w:tcPr>
            <w:tcW w:w="13300" w:type="dxa"/>
          </w:tcPr>
          <w:p w14:paraId="4D26C9D9" w14:textId="6302A6A2" w:rsidR="00510D46" w:rsidRPr="00747743" w:rsidRDefault="000A5FD8" w:rsidP="000A5FD8">
            <w:pPr>
              <w:rPr>
                <w:lang w:val="es-ES_tradnl"/>
              </w:rPr>
            </w:pPr>
            <w:r>
              <w:rPr>
                <w:lang w:val="es-ES_tradnl"/>
              </w:rPr>
              <w:t xml:space="preserve">El </w:t>
            </w:r>
            <w:r w:rsidR="00D94A03" w:rsidRPr="00747743">
              <w:rPr>
                <w:lang w:val="es-ES_tradnl"/>
              </w:rPr>
              <w:t xml:space="preserve">Carnaval de Veracruz </w:t>
            </w:r>
            <w:r>
              <w:rPr>
                <w:lang w:val="es-ES_tradnl"/>
              </w:rPr>
              <w:t>recorre las calles del puerto durante</w:t>
            </w:r>
            <w:r w:rsidR="00D94A03" w:rsidRPr="00747743">
              <w:rPr>
                <w:lang w:val="es-ES_tradnl"/>
              </w:rPr>
              <w:t xml:space="preserve"> nueve días </w:t>
            </w:r>
            <w:r>
              <w:rPr>
                <w:lang w:val="es-ES_tradnl"/>
              </w:rPr>
              <w:t xml:space="preserve">de cada año, </w:t>
            </w:r>
            <w:r w:rsidR="00D94A03" w:rsidRPr="00747743">
              <w:rPr>
                <w:lang w:val="es-ES_tradnl"/>
              </w:rPr>
              <w:t xml:space="preserve">trayendo alegría, música y baile. Lluvias de confeti y rostros cubiertos con antifaces </w:t>
            </w:r>
            <w:r>
              <w:rPr>
                <w:lang w:val="es-ES_tradnl"/>
              </w:rPr>
              <w:t>acompañan</w:t>
            </w:r>
            <w:r w:rsidR="00D94A03" w:rsidRPr="00747743">
              <w:rPr>
                <w:lang w:val="es-ES_tradnl"/>
              </w:rPr>
              <w:t xml:space="preserve"> al ritmo </w:t>
            </w:r>
            <w:r>
              <w:rPr>
                <w:lang w:val="es-ES_tradnl"/>
              </w:rPr>
              <w:t>de los sones típicos, huapangos y</w:t>
            </w:r>
            <w:r w:rsidR="00D94A03" w:rsidRPr="00747743">
              <w:rPr>
                <w:lang w:val="es-ES_tradnl"/>
              </w:rPr>
              <w:t xml:space="preserve"> danzones</w:t>
            </w:r>
            <w:r>
              <w:rPr>
                <w:lang w:val="es-ES_tradnl"/>
              </w:rPr>
              <w:t>.</w:t>
            </w:r>
          </w:p>
        </w:tc>
      </w:tr>
      <w:tr w:rsidR="00510D46" w:rsidRPr="00747743" w14:paraId="791F95D5" w14:textId="77777777">
        <w:tc>
          <w:tcPr>
            <w:tcW w:w="500" w:type="dxa"/>
            <w:shd w:val="clear" w:color="auto" w:fill="9CC2E5"/>
          </w:tcPr>
          <w:p w14:paraId="661210C3" w14:textId="77777777" w:rsidR="00510D46" w:rsidRPr="00747743" w:rsidRDefault="0055136C">
            <w:pPr>
              <w:rPr>
                <w:lang w:val="es-ES_tradnl"/>
              </w:rPr>
            </w:pPr>
            <w:r w:rsidRPr="00747743">
              <w:rPr>
                <w:lang w:val="es-ES_tradnl"/>
              </w:rPr>
              <w:t>13</w:t>
            </w:r>
          </w:p>
        </w:tc>
        <w:tc>
          <w:tcPr>
            <w:tcW w:w="2000" w:type="dxa"/>
            <w:shd w:val="clear" w:color="auto" w:fill="9CC2E5"/>
          </w:tcPr>
          <w:p w14:paraId="5E19FF3A"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address</w:t>
            </w:r>
            <w:proofErr w:type="spellEnd"/>
            <w:r w:rsidRPr="00747743">
              <w:rPr>
                <w:lang w:val="es-ES_tradnl"/>
              </w:rPr>
              <w:t xml:space="preserve"> Line 1</w:t>
            </w:r>
          </w:p>
        </w:tc>
        <w:tc>
          <w:tcPr>
            <w:tcW w:w="13300" w:type="dxa"/>
          </w:tcPr>
          <w:p w14:paraId="26612D9D" w14:textId="77777777" w:rsidR="00510D46" w:rsidRPr="00747743" w:rsidRDefault="00510D46">
            <w:pPr>
              <w:rPr>
                <w:lang w:val="es-ES_tradnl"/>
              </w:rPr>
            </w:pPr>
          </w:p>
        </w:tc>
      </w:tr>
      <w:tr w:rsidR="00510D46" w:rsidRPr="00747743" w14:paraId="6D15EFF9" w14:textId="77777777">
        <w:tc>
          <w:tcPr>
            <w:tcW w:w="500" w:type="dxa"/>
            <w:shd w:val="clear" w:color="auto" w:fill="9CC2E5"/>
          </w:tcPr>
          <w:p w14:paraId="4BC3F641" w14:textId="77777777" w:rsidR="00510D46" w:rsidRPr="00747743" w:rsidRDefault="0055136C">
            <w:pPr>
              <w:rPr>
                <w:lang w:val="es-ES_tradnl"/>
              </w:rPr>
            </w:pPr>
            <w:r w:rsidRPr="00747743">
              <w:rPr>
                <w:lang w:val="es-ES_tradnl"/>
              </w:rPr>
              <w:t>14</w:t>
            </w:r>
          </w:p>
        </w:tc>
        <w:tc>
          <w:tcPr>
            <w:tcW w:w="2000" w:type="dxa"/>
            <w:shd w:val="clear" w:color="auto" w:fill="9CC2E5"/>
          </w:tcPr>
          <w:p w14:paraId="37CAE86A"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7E430B50" w14:textId="77777777" w:rsidR="00510D46" w:rsidRPr="00747743" w:rsidRDefault="00510D46">
            <w:pPr>
              <w:rPr>
                <w:lang w:val="es-ES_tradnl"/>
              </w:rPr>
            </w:pPr>
          </w:p>
        </w:tc>
      </w:tr>
      <w:tr w:rsidR="00510D46" w:rsidRPr="00747743" w14:paraId="44D23FAA" w14:textId="77777777">
        <w:tc>
          <w:tcPr>
            <w:tcW w:w="500" w:type="dxa"/>
            <w:shd w:val="clear" w:color="auto" w:fill="9CC2E5"/>
          </w:tcPr>
          <w:p w14:paraId="7DA423A8" w14:textId="77777777" w:rsidR="00510D46" w:rsidRPr="00747743" w:rsidRDefault="0055136C">
            <w:pPr>
              <w:rPr>
                <w:lang w:val="es-ES_tradnl"/>
              </w:rPr>
            </w:pPr>
            <w:r w:rsidRPr="00747743">
              <w:rPr>
                <w:lang w:val="es-ES_tradnl"/>
              </w:rPr>
              <w:t>15</w:t>
            </w:r>
          </w:p>
        </w:tc>
        <w:tc>
          <w:tcPr>
            <w:tcW w:w="2000" w:type="dxa"/>
            <w:shd w:val="clear" w:color="auto" w:fill="9CC2E5"/>
          </w:tcPr>
          <w:p w14:paraId="1CF8DC25"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1 URL</w:t>
            </w:r>
          </w:p>
        </w:tc>
        <w:tc>
          <w:tcPr>
            <w:tcW w:w="13300" w:type="dxa"/>
          </w:tcPr>
          <w:p w14:paraId="12223184" w14:textId="77777777" w:rsidR="00510D46" w:rsidRPr="00747743" w:rsidRDefault="00D94A03">
            <w:pPr>
              <w:rPr>
                <w:lang w:val="es-ES_tradnl"/>
              </w:rPr>
            </w:pPr>
            <w:r w:rsidRPr="00747743">
              <w:rPr>
                <w:lang w:val="es-ES_tradnl"/>
              </w:rPr>
              <w:t>http://www.carnavalveracruz.com.mx/</w:t>
            </w:r>
          </w:p>
        </w:tc>
      </w:tr>
      <w:tr w:rsidR="00510D46" w:rsidRPr="00747743" w14:paraId="78634454" w14:textId="77777777">
        <w:tc>
          <w:tcPr>
            <w:tcW w:w="500" w:type="dxa"/>
            <w:shd w:val="clear" w:color="auto" w:fill="9CC2E5"/>
          </w:tcPr>
          <w:p w14:paraId="50E124C3" w14:textId="77777777" w:rsidR="00510D46" w:rsidRPr="00747743" w:rsidRDefault="0055136C">
            <w:pPr>
              <w:rPr>
                <w:lang w:val="es-ES_tradnl"/>
              </w:rPr>
            </w:pPr>
            <w:r w:rsidRPr="00747743">
              <w:rPr>
                <w:lang w:val="es-ES_tradnl"/>
              </w:rPr>
              <w:t>16</w:t>
            </w:r>
          </w:p>
        </w:tc>
        <w:tc>
          <w:tcPr>
            <w:tcW w:w="2000" w:type="dxa"/>
            <w:shd w:val="clear" w:color="auto" w:fill="9CC2E5"/>
          </w:tcPr>
          <w:p w14:paraId="684C3C08"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name</w:t>
            </w:r>
            <w:proofErr w:type="spellEnd"/>
          </w:p>
        </w:tc>
        <w:tc>
          <w:tcPr>
            <w:tcW w:w="13300" w:type="dxa"/>
          </w:tcPr>
          <w:p w14:paraId="4FA7EE06" w14:textId="77777777" w:rsidR="00510D46" w:rsidRPr="00747743" w:rsidRDefault="00D94A03">
            <w:pPr>
              <w:rPr>
                <w:lang w:val="es-ES_tradnl"/>
              </w:rPr>
            </w:pPr>
            <w:r w:rsidRPr="00747743">
              <w:rPr>
                <w:lang w:val="es-ES_tradnl"/>
              </w:rPr>
              <w:t xml:space="preserve">Los Portales </w:t>
            </w:r>
          </w:p>
        </w:tc>
      </w:tr>
      <w:tr w:rsidR="00510D46" w:rsidRPr="00747743" w14:paraId="6F768525" w14:textId="77777777">
        <w:tc>
          <w:tcPr>
            <w:tcW w:w="500" w:type="dxa"/>
            <w:shd w:val="clear" w:color="auto" w:fill="9CC2E5"/>
          </w:tcPr>
          <w:p w14:paraId="134136CA" w14:textId="77777777" w:rsidR="00510D46" w:rsidRPr="00747743" w:rsidRDefault="0055136C">
            <w:pPr>
              <w:rPr>
                <w:lang w:val="es-ES_tradnl"/>
              </w:rPr>
            </w:pPr>
            <w:r w:rsidRPr="00747743">
              <w:rPr>
                <w:lang w:val="es-ES_tradnl"/>
              </w:rPr>
              <w:t>17</w:t>
            </w:r>
          </w:p>
        </w:tc>
        <w:tc>
          <w:tcPr>
            <w:tcW w:w="2000" w:type="dxa"/>
            <w:shd w:val="clear" w:color="auto" w:fill="9CC2E5"/>
          </w:tcPr>
          <w:p w14:paraId="47DFA8FE"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description</w:t>
            </w:r>
            <w:proofErr w:type="spellEnd"/>
          </w:p>
        </w:tc>
        <w:tc>
          <w:tcPr>
            <w:tcW w:w="13300" w:type="dxa"/>
          </w:tcPr>
          <w:p w14:paraId="6A62E84B" w14:textId="2EA90B75" w:rsidR="00510D46" w:rsidRPr="00747743" w:rsidRDefault="00D94A03" w:rsidP="000A5FD8">
            <w:pPr>
              <w:rPr>
                <w:lang w:val="es-ES_tradnl"/>
              </w:rPr>
            </w:pPr>
            <w:r w:rsidRPr="00747743">
              <w:rPr>
                <w:lang w:val="es-ES_tradnl"/>
              </w:rPr>
              <w:t xml:space="preserve">Nada mejor que descansar después de un largo día en alguno de los restaurantes de Los Portales </w:t>
            </w:r>
            <w:r w:rsidR="000A5FD8">
              <w:rPr>
                <w:lang w:val="es-ES_tradnl"/>
              </w:rPr>
              <w:t>del</w:t>
            </w:r>
            <w:r w:rsidRPr="00747743">
              <w:rPr>
                <w:lang w:val="es-ES_tradnl"/>
              </w:rPr>
              <w:t xml:space="preserve"> Centro Histórico. Mientras se relaja con una cerveza helada y algún antojito mexicano, podrá disfrutar de las marimbas y ritm</w:t>
            </w:r>
            <w:r w:rsidR="000A5FD8">
              <w:rPr>
                <w:lang w:val="es-ES_tradnl"/>
              </w:rPr>
              <w:t>os costeños típicos de Veracruz.</w:t>
            </w:r>
          </w:p>
        </w:tc>
      </w:tr>
      <w:tr w:rsidR="00510D46" w:rsidRPr="00747743" w14:paraId="41B1FD0A" w14:textId="77777777">
        <w:tc>
          <w:tcPr>
            <w:tcW w:w="500" w:type="dxa"/>
            <w:shd w:val="clear" w:color="auto" w:fill="9CC2E5"/>
          </w:tcPr>
          <w:p w14:paraId="30DEDEF8" w14:textId="77777777" w:rsidR="00510D46" w:rsidRPr="00747743" w:rsidRDefault="0055136C">
            <w:pPr>
              <w:rPr>
                <w:lang w:val="es-ES_tradnl"/>
              </w:rPr>
            </w:pPr>
            <w:r w:rsidRPr="00747743">
              <w:rPr>
                <w:lang w:val="es-ES_tradnl"/>
              </w:rPr>
              <w:t>18</w:t>
            </w:r>
          </w:p>
        </w:tc>
        <w:tc>
          <w:tcPr>
            <w:tcW w:w="2000" w:type="dxa"/>
            <w:shd w:val="clear" w:color="auto" w:fill="9CC2E5"/>
          </w:tcPr>
          <w:p w14:paraId="711C93C0"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address</w:t>
            </w:r>
            <w:proofErr w:type="spellEnd"/>
            <w:r w:rsidRPr="00747743">
              <w:rPr>
                <w:lang w:val="es-ES_tradnl"/>
              </w:rPr>
              <w:t xml:space="preserve"> Line 1</w:t>
            </w:r>
          </w:p>
        </w:tc>
        <w:tc>
          <w:tcPr>
            <w:tcW w:w="13300" w:type="dxa"/>
          </w:tcPr>
          <w:p w14:paraId="705D2DC6" w14:textId="77777777" w:rsidR="00510D46" w:rsidRPr="00747743" w:rsidRDefault="00D94A03">
            <w:pPr>
              <w:rPr>
                <w:lang w:val="es-ES_tradnl"/>
              </w:rPr>
            </w:pPr>
            <w:r w:rsidRPr="00747743">
              <w:rPr>
                <w:lang w:val="es-ES_tradnl"/>
              </w:rPr>
              <w:t xml:space="preserve">Centro de Veracruz, Ver. </w:t>
            </w:r>
          </w:p>
        </w:tc>
      </w:tr>
      <w:tr w:rsidR="00510D46" w:rsidRPr="00747743" w14:paraId="7F6CA1CE" w14:textId="77777777">
        <w:tc>
          <w:tcPr>
            <w:tcW w:w="500" w:type="dxa"/>
            <w:shd w:val="clear" w:color="auto" w:fill="9CC2E5"/>
          </w:tcPr>
          <w:p w14:paraId="64454910" w14:textId="77777777" w:rsidR="00510D46" w:rsidRPr="00747743" w:rsidRDefault="0055136C">
            <w:pPr>
              <w:rPr>
                <w:lang w:val="es-ES_tradnl"/>
              </w:rPr>
            </w:pPr>
            <w:r w:rsidRPr="00747743">
              <w:rPr>
                <w:lang w:val="es-ES_tradnl"/>
              </w:rPr>
              <w:t>19</w:t>
            </w:r>
          </w:p>
        </w:tc>
        <w:tc>
          <w:tcPr>
            <w:tcW w:w="2000" w:type="dxa"/>
            <w:shd w:val="clear" w:color="auto" w:fill="9CC2E5"/>
          </w:tcPr>
          <w:p w14:paraId="5110E23F"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w:t>
            </w:r>
            <w:r w:rsidRPr="00747743">
              <w:rPr>
                <w:lang w:val="es-ES_tradnl"/>
              </w:rPr>
              <w:lastRenderedPageBreak/>
              <w:t xml:space="preserve">2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0FC47942" w14:textId="77777777" w:rsidR="00510D46" w:rsidRPr="00747743" w:rsidRDefault="00510D46">
            <w:pPr>
              <w:rPr>
                <w:lang w:val="es-ES_tradnl"/>
              </w:rPr>
            </w:pPr>
          </w:p>
        </w:tc>
      </w:tr>
      <w:tr w:rsidR="00510D46" w:rsidRPr="00747743" w14:paraId="4C4BD374" w14:textId="77777777">
        <w:tc>
          <w:tcPr>
            <w:tcW w:w="500" w:type="dxa"/>
            <w:shd w:val="clear" w:color="auto" w:fill="9CC2E5"/>
          </w:tcPr>
          <w:p w14:paraId="05884AF5" w14:textId="77777777" w:rsidR="00510D46" w:rsidRPr="00747743" w:rsidRDefault="0055136C">
            <w:pPr>
              <w:rPr>
                <w:lang w:val="es-ES_tradnl"/>
              </w:rPr>
            </w:pPr>
            <w:r w:rsidRPr="00747743">
              <w:rPr>
                <w:lang w:val="es-ES_tradnl"/>
              </w:rPr>
              <w:lastRenderedPageBreak/>
              <w:t>20</w:t>
            </w:r>
          </w:p>
        </w:tc>
        <w:tc>
          <w:tcPr>
            <w:tcW w:w="2000" w:type="dxa"/>
            <w:shd w:val="clear" w:color="auto" w:fill="9CC2E5"/>
          </w:tcPr>
          <w:p w14:paraId="58B05ADD"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1 </w:t>
            </w:r>
            <w:proofErr w:type="spellStart"/>
            <w:r w:rsidRPr="00747743">
              <w:rPr>
                <w:lang w:val="es-ES_tradnl"/>
              </w:rPr>
              <w:t>venue</w:t>
            </w:r>
            <w:proofErr w:type="spellEnd"/>
            <w:r w:rsidRPr="00747743">
              <w:rPr>
                <w:lang w:val="es-ES_tradnl"/>
              </w:rPr>
              <w:t xml:space="preserve"> 2 URL</w:t>
            </w:r>
          </w:p>
        </w:tc>
        <w:tc>
          <w:tcPr>
            <w:tcW w:w="13300" w:type="dxa"/>
          </w:tcPr>
          <w:p w14:paraId="009AC387" w14:textId="77777777" w:rsidR="00510D46" w:rsidRPr="00747743" w:rsidRDefault="00510D46">
            <w:pPr>
              <w:rPr>
                <w:lang w:val="es-ES_tradnl"/>
              </w:rPr>
            </w:pPr>
          </w:p>
        </w:tc>
      </w:tr>
      <w:tr w:rsidR="00510D46" w:rsidRPr="00747743" w14:paraId="0ABAD730" w14:textId="77777777">
        <w:tc>
          <w:tcPr>
            <w:tcW w:w="500" w:type="dxa"/>
            <w:shd w:val="clear" w:color="auto" w:fill="BDD6EE"/>
          </w:tcPr>
          <w:p w14:paraId="13FBF8F0" w14:textId="77777777" w:rsidR="00510D46" w:rsidRPr="00747743" w:rsidRDefault="0055136C">
            <w:pPr>
              <w:rPr>
                <w:lang w:val="es-ES_tradnl"/>
              </w:rPr>
            </w:pPr>
            <w:r w:rsidRPr="00747743">
              <w:rPr>
                <w:lang w:val="es-ES_tradnl"/>
              </w:rPr>
              <w:t>21</w:t>
            </w:r>
          </w:p>
        </w:tc>
        <w:tc>
          <w:tcPr>
            <w:tcW w:w="2000" w:type="dxa"/>
            <w:shd w:val="clear" w:color="auto" w:fill="BDD6EE"/>
          </w:tcPr>
          <w:p w14:paraId="4489CE6D"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heading</w:t>
            </w:r>
            <w:proofErr w:type="spellEnd"/>
          </w:p>
        </w:tc>
        <w:tc>
          <w:tcPr>
            <w:tcW w:w="13300" w:type="dxa"/>
          </w:tcPr>
          <w:p w14:paraId="75C1111F" w14:textId="7AFBADB5" w:rsidR="00510D46" w:rsidRPr="00747743" w:rsidRDefault="00F97FD6">
            <w:pPr>
              <w:rPr>
                <w:lang w:val="es-ES_tradnl"/>
              </w:rPr>
            </w:pPr>
            <w:r w:rsidRPr="00747743">
              <w:rPr>
                <w:lang w:val="es-ES_tradnl"/>
              </w:rPr>
              <w:t>Sitios históricos</w:t>
            </w:r>
          </w:p>
        </w:tc>
      </w:tr>
      <w:tr w:rsidR="00510D46" w:rsidRPr="00747743" w14:paraId="6815A380" w14:textId="77777777">
        <w:tc>
          <w:tcPr>
            <w:tcW w:w="500" w:type="dxa"/>
            <w:shd w:val="clear" w:color="auto" w:fill="BDD6EE"/>
          </w:tcPr>
          <w:p w14:paraId="3CDE08E8" w14:textId="77777777" w:rsidR="00510D46" w:rsidRPr="00747743" w:rsidRDefault="0055136C">
            <w:pPr>
              <w:rPr>
                <w:lang w:val="es-ES_tradnl"/>
              </w:rPr>
            </w:pPr>
            <w:r w:rsidRPr="00747743">
              <w:rPr>
                <w:lang w:val="es-ES_tradnl"/>
              </w:rPr>
              <w:t>22</w:t>
            </w:r>
          </w:p>
        </w:tc>
        <w:tc>
          <w:tcPr>
            <w:tcW w:w="2000" w:type="dxa"/>
            <w:shd w:val="clear" w:color="auto" w:fill="BDD6EE"/>
          </w:tcPr>
          <w:p w14:paraId="2D087629"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intro</w:t>
            </w:r>
            <w:proofErr w:type="spellEnd"/>
          </w:p>
        </w:tc>
        <w:tc>
          <w:tcPr>
            <w:tcW w:w="13300" w:type="dxa"/>
          </w:tcPr>
          <w:p w14:paraId="38A9E07B" w14:textId="1CBE298A" w:rsidR="00510D46" w:rsidRPr="00747743" w:rsidRDefault="00F97FD6" w:rsidP="0029199C">
            <w:pPr>
              <w:rPr>
                <w:lang w:val="es-ES_tradnl"/>
              </w:rPr>
            </w:pPr>
            <w:r w:rsidRPr="00747743">
              <w:rPr>
                <w:lang w:val="es-ES_tradnl"/>
              </w:rPr>
              <w:t>Recorra las calles del centro de Veracruz para descubrir sus principales sitios históricos. Algunos tan antiguos como la ciudad misma han sido testigo de innumerables batallas como el</w:t>
            </w:r>
            <w:r w:rsidR="0029199C">
              <w:rPr>
                <w:lang w:val="es-ES_tradnl"/>
              </w:rPr>
              <w:t xml:space="preserve"> famoso</w:t>
            </w:r>
            <w:r w:rsidRPr="00747743">
              <w:rPr>
                <w:lang w:val="es-ES_tradnl"/>
              </w:rPr>
              <w:t xml:space="preserve"> Fuerte de San Juan de Ulúa, </w:t>
            </w:r>
            <w:r w:rsidR="0029199C">
              <w:rPr>
                <w:lang w:val="es-ES_tradnl"/>
              </w:rPr>
              <w:t>otros han sido el sitio de la</w:t>
            </w:r>
            <w:r w:rsidRPr="00747743">
              <w:rPr>
                <w:lang w:val="es-ES_tradnl"/>
              </w:rPr>
              <w:t xml:space="preserve"> transformación de la ciudad</w:t>
            </w:r>
            <w:r w:rsidR="0029199C">
              <w:rPr>
                <w:lang w:val="es-ES_tradnl"/>
              </w:rPr>
              <w:t>,</w:t>
            </w:r>
            <w:r w:rsidRPr="00747743">
              <w:rPr>
                <w:lang w:val="es-ES_tradnl"/>
              </w:rPr>
              <w:t xml:space="preserve"> como el Palacio Municipal. </w:t>
            </w:r>
          </w:p>
        </w:tc>
      </w:tr>
      <w:tr w:rsidR="00510D46" w:rsidRPr="00747743" w14:paraId="7878705F" w14:textId="77777777">
        <w:tc>
          <w:tcPr>
            <w:tcW w:w="500" w:type="dxa"/>
            <w:shd w:val="clear" w:color="auto" w:fill="BDD6EE"/>
          </w:tcPr>
          <w:p w14:paraId="212E5705" w14:textId="77777777" w:rsidR="00510D46" w:rsidRPr="00747743" w:rsidRDefault="0055136C">
            <w:pPr>
              <w:rPr>
                <w:lang w:val="es-ES_tradnl"/>
              </w:rPr>
            </w:pPr>
            <w:r w:rsidRPr="00747743">
              <w:rPr>
                <w:lang w:val="es-ES_tradnl"/>
              </w:rPr>
              <w:t>23</w:t>
            </w:r>
          </w:p>
        </w:tc>
        <w:tc>
          <w:tcPr>
            <w:tcW w:w="2000" w:type="dxa"/>
            <w:shd w:val="clear" w:color="auto" w:fill="BDD6EE"/>
          </w:tcPr>
          <w:p w14:paraId="09CD156A"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name</w:t>
            </w:r>
            <w:proofErr w:type="spellEnd"/>
          </w:p>
        </w:tc>
        <w:tc>
          <w:tcPr>
            <w:tcW w:w="13300" w:type="dxa"/>
          </w:tcPr>
          <w:p w14:paraId="1BBB38A2" w14:textId="0312C226" w:rsidR="00510D46" w:rsidRPr="00747743" w:rsidRDefault="005B4A58">
            <w:pPr>
              <w:rPr>
                <w:lang w:val="es-ES_tradnl"/>
              </w:rPr>
            </w:pPr>
            <w:r w:rsidRPr="00747743">
              <w:rPr>
                <w:lang w:val="es-ES_tradnl"/>
              </w:rPr>
              <w:t xml:space="preserve">Fuerte de San Juan de Ulúa </w:t>
            </w:r>
          </w:p>
        </w:tc>
      </w:tr>
      <w:tr w:rsidR="00510D46" w:rsidRPr="00747743" w14:paraId="08671623" w14:textId="77777777">
        <w:tc>
          <w:tcPr>
            <w:tcW w:w="500" w:type="dxa"/>
            <w:shd w:val="clear" w:color="auto" w:fill="BDD6EE"/>
          </w:tcPr>
          <w:p w14:paraId="3F7BDE54" w14:textId="77777777" w:rsidR="00510D46" w:rsidRPr="00747743" w:rsidRDefault="0055136C">
            <w:pPr>
              <w:rPr>
                <w:lang w:val="es-ES_tradnl"/>
              </w:rPr>
            </w:pPr>
            <w:r w:rsidRPr="00747743">
              <w:rPr>
                <w:lang w:val="es-ES_tradnl"/>
              </w:rPr>
              <w:t>24</w:t>
            </w:r>
          </w:p>
        </w:tc>
        <w:tc>
          <w:tcPr>
            <w:tcW w:w="2000" w:type="dxa"/>
            <w:shd w:val="clear" w:color="auto" w:fill="BDD6EE"/>
          </w:tcPr>
          <w:p w14:paraId="0E0D1310"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description</w:t>
            </w:r>
            <w:proofErr w:type="spellEnd"/>
          </w:p>
        </w:tc>
        <w:tc>
          <w:tcPr>
            <w:tcW w:w="13300" w:type="dxa"/>
          </w:tcPr>
          <w:p w14:paraId="26A0F86C" w14:textId="2BF8077F" w:rsidR="00510D46" w:rsidRPr="00747743" w:rsidRDefault="005B4A58">
            <w:pPr>
              <w:rPr>
                <w:lang w:val="es-ES_tradnl"/>
              </w:rPr>
            </w:pPr>
            <w:r w:rsidRPr="00747743">
              <w:rPr>
                <w:lang w:val="es-ES_tradnl"/>
              </w:rPr>
              <w:t xml:space="preserve">El Fuerte de San Juan de Ulúa ha sido testigo de múltiples batallas en defensa de la soberanía nacional. De paredes blancas de piedra de coral, este sitio histórico ha servido durante su existencia como prisión, almacén militar y hasta residencia presidencial. </w:t>
            </w:r>
          </w:p>
        </w:tc>
      </w:tr>
      <w:tr w:rsidR="00510D46" w:rsidRPr="00747743" w14:paraId="26FD0035" w14:textId="77777777">
        <w:tc>
          <w:tcPr>
            <w:tcW w:w="500" w:type="dxa"/>
            <w:shd w:val="clear" w:color="auto" w:fill="BDD6EE"/>
          </w:tcPr>
          <w:p w14:paraId="75C8FA74" w14:textId="77777777" w:rsidR="00510D46" w:rsidRPr="00747743" w:rsidRDefault="0055136C">
            <w:pPr>
              <w:rPr>
                <w:lang w:val="es-ES_tradnl"/>
              </w:rPr>
            </w:pPr>
            <w:r w:rsidRPr="00747743">
              <w:rPr>
                <w:lang w:val="es-ES_tradnl"/>
              </w:rPr>
              <w:t>25</w:t>
            </w:r>
          </w:p>
        </w:tc>
        <w:tc>
          <w:tcPr>
            <w:tcW w:w="2000" w:type="dxa"/>
            <w:shd w:val="clear" w:color="auto" w:fill="BDD6EE"/>
          </w:tcPr>
          <w:p w14:paraId="3A3D27C1"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address</w:t>
            </w:r>
            <w:proofErr w:type="spellEnd"/>
            <w:r w:rsidRPr="00747743">
              <w:rPr>
                <w:lang w:val="es-ES_tradnl"/>
              </w:rPr>
              <w:t xml:space="preserve"> Line 1</w:t>
            </w:r>
          </w:p>
        </w:tc>
        <w:tc>
          <w:tcPr>
            <w:tcW w:w="13300" w:type="dxa"/>
          </w:tcPr>
          <w:p w14:paraId="67F3242D" w14:textId="77777777" w:rsidR="005B4A58" w:rsidRPr="00747743" w:rsidRDefault="005B4A58" w:rsidP="005B4A58">
            <w:pPr>
              <w:rPr>
                <w:lang w:val="es-ES_tradnl"/>
              </w:rPr>
            </w:pPr>
            <w:r w:rsidRPr="00747743">
              <w:rPr>
                <w:lang w:val="es-ES_tradnl"/>
              </w:rPr>
              <w:t>Camino Escénico a San Juan de Ulúa S/N, Manuel Contreras, Veracruz, Ver.</w:t>
            </w:r>
          </w:p>
          <w:p w14:paraId="572AFB71" w14:textId="77777777" w:rsidR="00510D46" w:rsidRPr="00747743" w:rsidRDefault="00510D46">
            <w:pPr>
              <w:rPr>
                <w:lang w:val="es-ES_tradnl"/>
              </w:rPr>
            </w:pPr>
          </w:p>
        </w:tc>
      </w:tr>
      <w:tr w:rsidR="00510D46" w:rsidRPr="00747743" w14:paraId="6AD4CDDF" w14:textId="77777777">
        <w:tc>
          <w:tcPr>
            <w:tcW w:w="500" w:type="dxa"/>
            <w:shd w:val="clear" w:color="auto" w:fill="BDD6EE"/>
          </w:tcPr>
          <w:p w14:paraId="52FDC925" w14:textId="77777777" w:rsidR="00510D46" w:rsidRPr="00747743" w:rsidRDefault="0055136C">
            <w:pPr>
              <w:rPr>
                <w:lang w:val="es-ES_tradnl"/>
              </w:rPr>
            </w:pPr>
            <w:r w:rsidRPr="00747743">
              <w:rPr>
                <w:lang w:val="es-ES_tradnl"/>
              </w:rPr>
              <w:t>26</w:t>
            </w:r>
          </w:p>
        </w:tc>
        <w:tc>
          <w:tcPr>
            <w:tcW w:w="2000" w:type="dxa"/>
            <w:shd w:val="clear" w:color="auto" w:fill="BDD6EE"/>
          </w:tcPr>
          <w:p w14:paraId="6D1A6CC0"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3B326811" w14:textId="77777777" w:rsidR="005B4A58" w:rsidRPr="00747743" w:rsidRDefault="005B4A58" w:rsidP="005B4A58">
            <w:pPr>
              <w:rPr>
                <w:lang w:val="es-ES_tradnl"/>
              </w:rPr>
            </w:pPr>
            <w:r w:rsidRPr="00747743">
              <w:rPr>
                <w:lang w:val="es-ES_tradnl"/>
              </w:rPr>
              <w:t>+52 229 938 5151</w:t>
            </w:r>
          </w:p>
          <w:p w14:paraId="29CAF990" w14:textId="75BFC31D" w:rsidR="00510D46" w:rsidRPr="00747743" w:rsidRDefault="00510D46">
            <w:pPr>
              <w:rPr>
                <w:lang w:val="es-ES_tradnl"/>
              </w:rPr>
            </w:pPr>
          </w:p>
        </w:tc>
      </w:tr>
      <w:tr w:rsidR="00510D46" w:rsidRPr="00747743" w14:paraId="220464FE" w14:textId="77777777">
        <w:tc>
          <w:tcPr>
            <w:tcW w:w="500" w:type="dxa"/>
            <w:shd w:val="clear" w:color="auto" w:fill="BDD6EE"/>
          </w:tcPr>
          <w:p w14:paraId="00EAC593" w14:textId="77777777" w:rsidR="00510D46" w:rsidRPr="00747743" w:rsidRDefault="0055136C">
            <w:pPr>
              <w:rPr>
                <w:lang w:val="es-ES_tradnl"/>
              </w:rPr>
            </w:pPr>
            <w:r w:rsidRPr="00747743">
              <w:rPr>
                <w:lang w:val="es-ES_tradnl"/>
              </w:rPr>
              <w:t>27</w:t>
            </w:r>
          </w:p>
        </w:tc>
        <w:tc>
          <w:tcPr>
            <w:tcW w:w="2000" w:type="dxa"/>
            <w:shd w:val="clear" w:color="auto" w:fill="BDD6EE"/>
          </w:tcPr>
          <w:p w14:paraId="49AA38B2"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1 URL</w:t>
            </w:r>
          </w:p>
        </w:tc>
        <w:tc>
          <w:tcPr>
            <w:tcW w:w="13300" w:type="dxa"/>
          </w:tcPr>
          <w:p w14:paraId="224DE985" w14:textId="77777777" w:rsidR="00510D46" w:rsidRPr="00747743" w:rsidRDefault="00510D46">
            <w:pPr>
              <w:rPr>
                <w:lang w:val="es-ES_tradnl"/>
              </w:rPr>
            </w:pPr>
          </w:p>
        </w:tc>
      </w:tr>
      <w:tr w:rsidR="00510D46" w:rsidRPr="00747743" w14:paraId="5460D122" w14:textId="77777777">
        <w:tc>
          <w:tcPr>
            <w:tcW w:w="500" w:type="dxa"/>
            <w:shd w:val="clear" w:color="auto" w:fill="BDD6EE"/>
          </w:tcPr>
          <w:p w14:paraId="1DA3174D" w14:textId="77777777" w:rsidR="00510D46" w:rsidRPr="00747743" w:rsidRDefault="0055136C">
            <w:pPr>
              <w:rPr>
                <w:lang w:val="es-ES_tradnl"/>
              </w:rPr>
            </w:pPr>
            <w:r w:rsidRPr="00747743">
              <w:rPr>
                <w:lang w:val="es-ES_tradnl"/>
              </w:rPr>
              <w:t>28</w:t>
            </w:r>
          </w:p>
        </w:tc>
        <w:tc>
          <w:tcPr>
            <w:tcW w:w="2000" w:type="dxa"/>
            <w:shd w:val="clear" w:color="auto" w:fill="BDD6EE"/>
          </w:tcPr>
          <w:p w14:paraId="14C1B333"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name</w:t>
            </w:r>
            <w:proofErr w:type="spellEnd"/>
          </w:p>
        </w:tc>
        <w:tc>
          <w:tcPr>
            <w:tcW w:w="13300" w:type="dxa"/>
          </w:tcPr>
          <w:p w14:paraId="66047747" w14:textId="187FB988" w:rsidR="00510D46" w:rsidRPr="00747743" w:rsidRDefault="005C48F8">
            <w:pPr>
              <w:rPr>
                <w:lang w:val="es-ES_tradnl"/>
              </w:rPr>
            </w:pPr>
            <w:r w:rsidRPr="00747743">
              <w:rPr>
                <w:lang w:val="es-ES_tradnl"/>
              </w:rPr>
              <w:t xml:space="preserve">Palacio Municipal </w:t>
            </w:r>
          </w:p>
        </w:tc>
      </w:tr>
      <w:tr w:rsidR="00510D46" w:rsidRPr="00747743" w14:paraId="7A47529D" w14:textId="77777777">
        <w:tc>
          <w:tcPr>
            <w:tcW w:w="500" w:type="dxa"/>
            <w:shd w:val="clear" w:color="auto" w:fill="BDD6EE"/>
          </w:tcPr>
          <w:p w14:paraId="2143E63C" w14:textId="77777777" w:rsidR="00510D46" w:rsidRPr="00747743" w:rsidRDefault="0055136C">
            <w:pPr>
              <w:rPr>
                <w:lang w:val="es-ES_tradnl"/>
              </w:rPr>
            </w:pPr>
            <w:r w:rsidRPr="00747743">
              <w:rPr>
                <w:lang w:val="es-ES_tradnl"/>
              </w:rPr>
              <w:t>29</w:t>
            </w:r>
          </w:p>
        </w:tc>
        <w:tc>
          <w:tcPr>
            <w:tcW w:w="2000" w:type="dxa"/>
            <w:shd w:val="clear" w:color="auto" w:fill="BDD6EE"/>
          </w:tcPr>
          <w:p w14:paraId="44E46051"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description</w:t>
            </w:r>
            <w:proofErr w:type="spellEnd"/>
          </w:p>
        </w:tc>
        <w:tc>
          <w:tcPr>
            <w:tcW w:w="13300" w:type="dxa"/>
          </w:tcPr>
          <w:p w14:paraId="084FD913" w14:textId="37BB9674" w:rsidR="00510D46" w:rsidRPr="00747743" w:rsidRDefault="005C48F8" w:rsidP="0029199C">
            <w:pPr>
              <w:rPr>
                <w:lang w:val="es-ES_tradnl"/>
              </w:rPr>
            </w:pPr>
            <w:r w:rsidRPr="00747743">
              <w:rPr>
                <w:lang w:val="es-ES_tradnl"/>
              </w:rPr>
              <w:t xml:space="preserve">El Palacio Municipal, de estilo toscano, ha servido como residencia de gobernantes y virreyes desde tiempos de la colonia. Iniciada su construcción en 1609, </w:t>
            </w:r>
            <w:r w:rsidR="0029199C">
              <w:rPr>
                <w:lang w:val="es-ES_tradnl"/>
              </w:rPr>
              <w:t>ostenta</w:t>
            </w:r>
            <w:r w:rsidRPr="00747743">
              <w:rPr>
                <w:lang w:val="es-ES_tradnl"/>
              </w:rPr>
              <w:t xml:space="preserve"> una imponente arquitectura de grandes </w:t>
            </w:r>
            <w:r w:rsidR="0029199C">
              <w:rPr>
                <w:lang w:val="es-ES_tradnl"/>
              </w:rPr>
              <w:t>arcos</w:t>
            </w:r>
            <w:r w:rsidRPr="00747743">
              <w:rPr>
                <w:lang w:val="es-ES_tradnl"/>
              </w:rPr>
              <w:t>. Ha servido</w:t>
            </w:r>
            <w:r w:rsidR="0029199C">
              <w:rPr>
                <w:lang w:val="es-ES_tradnl"/>
              </w:rPr>
              <w:t xml:space="preserve"> como prisión, registro civil; actualmente</w:t>
            </w:r>
            <w:r w:rsidRPr="00747743">
              <w:rPr>
                <w:lang w:val="es-ES_tradnl"/>
              </w:rPr>
              <w:t xml:space="preserve"> funciona como sede del ayuntamiento.</w:t>
            </w:r>
          </w:p>
        </w:tc>
      </w:tr>
      <w:tr w:rsidR="00510D46" w:rsidRPr="00747743" w14:paraId="75E98416" w14:textId="77777777">
        <w:tc>
          <w:tcPr>
            <w:tcW w:w="500" w:type="dxa"/>
            <w:shd w:val="clear" w:color="auto" w:fill="BDD6EE"/>
          </w:tcPr>
          <w:p w14:paraId="1D395164" w14:textId="77777777" w:rsidR="00510D46" w:rsidRPr="00747743" w:rsidRDefault="0055136C">
            <w:pPr>
              <w:rPr>
                <w:lang w:val="es-ES_tradnl"/>
              </w:rPr>
            </w:pPr>
            <w:r w:rsidRPr="00747743">
              <w:rPr>
                <w:lang w:val="es-ES_tradnl"/>
              </w:rPr>
              <w:t>30</w:t>
            </w:r>
          </w:p>
        </w:tc>
        <w:tc>
          <w:tcPr>
            <w:tcW w:w="2000" w:type="dxa"/>
            <w:shd w:val="clear" w:color="auto" w:fill="BDD6EE"/>
          </w:tcPr>
          <w:p w14:paraId="3AF422A6"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address</w:t>
            </w:r>
            <w:proofErr w:type="spellEnd"/>
            <w:r w:rsidRPr="00747743">
              <w:rPr>
                <w:lang w:val="es-ES_tradnl"/>
              </w:rPr>
              <w:t xml:space="preserve"> Line 1</w:t>
            </w:r>
          </w:p>
        </w:tc>
        <w:tc>
          <w:tcPr>
            <w:tcW w:w="13300" w:type="dxa"/>
          </w:tcPr>
          <w:p w14:paraId="2373C327" w14:textId="77777777" w:rsidR="005C48F8" w:rsidRPr="00747743" w:rsidRDefault="005C48F8" w:rsidP="005C48F8">
            <w:pPr>
              <w:rPr>
                <w:lang w:val="es-ES_tradnl"/>
              </w:rPr>
            </w:pPr>
            <w:r w:rsidRPr="00747743">
              <w:rPr>
                <w:lang w:val="es-ES_tradnl"/>
              </w:rPr>
              <w:t>Zaragoza esq. Lerdo S/N, Centro, 91700 Veracruz, Ver.</w:t>
            </w:r>
          </w:p>
          <w:p w14:paraId="42E2126C" w14:textId="77777777" w:rsidR="00510D46" w:rsidRPr="00747743" w:rsidRDefault="00510D46">
            <w:pPr>
              <w:rPr>
                <w:lang w:val="es-ES_tradnl"/>
              </w:rPr>
            </w:pPr>
          </w:p>
        </w:tc>
      </w:tr>
      <w:tr w:rsidR="00510D46" w:rsidRPr="00747743" w14:paraId="40F69831" w14:textId="77777777">
        <w:tc>
          <w:tcPr>
            <w:tcW w:w="500" w:type="dxa"/>
            <w:shd w:val="clear" w:color="auto" w:fill="BDD6EE"/>
          </w:tcPr>
          <w:p w14:paraId="1A7D2B71" w14:textId="77777777" w:rsidR="00510D46" w:rsidRPr="00747743" w:rsidRDefault="0055136C">
            <w:pPr>
              <w:rPr>
                <w:lang w:val="es-ES_tradnl"/>
              </w:rPr>
            </w:pPr>
            <w:r w:rsidRPr="00747743">
              <w:rPr>
                <w:lang w:val="es-ES_tradnl"/>
              </w:rPr>
              <w:t>31</w:t>
            </w:r>
          </w:p>
        </w:tc>
        <w:tc>
          <w:tcPr>
            <w:tcW w:w="2000" w:type="dxa"/>
            <w:shd w:val="clear" w:color="auto" w:fill="BDD6EE"/>
          </w:tcPr>
          <w:p w14:paraId="4EF853CF"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7DF302DA" w14:textId="77777777" w:rsidR="005C48F8" w:rsidRPr="00747743" w:rsidRDefault="005C48F8" w:rsidP="005C48F8">
            <w:pPr>
              <w:rPr>
                <w:lang w:val="es-ES_tradnl"/>
              </w:rPr>
            </w:pPr>
            <w:r w:rsidRPr="00747743">
              <w:rPr>
                <w:lang w:val="es-ES_tradnl"/>
              </w:rPr>
              <w:t>+52 229 200 2000</w:t>
            </w:r>
          </w:p>
          <w:p w14:paraId="27B40A29" w14:textId="2B1266C4" w:rsidR="00510D46" w:rsidRPr="00747743" w:rsidRDefault="00510D46">
            <w:pPr>
              <w:rPr>
                <w:lang w:val="es-ES_tradnl"/>
              </w:rPr>
            </w:pPr>
          </w:p>
        </w:tc>
      </w:tr>
      <w:tr w:rsidR="00510D46" w:rsidRPr="00747743" w14:paraId="0639441F" w14:textId="77777777">
        <w:tc>
          <w:tcPr>
            <w:tcW w:w="500" w:type="dxa"/>
            <w:shd w:val="clear" w:color="auto" w:fill="BDD6EE"/>
          </w:tcPr>
          <w:p w14:paraId="4F396CB6" w14:textId="77777777" w:rsidR="00510D46" w:rsidRPr="00747743" w:rsidRDefault="0055136C">
            <w:pPr>
              <w:rPr>
                <w:lang w:val="es-ES_tradnl"/>
              </w:rPr>
            </w:pPr>
            <w:r w:rsidRPr="00747743">
              <w:rPr>
                <w:lang w:val="es-ES_tradnl"/>
              </w:rPr>
              <w:t>32</w:t>
            </w:r>
          </w:p>
        </w:tc>
        <w:tc>
          <w:tcPr>
            <w:tcW w:w="2000" w:type="dxa"/>
            <w:shd w:val="clear" w:color="auto" w:fill="BDD6EE"/>
          </w:tcPr>
          <w:p w14:paraId="690C64F2"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2 </w:t>
            </w:r>
            <w:proofErr w:type="spellStart"/>
            <w:r w:rsidRPr="00747743">
              <w:rPr>
                <w:lang w:val="es-ES_tradnl"/>
              </w:rPr>
              <w:t>venue</w:t>
            </w:r>
            <w:proofErr w:type="spellEnd"/>
            <w:r w:rsidRPr="00747743">
              <w:rPr>
                <w:lang w:val="es-ES_tradnl"/>
              </w:rPr>
              <w:t xml:space="preserve"> 2 URL</w:t>
            </w:r>
          </w:p>
        </w:tc>
        <w:tc>
          <w:tcPr>
            <w:tcW w:w="13300" w:type="dxa"/>
          </w:tcPr>
          <w:p w14:paraId="1B898829" w14:textId="77777777" w:rsidR="00510D46" w:rsidRPr="00747743" w:rsidRDefault="00510D46">
            <w:pPr>
              <w:rPr>
                <w:lang w:val="es-ES_tradnl"/>
              </w:rPr>
            </w:pPr>
          </w:p>
        </w:tc>
      </w:tr>
      <w:tr w:rsidR="00510D46" w:rsidRPr="00747743" w14:paraId="2CC225B5" w14:textId="77777777">
        <w:tc>
          <w:tcPr>
            <w:tcW w:w="500" w:type="dxa"/>
            <w:shd w:val="clear" w:color="auto" w:fill="B4BAC3"/>
          </w:tcPr>
          <w:p w14:paraId="5DF707B7" w14:textId="77777777" w:rsidR="00510D46" w:rsidRPr="00747743" w:rsidRDefault="0055136C">
            <w:pPr>
              <w:rPr>
                <w:lang w:val="es-ES_tradnl"/>
              </w:rPr>
            </w:pPr>
            <w:r w:rsidRPr="00747743">
              <w:rPr>
                <w:lang w:val="es-ES_tradnl"/>
              </w:rPr>
              <w:t>33</w:t>
            </w:r>
          </w:p>
        </w:tc>
        <w:tc>
          <w:tcPr>
            <w:tcW w:w="2000" w:type="dxa"/>
            <w:shd w:val="clear" w:color="auto" w:fill="B4BAC3"/>
          </w:tcPr>
          <w:p w14:paraId="68EFE8FF"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heading</w:t>
            </w:r>
            <w:proofErr w:type="spellEnd"/>
          </w:p>
        </w:tc>
        <w:tc>
          <w:tcPr>
            <w:tcW w:w="13300" w:type="dxa"/>
          </w:tcPr>
          <w:p w14:paraId="56CA5F98" w14:textId="31209562" w:rsidR="00510D46" w:rsidRPr="00747743" w:rsidRDefault="0026441C">
            <w:pPr>
              <w:rPr>
                <w:lang w:val="es-ES_tradnl"/>
              </w:rPr>
            </w:pPr>
            <w:r w:rsidRPr="00747743">
              <w:rPr>
                <w:lang w:val="es-ES_tradnl"/>
              </w:rPr>
              <w:t xml:space="preserve">Museos </w:t>
            </w:r>
          </w:p>
        </w:tc>
      </w:tr>
      <w:tr w:rsidR="00510D46" w:rsidRPr="00747743" w14:paraId="4A884A36" w14:textId="77777777">
        <w:tc>
          <w:tcPr>
            <w:tcW w:w="500" w:type="dxa"/>
            <w:shd w:val="clear" w:color="auto" w:fill="B4BAC3"/>
          </w:tcPr>
          <w:p w14:paraId="2F2D6247" w14:textId="77777777" w:rsidR="00510D46" w:rsidRPr="00747743" w:rsidRDefault="0055136C">
            <w:pPr>
              <w:rPr>
                <w:lang w:val="es-ES_tradnl"/>
              </w:rPr>
            </w:pPr>
            <w:r w:rsidRPr="00747743">
              <w:rPr>
                <w:lang w:val="es-ES_tradnl"/>
              </w:rPr>
              <w:t>34</w:t>
            </w:r>
          </w:p>
        </w:tc>
        <w:tc>
          <w:tcPr>
            <w:tcW w:w="2000" w:type="dxa"/>
            <w:shd w:val="clear" w:color="auto" w:fill="B4BAC3"/>
          </w:tcPr>
          <w:p w14:paraId="7B20093E"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intro</w:t>
            </w:r>
            <w:proofErr w:type="spellEnd"/>
          </w:p>
        </w:tc>
        <w:tc>
          <w:tcPr>
            <w:tcW w:w="13300" w:type="dxa"/>
          </w:tcPr>
          <w:p w14:paraId="170F8C5B" w14:textId="283E6676" w:rsidR="00510D46" w:rsidRPr="00747743" w:rsidRDefault="0026441C" w:rsidP="0029199C">
            <w:pPr>
              <w:rPr>
                <w:lang w:val="es-ES_tradnl"/>
              </w:rPr>
            </w:pPr>
            <w:r w:rsidRPr="00747743">
              <w:rPr>
                <w:lang w:val="es-ES_tradnl"/>
              </w:rPr>
              <w:t xml:space="preserve">Aunque la mayoría de los museos del estado se encuentran en la </w:t>
            </w:r>
            <w:r w:rsidR="0029199C">
              <w:rPr>
                <w:lang w:val="es-ES_tradnl"/>
              </w:rPr>
              <w:t xml:space="preserve">cercana </w:t>
            </w:r>
            <w:r w:rsidRPr="00747743">
              <w:rPr>
                <w:lang w:val="es-ES_tradnl"/>
              </w:rPr>
              <w:t xml:space="preserve">ciudad de Xalapa o cerca de los sitios arqueológicos, el puerto de Veracruz cuenta con una oferta modesta pero interesante de museos </w:t>
            </w:r>
            <w:r w:rsidR="0029199C">
              <w:rPr>
                <w:lang w:val="es-ES_tradnl"/>
              </w:rPr>
              <w:t>que dan a</w:t>
            </w:r>
            <w:r w:rsidRPr="00747743">
              <w:rPr>
                <w:lang w:val="es-ES_tradnl"/>
              </w:rPr>
              <w:t xml:space="preserve"> conocer la historia y </w:t>
            </w:r>
            <w:r w:rsidR="0029199C">
              <w:rPr>
                <w:lang w:val="es-ES_tradnl"/>
              </w:rPr>
              <w:t>evolución</w:t>
            </w:r>
            <w:r w:rsidRPr="00747743">
              <w:rPr>
                <w:lang w:val="es-ES_tradnl"/>
              </w:rPr>
              <w:t xml:space="preserve"> de la ciudad. </w:t>
            </w:r>
          </w:p>
        </w:tc>
      </w:tr>
      <w:tr w:rsidR="00510D46" w:rsidRPr="00747743" w14:paraId="62048825" w14:textId="77777777">
        <w:tc>
          <w:tcPr>
            <w:tcW w:w="500" w:type="dxa"/>
            <w:shd w:val="clear" w:color="auto" w:fill="B4BAC3"/>
          </w:tcPr>
          <w:p w14:paraId="6993DA92" w14:textId="77777777" w:rsidR="00510D46" w:rsidRPr="00747743" w:rsidRDefault="0055136C">
            <w:pPr>
              <w:rPr>
                <w:lang w:val="es-ES_tradnl"/>
              </w:rPr>
            </w:pPr>
            <w:r w:rsidRPr="00747743">
              <w:rPr>
                <w:lang w:val="es-ES_tradnl"/>
              </w:rPr>
              <w:lastRenderedPageBreak/>
              <w:t>35</w:t>
            </w:r>
          </w:p>
        </w:tc>
        <w:tc>
          <w:tcPr>
            <w:tcW w:w="2000" w:type="dxa"/>
            <w:shd w:val="clear" w:color="auto" w:fill="B4BAC3"/>
          </w:tcPr>
          <w:p w14:paraId="683514E3"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name</w:t>
            </w:r>
            <w:proofErr w:type="spellEnd"/>
          </w:p>
        </w:tc>
        <w:tc>
          <w:tcPr>
            <w:tcW w:w="13300" w:type="dxa"/>
          </w:tcPr>
          <w:p w14:paraId="576F4059" w14:textId="21004D5D" w:rsidR="00510D46" w:rsidRPr="00747743" w:rsidRDefault="0026441C">
            <w:pPr>
              <w:rPr>
                <w:lang w:val="es-ES_tradnl"/>
              </w:rPr>
            </w:pPr>
            <w:r w:rsidRPr="00747743">
              <w:rPr>
                <w:lang w:val="es-ES_tradnl"/>
              </w:rPr>
              <w:t xml:space="preserve">Museo de la Ciudad </w:t>
            </w:r>
          </w:p>
        </w:tc>
      </w:tr>
      <w:tr w:rsidR="00510D46" w:rsidRPr="00747743" w14:paraId="73A2CCB2" w14:textId="77777777">
        <w:tc>
          <w:tcPr>
            <w:tcW w:w="500" w:type="dxa"/>
            <w:shd w:val="clear" w:color="auto" w:fill="B4BAC3"/>
          </w:tcPr>
          <w:p w14:paraId="62E7F045" w14:textId="77777777" w:rsidR="00510D46" w:rsidRPr="00747743" w:rsidRDefault="0055136C">
            <w:pPr>
              <w:rPr>
                <w:lang w:val="es-ES_tradnl"/>
              </w:rPr>
            </w:pPr>
            <w:r w:rsidRPr="00747743">
              <w:rPr>
                <w:lang w:val="es-ES_tradnl"/>
              </w:rPr>
              <w:t>36</w:t>
            </w:r>
          </w:p>
        </w:tc>
        <w:tc>
          <w:tcPr>
            <w:tcW w:w="2000" w:type="dxa"/>
            <w:shd w:val="clear" w:color="auto" w:fill="B4BAC3"/>
          </w:tcPr>
          <w:p w14:paraId="76F9786E"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description</w:t>
            </w:r>
            <w:proofErr w:type="spellEnd"/>
          </w:p>
        </w:tc>
        <w:tc>
          <w:tcPr>
            <w:tcW w:w="13300" w:type="dxa"/>
          </w:tcPr>
          <w:p w14:paraId="5B8E0D58" w14:textId="7F522539" w:rsidR="00510D46" w:rsidRPr="00747743" w:rsidRDefault="00997B52" w:rsidP="00997B52">
            <w:pPr>
              <w:rPr>
                <w:lang w:val="es-ES_tradnl"/>
              </w:rPr>
            </w:pPr>
            <w:r>
              <w:rPr>
                <w:lang w:val="es-ES_tradnl"/>
              </w:rPr>
              <w:t>Utilizado</w:t>
            </w:r>
            <w:r w:rsidRPr="00747743">
              <w:rPr>
                <w:lang w:val="es-ES_tradnl"/>
              </w:rPr>
              <w:t xml:space="preserve"> en el pasado como hospicio y hospital,</w:t>
            </w:r>
            <w:r>
              <w:rPr>
                <w:lang w:val="es-ES_tradnl"/>
              </w:rPr>
              <w:t xml:space="preserve"> el Museo de la Ciudad es </w:t>
            </w:r>
            <w:r w:rsidR="0029199C">
              <w:rPr>
                <w:lang w:val="es-ES_tradnl"/>
              </w:rPr>
              <w:t>en sí mismo</w:t>
            </w:r>
            <w:r w:rsidR="00030887" w:rsidRPr="00747743">
              <w:rPr>
                <w:lang w:val="es-ES_tradnl"/>
              </w:rPr>
              <w:t xml:space="preserve"> un monumento histórico y ref</w:t>
            </w:r>
            <w:r w:rsidR="0029199C">
              <w:rPr>
                <w:lang w:val="es-ES_tradnl"/>
              </w:rPr>
              <w:t>lejo de la ciudad. D</w:t>
            </w:r>
            <w:r w:rsidR="00030887" w:rsidRPr="00747743">
              <w:rPr>
                <w:lang w:val="es-ES_tradnl"/>
              </w:rPr>
              <w:t xml:space="preserve">e paredes de piedra </w:t>
            </w:r>
            <w:proofErr w:type="spellStart"/>
            <w:r w:rsidR="00030887" w:rsidRPr="00747743">
              <w:rPr>
                <w:lang w:val="es-ES_tradnl"/>
              </w:rPr>
              <w:t>muca</w:t>
            </w:r>
            <w:proofErr w:type="spellEnd"/>
            <w:r w:rsidR="00030887" w:rsidRPr="00747743">
              <w:rPr>
                <w:lang w:val="es-ES_tradnl"/>
              </w:rPr>
              <w:t xml:space="preserve"> y estilo neoclásico, alberga una fuente de mármol de carrara. </w:t>
            </w:r>
            <w:r>
              <w:rPr>
                <w:lang w:val="es-ES_tradnl"/>
              </w:rPr>
              <w:t>Aquí aprenderá sobre la época colonial en Veracruz.</w:t>
            </w:r>
            <w:r w:rsidR="00030887" w:rsidRPr="00747743">
              <w:rPr>
                <w:lang w:val="es-ES_tradnl"/>
              </w:rPr>
              <w:t xml:space="preserve"> </w:t>
            </w:r>
          </w:p>
        </w:tc>
      </w:tr>
      <w:tr w:rsidR="00510D46" w:rsidRPr="00747743" w14:paraId="7572832E" w14:textId="77777777">
        <w:tc>
          <w:tcPr>
            <w:tcW w:w="500" w:type="dxa"/>
            <w:shd w:val="clear" w:color="auto" w:fill="B4BAC3"/>
          </w:tcPr>
          <w:p w14:paraId="4793BFCD" w14:textId="77777777" w:rsidR="00510D46" w:rsidRPr="00747743" w:rsidRDefault="0055136C">
            <w:pPr>
              <w:rPr>
                <w:lang w:val="es-ES_tradnl"/>
              </w:rPr>
            </w:pPr>
            <w:r w:rsidRPr="00747743">
              <w:rPr>
                <w:lang w:val="es-ES_tradnl"/>
              </w:rPr>
              <w:t>37</w:t>
            </w:r>
          </w:p>
        </w:tc>
        <w:tc>
          <w:tcPr>
            <w:tcW w:w="2000" w:type="dxa"/>
            <w:shd w:val="clear" w:color="auto" w:fill="B4BAC3"/>
          </w:tcPr>
          <w:p w14:paraId="0A31EE1F"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address</w:t>
            </w:r>
            <w:proofErr w:type="spellEnd"/>
            <w:r w:rsidRPr="00747743">
              <w:rPr>
                <w:lang w:val="es-ES_tradnl"/>
              </w:rPr>
              <w:t xml:space="preserve"> Line 1</w:t>
            </w:r>
          </w:p>
        </w:tc>
        <w:tc>
          <w:tcPr>
            <w:tcW w:w="13300" w:type="dxa"/>
          </w:tcPr>
          <w:p w14:paraId="102CC7F9" w14:textId="77777777" w:rsidR="0026441C" w:rsidRPr="00747743" w:rsidRDefault="0026441C" w:rsidP="0026441C">
            <w:pPr>
              <w:rPr>
                <w:lang w:val="es-ES_tradnl"/>
              </w:rPr>
            </w:pPr>
            <w:r w:rsidRPr="00747743">
              <w:rPr>
                <w:lang w:val="es-ES_tradnl"/>
              </w:rPr>
              <w:t>Av. Ignacio Zaragoza 397, Zona Centro, 91700 Veracruz, Ver.</w:t>
            </w:r>
          </w:p>
          <w:p w14:paraId="3888DC27" w14:textId="77777777" w:rsidR="00510D46" w:rsidRPr="00747743" w:rsidRDefault="00510D46">
            <w:pPr>
              <w:rPr>
                <w:lang w:val="es-ES_tradnl"/>
              </w:rPr>
            </w:pPr>
          </w:p>
        </w:tc>
      </w:tr>
      <w:tr w:rsidR="00510D46" w:rsidRPr="00747743" w14:paraId="4CCCEE3B" w14:textId="77777777">
        <w:tc>
          <w:tcPr>
            <w:tcW w:w="500" w:type="dxa"/>
            <w:shd w:val="clear" w:color="auto" w:fill="B4BAC3"/>
          </w:tcPr>
          <w:p w14:paraId="451F72B2" w14:textId="77777777" w:rsidR="00510D46" w:rsidRPr="00747743" w:rsidRDefault="0055136C">
            <w:pPr>
              <w:rPr>
                <w:lang w:val="es-ES_tradnl"/>
              </w:rPr>
            </w:pPr>
            <w:r w:rsidRPr="00747743">
              <w:rPr>
                <w:lang w:val="es-ES_tradnl"/>
              </w:rPr>
              <w:t>38</w:t>
            </w:r>
          </w:p>
        </w:tc>
        <w:tc>
          <w:tcPr>
            <w:tcW w:w="2000" w:type="dxa"/>
            <w:shd w:val="clear" w:color="auto" w:fill="B4BAC3"/>
          </w:tcPr>
          <w:p w14:paraId="62800196"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63C9B90C" w14:textId="77777777" w:rsidR="00510D46" w:rsidRPr="00747743" w:rsidRDefault="00510D46">
            <w:pPr>
              <w:rPr>
                <w:lang w:val="es-ES_tradnl"/>
              </w:rPr>
            </w:pPr>
          </w:p>
        </w:tc>
      </w:tr>
      <w:tr w:rsidR="00510D46" w:rsidRPr="00747743" w14:paraId="1B3D57EF" w14:textId="77777777">
        <w:tc>
          <w:tcPr>
            <w:tcW w:w="500" w:type="dxa"/>
            <w:shd w:val="clear" w:color="auto" w:fill="B4BAC3"/>
          </w:tcPr>
          <w:p w14:paraId="6CDC2459" w14:textId="77777777" w:rsidR="00510D46" w:rsidRPr="00747743" w:rsidRDefault="0055136C">
            <w:pPr>
              <w:rPr>
                <w:lang w:val="es-ES_tradnl"/>
              </w:rPr>
            </w:pPr>
            <w:r w:rsidRPr="00747743">
              <w:rPr>
                <w:lang w:val="es-ES_tradnl"/>
              </w:rPr>
              <w:t>39</w:t>
            </w:r>
          </w:p>
        </w:tc>
        <w:tc>
          <w:tcPr>
            <w:tcW w:w="2000" w:type="dxa"/>
            <w:shd w:val="clear" w:color="auto" w:fill="B4BAC3"/>
          </w:tcPr>
          <w:p w14:paraId="546B5F25"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1 URL</w:t>
            </w:r>
          </w:p>
        </w:tc>
        <w:tc>
          <w:tcPr>
            <w:tcW w:w="13300" w:type="dxa"/>
          </w:tcPr>
          <w:p w14:paraId="2006444D" w14:textId="77777777" w:rsidR="0026441C" w:rsidRPr="00747743" w:rsidRDefault="0026441C" w:rsidP="0026441C">
            <w:pPr>
              <w:rPr>
                <w:lang w:val="es-ES_tradnl"/>
              </w:rPr>
            </w:pPr>
            <w:r w:rsidRPr="00747743">
              <w:rPr>
                <w:lang w:val="es-ES_tradnl"/>
              </w:rPr>
              <w:t>+52 229 200 2236</w:t>
            </w:r>
          </w:p>
          <w:p w14:paraId="362DEF2D" w14:textId="3693EA03" w:rsidR="00510D46" w:rsidRPr="00747743" w:rsidRDefault="00510D46">
            <w:pPr>
              <w:rPr>
                <w:lang w:val="es-ES_tradnl"/>
              </w:rPr>
            </w:pPr>
          </w:p>
        </w:tc>
      </w:tr>
      <w:tr w:rsidR="00510D46" w:rsidRPr="00747743" w14:paraId="6A20EB0D" w14:textId="77777777">
        <w:tc>
          <w:tcPr>
            <w:tcW w:w="500" w:type="dxa"/>
            <w:shd w:val="clear" w:color="auto" w:fill="B4BAC3"/>
          </w:tcPr>
          <w:p w14:paraId="1B632359" w14:textId="77777777" w:rsidR="00510D46" w:rsidRPr="00747743" w:rsidRDefault="0055136C">
            <w:pPr>
              <w:rPr>
                <w:lang w:val="es-ES_tradnl"/>
              </w:rPr>
            </w:pPr>
            <w:r w:rsidRPr="00747743">
              <w:rPr>
                <w:lang w:val="es-ES_tradnl"/>
              </w:rPr>
              <w:t>40</w:t>
            </w:r>
          </w:p>
        </w:tc>
        <w:tc>
          <w:tcPr>
            <w:tcW w:w="2000" w:type="dxa"/>
            <w:shd w:val="clear" w:color="auto" w:fill="B4BAC3"/>
          </w:tcPr>
          <w:p w14:paraId="454FD7A9"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name</w:t>
            </w:r>
            <w:proofErr w:type="spellEnd"/>
          </w:p>
        </w:tc>
        <w:tc>
          <w:tcPr>
            <w:tcW w:w="13300" w:type="dxa"/>
          </w:tcPr>
          <w:p w14:paraId="23114F6E" w14:textId="77777777" w:rsidR="00510D46" w:rsidRPr="00747743" w:rsidRDefault="00510D46">
            <w:pPr>
              <w:rPr>
                <w:lang w:val="es-ES_tradnl"/>
              </w:rPr>
            </w:pPr>
          </w:p>
        </w:tc>
      </w:tr>
      <w:tr w:rsidR="00510D46" w:rsidRPr="00747743" w14:paraId="0088FB93" w14:textId="77777777">
        <w:tc>
          <w:tcPr>
            <w:tcW w:w="500" w:type="dxa"/>
            <w:shd w:val="clear" w:color="auto" w:fill="B4BAC3"/>
          </w:tcPr>
          <w:p w14:paraId="0BE6457E" w14:textId="77777777" w:rsidR="00510D46" w:rsidRPr="00747743" w:rsidRDefault="0055136C">
            <w:pPr>
              <w:rPr>
                <w:lang w:val="es-ES_tradnl"/>
              </w:rPr>
            </w:pPr>
            <w:r w:rsidRPr="00747743">
              <w:rPr>
                <w:lang w:val="es-ES_tradnl"/>
              </w:rPr>
              <w:t>41</w:t>
            </w:r>
          </w:p>
        </w:tc>
        <w:tc>
          <w:tcPr>
            <w:tcW w:w="2000" w:type="dxa"/>
            <w:shd w:val="clear" w:color="auto" w:fill="B4BAC3"/>
          </w:tcPr>
          <w:p w14:paraId="1C04983D"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description</w:t>
            </w:r>
            <w:proofErr w:type="spellEnd"/>
          </w:p>
        </w:tc>
        <w:tc>
          <w:tcPr>
            <w:tcW w:w="13300" w:type="dxa"/>
          </w:tcPr>
          <w:p w14:paraId="77512F1A" w14:textId="77777777" w:rsidR="00510D46" w:rsidRPr="00747743" w:rsidRDefault="00510D46">
            <w:pPr>
              <w:rPr>
                <w:lang w:val="es-ES_tradnl"/>
              </w:rPr>
            </w:pPr>
          </w:p>
        </w:tc>
      </w:tr>
      <w:tr w:rsidR="00510D46" w:rsidRPr="00747743" w14:paraId="2EC4C448" w14:textId="77777777">
        <w:tc>
          <w:tcPr>
            <w:tcW w:w="500" w:type="dxa"/>
            <w:shd w:val="clear" w:color="auto" w:fill="B4BAC3"/>
          </w:tcPr>
          <w:p w14:paraId="2227E516" w14:textId="77777777" w:rsidR="00510D46" w:rsidRPr="00747743" w:rsidRDefault="0055136C">
            <w:pPr>
              <w:rPr>
                <w:lang w:val="es-ES_tradnl"/>
              </w:rPr>
            </w:pPr>
            <w:r w:rsidRPr="00747743">
              <w:rPr>
                <w:lang w:val="es-ES_tradnl"/>
              </w:rPr>
              <w:t>42</w:t>
            </w:r>
          </w:p>
        </w:tc>
        <w:tc>
          <w:tcPr>
            <w:tcW w:w="2000" w:type="dxa"/>
            <w:shd w:val="clear" w:color="auto" w:fill="B4BAC3"/>
          </w:tcPr>
          <w:p w14:paraId="6F8C36B0"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address</w:t>
            </w:r>
            <w:proofErr w:type="spellEnd"/>
            <w:r w:rsidRPr="00747743">
              <w:rPr>
                <w:lang w:val="es-ES_tradnl"/>
              </w:rPr>
              <w:t xml:space="preserve"> Line 1</w:t>
            </w:r>
          </w:p>
        </w:tc>
        <w:tc>
          <w:tcPr>
            <w:tcW w:w="13300" w:type="dxa"/>
          </w:tcPr>
          <w:p w14:paraId="711ADE08" w14:textId="77777777" w:rsidR="00510D46" w:rsidRPr="00747743" w:rsidRDefault="00510D46">
            <w:pPr>
              <w:rPr>
                <w:lang w:val="es-ES_tradnl"/>
              </w:rPr>
            </w:pPr>
          </w:p>
        </w:tc>
      </w:tr>
      <w:tr w:rsidR="00510D46" w:rsidRPr="00747743" w14:paraId="2486422E" w14:textId="77777777">
        <w:tc>
          <w:tcPr>
            <w:tcW w:w="500" w:type="dxa"/>
            <w:shd w:val="clear" w:color="auto" w:fill="B4BAC3"/>
          </w:tcPr>
          <w:p w14:paraId="4DAABCDF" w14:textId="77777777" w:rsidR="00510D46" w:rsidRPr="00747743" w:rsidRDefault="0055136C">
            <w:pPr>
              <w:rPr>
                <w:lang w:val="es-ES_tradnl"/>
              </w:rPr>
            </w:pPr>
            <w:r w:rsidRPr="00747743">
              <w:rPr>
                <w:lang w:val="es-ES_tradnl"/>
              </w:rPr>
              <w:t>43</w:t>
            </w:r>
          </w:p>
        </w:tc>
        <w:tc>
          <w:tcPr>
            <w:tcW w:w="2000" w:type="dxa"/>
            <w:shd w:val="clear" w:color="auto" w:fill="B4BAC3"/>
          </w:tcPr>
          <w:p w14:paraId="2A1C9220"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251EAAAC" w14:textId="77777777" w:rsidR="00510D46" w:rsidRPr="00747743" w:rsidRDefault="00510D46">
            <w:pPr>
              <w:rPr>
                <w:lang w:val="es-ES_tradnl"/>
              </w:rPr>
            </w:pPr>
          </w:p>
        </w:tc>
      </w:tr>
      <w:tr w:rsidR="00510D46" w:rsidRPr="00747743" w14:paraId="23F1102A" w14:textId="77777777">
        <w:tc>
          <w:tcPr>
            <w:tcW w:w="500" w:type="dxa"/>
            <w:shd w:val="clear" w:color="auto" w:fill="B4BAC3"/>
          </w:tcPr>
          <w:p w14:paraId="4DA5B34E" w14:textId="77777777" w:rsidR="00510D46" w:rsidRPr="00747743" w:rsidRDefault="0055136C">
            <w:pPr>
              <w:rPr>
                <w:lang w:val="es-ES_tradnl"/>
              </w:rPr>
            </w:pPr>
            <w:r w:rsidRPr="00747743">
              <w:rPr>
                <w:lang w:val="es-ES_tradnl"/>
              </w:rPr>
              <w:t>44</w:t>
            </w:r>
          </w:p>
        </w:tc>
        <w:tc>
          <w:tcPr>
            <w:tcW w:w="2000" w:type="dxa"/>
            <w:shd w:val="clear" w:color="auto" w:fill="B4BAC3"/>
          </w:tcPr>
          <w:p w14:paraId="68DC93F2"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3 </w:t>
            </w:r>
            <w:proofErr w:type="spellStart"/>
            <w:r w:rsidRPr="00747743">
              <w:rPr>
                <w:lang w:val="es-ES_tradnl"/>
              </w:rPr>
              <w:t>venue</w:t>
            </w:r>
            <w:proofErr w:type="spellEnd"/>
            <w:r w:rsidRPr="00747743">
              <w:rPr>
                <w:lang w:val="es-ES_tradnl"/>
              </w:rPr>
              <w:t xml:space="preserve"> 2 URL</w:t>
            </w:r>
          </w:p>
        </w:tc>
        <w:tc>
          <w:tcPr>
            <w:tcW w:w="13300" w:type="dxa"/>
          </w:tcPr>
          <w:p w14:paraId="7124983B" w14:textId="77777777" w:rsidR="00510D46" w:rsidRPr="00747743" w:rsidRDefault="00510D46">
            <w:pPr>
              <w:rPr>
                <w:lang w:val="es-ES_tradnl"/>
              </w:rPr>
            </w:pPr>
          </w:p>
        </w:tc>
      </w:tr>
      <w:tr w:rsidR="00510D46" w:rsidRPr="00747743" w14:paraId="3850EB81" w14:textId="77777777">
        <w:tc>
          <w:tcPr>
            <w:tcW w:w="500" w:type="dxa"/>
            <w:shd w:val="clear" w:color="auto" w:fill="8E98A5"/>
          </w:tcPr>
          <w:p w14:paraId="7205D121" w14:textId="77777777" w:rsidR="00510D46" w:rsidRPr="00747743" w:rsidRDefault="0055136C">
            <w:pPr>
              <w:rPr>
                <w:lang w:val="es-ES_tradnl"/>
              </w:rPr>
            </w:pPr>
            <w:r w:rsidRPr="00747743">
              <w:rPr>
                <w:lang w:val="es-ES_tradnl"/>
              </w:rPr>
              <w:t>45</w:t>
            </w:r>
          </w:p>
        </w:tc>
        <w:tc>
          <w:tcPr>
            <w:tcW w:w="2000" w:type="dxa"/>
            <w:shd w:val="clear" w:color="auto" w:fill="8E98A5"/>
          </w:tcPr>
          <w:p w14:paraId="6434CFD4"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heading</w:t>
            </w:r>
            <w:proofErr w:type="spellEnd"/>
          </w:p>
        </w:tc>
        <w:tc>
          <w:tcPr>
            <w:tcW w:w="13300" w:type="dxa"/>
          </w:tcPr>
          <w:p w14:paraId="5915E722" w14:textId="33C23BEB" w:rsidR="00510D46" w:rsidRPr="00747743" w:rsidRDefault="000725A1">
            <w:pPr>
              <w:rPr>
                <w:lang w:val="es-ES_tradnl"/>
              </w:rPr>
            </w:pPr>
            <w:r w:rsidRPr="00747743">
              <w:rPr>
                <w:lang w:val="es-ES_tradnl"/>
              </w:rPr>
              <w:t>Escena teatral</w:t>
            </w:r>
          </w:p>
        </w:tc>
      </w:tr>
      <w:tr w:rsidR="00510D46" w:rsidRPr="00747743" w14:paraId="6BF84A2D" w14:textId="77777777">
        <w:tc>
          <w:tcPr>
            <w:tcW w:w="500" w:type="dxa"/>
            <w:shd w:val="clear" w:color="auto" w:fill="8E98A5"/>
          </w:tcPr>
          <w:p w14:paraId="136779C6" w14:textId="77777777" w:rsidR="00510D46" w:rsidRPr="00747743" w:rsidRDefault="0055136C">
            <w:pPr>
              <w:rPr>
                <w:lang w:val="es-ES_tradnl"/>
              </w:rPr>
            </w:pPr>
            <w:r w:rsidRPr="00747743">
              <w:rPr>
                <w:lang w:val="es-ES_tradnl"/>
              </w:rPr>
              <w:t>46</w:t>
            </w:r>
          </w:p>
        </w:tc>
        <w:tc>
          <w:tcPr>
            <w:tcW w:w="2000" w:type="dxa"/>
            <w:shd w:val="clear" w:color="auto" w:fill="8E98A5"/>
          </w:tcPr>
          <w:p w14:paraId="03B76678"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intro</w:t>
            </w:r>
            <w:proofErr w:type="spellEnd"/>
          </w:p>
        </w:tc>
        <w:tc>
          <w:tcPr>
            <w:tcW w:w="13300" w:type="dxa"/>
          </w:tcPr>
          <w:p w14:paraId="35986E0A" w14:textId="3161148B" w:rsidR="000725A1" w:rsidRPr="00747743" w:rsidRDefault="000725A1" w:rsidP="000725A1">
            <w:pPr>
              <w:rPr>
                <w:lang w:val="es-ES_tradnl"/>
              </w:rPr>
            </w:pPr>
            <w:r w:rsidRPr="00747743">
              <w:rPr>
                <w:lang w:val="es-ES_tradnl"/>
              </w:rPr>
              <w:t>La escena artística y teatral del Puerto de Veracruz compite ferozme</w:t>
            </w:r>
            <w:r w:rsidR="00997B52">
              <w:rPr>
                <w:lang w:val="es-ES_tradnl"/>
              </w:rPr>
              <w:t xml:space="preserve">nte con los ritmos callejeros </w:t>
            </w:r>
            <w:r w:rsidRPr="00747743">
              <w:rPr>
                <w:lang w:val="es-ES_tradnl"/>
              </w:rPr>
              <w:t xml:space="preserve">del Carnaval. Sin embargo, la restauración del Teatro Francisco Xavier Clavijero ha regresado el antiguo glamour de las puestas teatrales y </w:t>
            </w:r>
            <w:r w:rsidR="00997B52">
              <w:rPr>
                <w:lang w:val="es-ES_tradnl"/>
              </w:rPr>
              <w:t>la</w:t>
            </w:r>
            <w:r w:rsidRPr="00747743">
              <w:rPr>
                <w:lang w:val="es-ES_tradnl"/>
              </w:rPr>
              <w:t xml:space="preserve"> danza en la ciudad. Revise con anticipación la cartelera para reservar con tiempo sus entradas. </w:t>
            </w:r>
          </w:p>
          <w:p w14:paraId="2DE2AC49" w14:textId="77777777" w:rsidR="00510D46" w:rsidRPr="00747743" w:rsidRDefault="00510D46">
            <w:pPr>
              <w:rPr>
                <w:lang w:val="es-ES_tradnl"/>
              </w:rPr>
            </w:pPr>
          </w:p>
        </w:tc>
      </w:tr>
      <w:tr w:rsidR="00510D46" w:rsidRPr="00747743" w14:paraId="04261585" w14:textId="77777777">
        <w:tc>
          <w:tcPr>
            <w:tcW w:w="500" w:type="dxa"/>
            <w:shd w:val="clear" w:color="auto" w:fill="8E98A5"/>
          </w:tcPr>
          <w:p w14:paraId="2F42A280" w14:textId="77777777" w:rsidR="00510D46" w:rsidRPr="00747743" w:rsidRDefault="0055136C">
            <w:pPr>
              <w:rPr>
                <w:lang w:val="es-ES_tradnl"/>
              </w:rPr>
            </w:pPr>
            <w:r w:rsidRPr="00747743">
              <w:rPr>
                <w:lang w:val="es-ES_tradnl"/>
              </w:rPr>
              <w:t>47</w:t>
            </w:r>
          </w:p>
        </w:tc>
        <w:tc>
          <w:tcPr>
            <w:tcW w:w="2000" w:type="dxa"/>
            <w:shd w:val="clear" w:color="auto" w:fill="8E98A5"/>
          </w:tcPr>
          <w:p w14:paraId="2A60CF9C"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name</w:t>
            </w:r>
            <w:proofErr w:type="spellEnd"/>
          </w:p>
        </w:tc>
        <w:tc>
          <w:tcPr>
            <w:tcW w:w="13300" w:type="dxa"/>
          </w:tcPr>
          <w:p w14:paraId="5F09559B" w14:textId="24414C32" w:rsidR="00510D46" w:rsidRPr="00747743" w:rsidRDefault="00997B52">
            <w:pPr>
              <w:rPr>
                <w:lang w:val="es-ES_tradnl"/>
              </w:rPr>
            </w:pPr>
            <w:r>
              <w:rPr>
                <w:lang w:val="es-ES_tradnl"/>
              </w:rPr>
              <w:t>Teatro Francisco J</w:t>
            </w:r>
            <w:r w:rsidR="000725A1" w:rsidRPr="00747743">
              <w:rPr>
                <w:lang w:val="es-ES_tradnl"/>
              </w:rPr>
              <w:t>avier Clavijero</w:t>
            </w:r>
          </w:p>
        </w:tc>
      </w:tr>
      <w:tr w:rsidR="00510D46" w:rsidRPr="00747743" w14:paraId="401F2C21" w14:textId="77777777">
        <w:tc>
          <w:tcPr>
            <w:tcW w:w="500" w:type="dxa"/>
            <w:shd w:val="clear" w:color="auto" w:fill="8E98A5"/>
          </w:tcPr>
          <w:p w14:paraId="44144C9C" w14:textId="77777777" w:rsidR="00510D46" w:rsidRPr="00747743" w:rsidRDefault="0055136C">
            <w:pPr>
              <w:rPr>
                <w:lang w:val="es-ES_tradnl"/>
              </w:rPr>
            </w:pPr>
            <w:r w:rsidRPr="00747743">
              <w:rPr>
                <w:lang w:val="es-ES_tradnl"/>
              </w:rPr>
              <w:t>48</w:t>
            </w:r>
          </w:p>
        </w:tc>
        <w:tc>
          <w:tcPr>
            <w:tcW w:w="2000" w:type="dxa"/>
            <w:shd w:val="clear" w:color="auto" w:fill="8E98A5"/>
          </w:tcPr>
          <w:p w14:paraId="59CBC67A"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description</w:t>
            </w:r>
            <w:proofErr w:type="spellEnd"/>
          </w:p>
        </w:tc>
        <w:tc>
          <w:tcPr>
            <w:tcW w:w="13300" w:type="dxa"/>
          </w:tcPr>
          <w:p w14:paraId="798A0CEF" w14:textId="51F9748D" w:rsidR="00510D46" w:rsidRPr="00747743" w:rsidRDefault="000725A1" w:rsidP="00997B52">
            <w:pPr>
              <w:rPr>
                <w:lang w:val="es-ES_tradnl"/>
              </w:rPr>
            </w:pPr>
            <w:r w:rsidRPr="00747743">
              <w:rPr>
                <w:lang w:val="es-ES_tradnl"/>
              </w:rPr>
              <w:t xml:space="preserve">Inaugurado en 1836, </w:t>
            </w:r>
            <w:r w:rsidR="00997B52">
              <w:rPr>
                <w:lang w:val="es-ES_tradnl"/>
              </w:rPr>
              <w:t>el Teatro Francisco J</w:t>
            </w:r>
            <w:r w:rsidRPr="00747743">
              <w:rPr>
                <w:lang w:val="es-ES_tradnl"/>
              </w:rPr>
              <w:t>avier Clavijero es el espacio escénico más importante de Veracruz. De arquitectura neoclásica, este espacio lo transportará a tiempos</w:t>
            </w:r>
            <w:r w:rsidR="00997B52">
              <w:rPr>
                <w:lang w:val="es-ES_tradnl"/>
              </w:rPr>
              <w:t xml:space="preserve"> pasados</w:t>
            </w:r>
            <w:r w:rsidRPr="00747743">
              <w:rPr>
                <w:lang w:val="es-ES_tradnl"/>
              </w:rPr>
              <w:t>. Tras varios procesos de restauración, hoy</w:t>
            </w:r>
            <w:r w:rsidR="00997B52">
              <w:rPr>
                <w:lang w:val="es-ES_tradnl"/>
              </w:rPr>
              <w:t xml:space="preserve"> en</w:t>
            </w:r>
            <w:r w:rsidRPr="00747743">
              <w:rPr>
                <w:lang w:val="es-ES_tradnl"/>
              </w:rPr>
              <w:t xml:space="preserve"> día alberga obras de teatro, eventos de música, danza y conferencias. </w:t>
            </w:r>
          </w:p>
        </w:tc>
      </w:tr>
      <w:tr w:rsidR="00510D46" w:rsidRPr="00747743" w14:paraId="05081A31" w14:textId="77777777">
        <w:tc>
          <w:tcPr>
            <w:tcW w:w="500" w:type="dxa"/>
            <w:shd w:val="clear" w:color="auto" w:fill="8E98A5"/>
          </w:tcPr>
          <w:p w14:paraId="06ECB8D8" w14:textId="77777777" w:rsidR="00510D46" w:rsidRPr="00747743" w:rsidRDefault="0055136C">
            <w:pPr>
              <w:rPr>
                <w:lang w:val="es-ES_tradnl"/>
              </w:rPr>
            </w:pPr>
            <w:r w:rsidRPr="00747743">
              <w:rPr>
                <w:lang w:val="es-ES_tradnl"/>
              </w:rPr>
              <w:t>49</w:t>
            </w:r>
          </w:p>
        </w:tc>
        <w:tc>
          <w:tcPr>
            <w:tcW w:w="2000" w:type="dxa"/>
            <w:shd w:val="clear" w:color="auto" w:fill="8E98A5"/>
          </w:tcPr>
          <w:p w14:paraId="427BFB8E"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address</w:t>
            </w:r>
            <w:proofErr w:type="spellEnd"/>
            <w:r w:rsidRPr="00747743">
              <w:rPr>
                <w:lang w:val="es-ES_tradnl"/>
              </w:rPr>
              <w:t xml:space="preserve"> Line 1</w:t>
            </w:r>
          </w:p>
        </w:tc>
        <w:tc>
          <w:tcPr>
            <w:tcW w:w="13300" w:type="dxa"/>
          </w:tcPr>
          <w:p w14:paraId="2258C231" w14:textId="421EA831" w:rsidR="00F33E2D" w:rsidRPr="00747743" w:rsidRDefault="00F33E2D" w:rsidP="00F33E2D">
            <w:pPr>
              <w:rPr>
                <w:lang w:val="es-ES_tradnl"/>
              </w:rPr>
            </w:pPr>
            <w:r w:rsidRPr="00747743">
              <w:rPr>
                <w:lang w:val="es-ES_tradnl"/>
              </w:rPr>
              <w:t>Calle Emparan 166, José María Morelos, 91700 Veracruz, Ver.</w:t>
            </w:r>
          </w:p>
          <w:p w14:paraId="296E3C32" w14:textId="77777777" w:rsidR="00510D46" w:rsidRPr="00747743" w:rsidRDefault="00510D46">
            <w:pPr>
              <w:rPr>
                <w:lang w:val="es-ES_tradnl"/>
              </w:rPr>
            </w:pPr>
          </w:p>
        </w:tc>
      </w:tr>
      <w:tr w:rsidR="00510D46" w:rsidRPr="00747743" w14:paraId="36C7E52D" w14:textId="77777777">
        <w:tc>
          <w:tcPr>
            <w:tcW w:w="500" w:type="dxa"/>
            <w:shd w:val="clear" w:color="auto" w:fill="8E98A5"/>
          </w:tcPr>
          <w:p w14:paraId="22E17CFB" w14:textId="77777777" w:rsidR="00510D46" w:rsidRPr="00747743" w:rsidRDefault="0055136C">
            <w:pPr>
              <w:rPr>
                <w:lang w:val="es-ES_tradnl"/>
              </w:rPr>
            </w:pPr>
            <w:r w:rsidRPr="00747743">
              <w:rPr>
                <w:lang w:val="es-ES_tradnl"/>
              </w:rPr>
              <w:t>50</w:t>
            </w:r>
          </w:p>
        </w:tc>
        <w:tc>
          <w:tcPr>
            <w:tcW w:w="2000" w:type="dxa"/>
            <w:shd w:val="clear" w:color="auto" w:fill="8E98A5"/>
          </w:tcPr>
          <w:p w14:paraId="3F845EFC"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w:t>
            </w:r>
            <w:r w:rsidRPr="00747743">
              <w:rPr>
                <w:lang w:val="es-ES_tradnl"/>
              </w:rPr>
              <w:lastRenderedPageBreak/>
              <w:t xml:space="preserve">1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569ACB65" w14:textId="77777777" w:rsidR="00F33E2D" w:rsidRPr="00747743" w:rsidRDefault="00F33E2D" w:rsidP="00F33E2D">
            <w:pPr>
              <w:rPr>
                <w:lang w:val="es-ES_tradnl"/>
              </w:rPr>
            </w:pPr>
            <w:r w:rsidRPr="00747743">
              <w:rPr>
                <w:lang w:val="es-ES_tradnl"/>
              </w:rPr>
              <w:lastRenderedPageBreak/>
              <w:t>+52 229 200 2247</w:t>
            </w:r>
          </w:p>
          <w:p w14:paraId="543CAD0E" w14:textId="2D274A33" w:rsidR="00510D46" w:rsidRPr="00747743" w:rsidRDefault="00510D46">
            <w:pPr>
              <w:rPr>
                <w:lang w:val="es-ES_tradnl"/>
              </w:rPr>
            </w:pPr>
          </w:p>
        </w:tc>
      </w:tr>
      <w:tr w:rsidR="00510D46" w:rsidRPr="00747743" w14:paraId="2259A98A" w14:textId="77777777">
        <w:tc>
          <w:tcPr>
            <w:tcW w:w="500" w:type="dxa"/>
            <w:shd w:val="clear" w:color="auto" w:fill="8E98A5"/>
          </w:tcPr>
          <w:p w14:paraId="2DAFC930" w14:textId="77777777" w:rsidR="00510D46" w:rsidRPr="00747743" w:rsidRDefault="0055136C">
            <w:pPr>
              <w:rPr>
                <w:lang w:val="es-ES_tradnl"/>
              </w:rPr>
            </w:pPr>
            <w:r w:rsidRPr="00747743">
              <w:rPr>
                <w:lang w:val="es-ES_tradnl"/>
              </w:rPr>
              <w:lastRenderedPageBreak/>
              <w:t>51</w:t>
            </w:r>
          </w:p>
        </w:tc>
        <w:tc>
          <w:tcPr>
            <w:tcW w:w="2000" w:type="dxa"/>
            <w:shd w:val="clear" w:color="auto" w:fill="8E98A5"/>
          </w:tcPr>
          <w:p w14:paraId="4BC6081C"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1 URL</w:t>
            </w:r>
          </w:p>
        </w:tc>
        <w:tc>
          <w:tcPr>
            <w:tcW w:w="13300" w:type="dxa"/>
          </w:tcPr>
          <w:p w14:paraId="0731F391" w14:textId="4DF2B027" w:rsidR="00510D46" w:rsidRPr="00747743" w:rsidRDefault="00997B52">
            <w:pPr>
              <w:rPr>
                <w:lang w:val="es-ES_tradnl"/>
              </w:rPr>
            </w:pPr>
            <w:r w:rsidRPr="00997B52">
              <w:rPr>
                <w:lang w:val="es-ES_tradnl"/>
              </w:rPr>
              <w:t>http://sic.conaculta.gob.mx/ficha.php?table=teatro&amp;table_id=18</w:t>
            </w:r>
          </w:p>
        </w:tc>
      </w:tr>
      <w:tr w:rsidR="00510D46" w:rsidRPr="00747743" w14:paraId="20717E58" w14:textId="77777777">
        <w:tc>
          <w:tcPr>
            <w:tcW w:w="500" w:type="dxa"/>
            <w:shd w:val="clear" w:color="auto" w:fill="8E98A5"/>
          </w:tcPr>
          <w:p w14:paraId="64C9DEE2" w14:textId="77777777" w:rsidR="00510D46" w:rsidRPr="00747743" w:rsidRDefault="0055136C">
            <w:pPr>
              <w:rPr>
                <w:lang w:val="es-ES_tradnl"/>
              </w:rPr>
            </w:pPr>
            <w:r w:rsidRPr="00747743">
              <w:rPr>
                <w:lang w:val="es-ES_tradnl"/>
              </w:rPr>
              <w:t>52</w:t>
            </w:r>
          </w:p>
        </w:tc>
        <w:tc>
          <w:tcPr>
            <w:tcW w:w="2000" w:type="dxa"/>
            <w:shd w:val="clear" w:color="auto" w:fill="8E98A5"/>
          </w:tcPr>
          <w:p w14:paraId="2F787672"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name</w:t>
            </w:r>
            <w:proofErr w:type="spellEnd"/>
          </w:p>
        </w:tc>
        <w:tc>
          <w:tcPr>
            <w:tcW w:w="13300" w:type="dxa"/>
          </w:tcPr>
          <w:p w14:paraId="3B64ADEF" w14:textId="77777777" w:rsidR="00510D46" w:rsidRPr="00747743" w:rsidRDefault="00510D46">
            <w:pPr>
              <w:rPr>
                <w:lang w:val="es-ES_tradnl"/>
              </w:rPr>
            </w:pPr>
          </w:p>
        </w:tc>
      </w:tr>
      <w:tr w:rsidR="00510D46" w:rsidRPr="00747743" w14:paraId="2C9E774A" w14:textId="77777777">
        <w:tc>
          <w:tcPr>
            <w:tcW w:w="500" w:type="dxa"/>
            <w:shd w:val="clear" w:color="auto" w:fill="8E98A5"/>
          </w:tcPr>
          <w:p w14:paraId="3D08CB9D" w14:textId="77777777" w:rsidR="00510D46" w:rsidRPr="00747743" w:rsidRDefault="0055136C">
            <w:pPr>
              <w:rPr>
                <w:lang w:val="es-ES_tradnl"/>
              </w:rPr>
            </w:pPr>
            <w:r w:rsidRPr="00747743">
              <w:rPr>
                <w:lang w:val="es-ES_tradnl"/>
              </w:rPr>
              <w:t>53</w:t>
            </w:r>
          </w:p>
        </w:tc>
        <w:tc>
          <w:tcPr>
            <w:tcW w:w="2000" w:type="dxa"/>
            <w:shd w:val="clear" w:color="auto" w:fill="8E98A5"/>
          </w:tcPr>
          <w:p w14:paraId="1578111E"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description</w:t>
            </w:r>
            <w:proofErr w:type="spellEnd"/>
          </w:p>
        </w:tc>
        <w:tc>
          <w:tcPr>
            <w:tcW w:w="13300" w:type="dxa"/>
          </w:tcPr>
          <w:p w14:paraId="3A355F86" w14:textId="77777777" w:rsidR="00510D46" w:rsidRPr="00747743" w:rsidRDefault="00510D46">
            <w:pPr>
              <w:rPr>
                <w:lang w:val="es-ES_tradnl"/>
              </w:rPr>
            </w:pPr>
          </w:p>
        </w:tc>
      </w:tr>
      <w:tr w:rsidR="00510D46" w:rsidRPr="00747743" w14:paraId="36DC46B2" w14:textId="77777777">
        <w:tc>
          <w:tcPr>
            <w:tcW w:w="500" w:type="dxa"/>
            <w:shd w:val="clear" w:color="auto" w:fill="8E98A5"/>
          </w:tcPr>
          <w:p w14:paraId="56532307" w14:textId="77777777" w:rsidR="00510D46" w:rsidRPr="00747743" w:rsidRDefault="0055136C">
            <w:pPr>
              <w:rPr>
                <w:lang w:val="es-ES_tradnl"/>
              </w:rPr>
            </w:pPr>
            <w:r w:rsidRPr="00747743">
              <w:rPr>
                <w:lang w:val="es-ES_tradnl"/>
              </w:rPr>
              <w:t>54</w:t>
            </w:r>
          </w:p>
        </w:tc>
        <w:tc>
          <w:tcPr>
            <w:tcW w:w="2000" w:type="dxa"/>
            <w:shd w:val="clear" w:color="auto" w:fill="8E98A5"/>
          </w:tcPr>
          <w:p w14:paraId="4E73B8E1"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address</w:t>
            </w:r>
            <w:proofErr w:type="spellEnd"/>
            <w:r w:rsidRPr="00747743">
              <w:rPr>
                <w:lang w:val="es-ES_tradnl"/>
              </w:rPr>
              <w:t xml:space="preserve"> Line 1</w:t>
            </w:r>
          </w:p>
        </w:tc>
        <w:tc>
          <w:tcPr>
            <w:tcW w:w="13300" w:type="dxa"/>
          </w:tcPr>
          <w:p w14:paraId="48887AD0" w14:textId="77777777" w:rsidR="00510D46" w:rsidRPr="00747743" w:rsidRDefault="00510D46">
            <w:pPr>
              <w:rPr>
                <w:lang w:val="es-ES_tradnl"/>
              </w:rPr>
            </w:pPr>
          </w:p>
        </w:tc>
      </w:tr>
      <w:tr w:rsidR="00510D46" w:rsidRPr="00747743" w14:paraId="13A67F81" w14:textId="77777777">
        <w:tc>
          <w:tcPr>
            <w:tcW w:w="500" w:type="dxa"/>
            <w:shd w:val="clear" w:color="auto" w:fill="8E98A5"/>
          </w:tcPr>
          <w:p w14:paraId="3B90D8EE" w14:textId="77777777" w:rsidR="00510D46" w:rsidRPr="00747743" w:rsidRDefault="0055136C">
            <w:pPr>
              <w:rPr>
                <w:lang w:val="es-ES_tradnl"/>
              </w:rPr>
            </w:pPr>
            <w:r w:rsidRPr="00747743">
              <w:rPr>
                <w:lang w:val="es-ES_tradnl"/>
              </w:rPr>
              <w:t>55</w:t>
            </w:r>
          </w:p>
        </w:tc>
        <w:tc>
          <w:tcPr>
            <w:tcW w:w="2000" w:type="dxa"/>
            <w:shd w:val="clear" w:color="auto" w:fill="8E98A5"/>
          </w:tcPr>
          <w:p w14:paraId="3EDEFA21"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0B2E8B66" w14:textId="77777777" w:rsidR="00510D46" w:rsidRPr="00747743" w:rsidRDefault="00510D46">
            <w:pPr>
              <w:rPr>
                <w:lang w:val="es-ES_tradnl"/>
              </w:rPr>
            </w:pPr>
          </w:p>
        </w:tc>
      </w:tr>
      <w:tr w:rsidR="00510D46" w:rsidRPr="00747743" w14:paraId="7B453706" w14:textId="77777777">
        <w:tc>
          <w:tcPr>
            <w:tcW w:w="500" w:type="dxa"/>
            <w:shd w:val="clear" w:color="auto" w:fill="8E98A5"/>
          </w:tcPr>
          <w:p w14:paraId="75763B39" w14:textId="77777777" w:rsidR="00510D46" w:rsidRPr="00747743" w:rsidRDefault="0055136C">
            <w:pPr>
              <w:rPr>
                <w:lang w:val="es-ES_tradnl"/>
              </w:rPr>
            </w:pPr>
            <w:r w:rsidRPr="00747743">
              <w:rPr>
                <w:lang w:val="es-ES_tradnl"/>
              </w:rPr>
              <w:t>56</w:t>
            </w:r>
          </w:p>
        </w:tc>
        <w:tc>
          <w:tcPr>
            <w:tcW w:w="2000" w:type="dxa"/>
            <w:shd w:val="clear" w:color="auto" w:fill="8E98A5"/>
          </w:tcPr>
          <w:p w14:paraId="53CADEDC"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4 </w:t>
            </w:r>
            <w:proofErr w:type="spellStart"/>
            <w:r w:rsidRPr="00747743">
              <w:rPr>
                <w:lang w:val="es-ES_tradnl"/>
              </w:rPr>
              <w:t>venue</w:t>
            </w:r>
            <w:proofErr w:type="spellEnd"/>
            <w:r w:rsidRPr="00747743">
              <w:rPr>
                <w:lang w:val="es-ES_tradnl"/>
              </w:rPr>
              <w:t xml:space="preserve"> 2 URL</w:t>
            </w:r>
          </w:p>
        </w:tc>
        <w:tc>
          <w:tcPr>
            <w:tcW w:w="13300" w:type="dxa"/>
          </w:tcPr>
          <w:p w14:paraId="28D48028" w14:textId="77777777" w:rsidR="00510D46" w:rsidRPr="00747743" w:rsidRDefault="00510D46">
            <w:pPr>
              <w:rPr>
                <w:lang w:val="es-ES_tradnl"/>
              </w:rPr>
            </w:pPr>
          </w:p>
        </w:tc>
      </w:tr>
      <w:tr w:rsidR="00510D46" w:rsidRPr="00747743" w14:paraId="368FB7F2" w14:textId="77777777">
        <w:tc>
          <w:tcPr>
            <w:tcW w:w="500" w:type="dxa"/>
            <w:shd w:val="clear" w:color="auto" w:fill="0070C0"/>
          </w:tcPr>
          <w:p w14:paraId="295CDFBC" w14:textId="77777777" w:rsidR="00510D46" w:rsidRPr="00747743" w:rsidRDefault="0055136C">
            <w:pPr>
              <w:rPr>
                <w:lang w:val="es-ES_tradnl"/>
              </w:rPr>
            </w:pPr>
            <w:r w:rsidRPr="00747743">
              <w:rPr>
                <w:lang w:val="es-ES_tradnl"/>
              </w:rPr>
              <w:t>57</w:t>
            </w:r>
          </w:p>
        </w:tc>
        <w:tc>
          <w:tcPr>
            <w:tcW w:w="2000" w:type="dxa"/>
            <w:shd w:val="clear" w:color="auto" w:fill="0070C0"/>
          </w:tcPr>
          <w:p w14:paraId="6B000131"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heading</w:t>
            </w:r>
            <w:proofErr w:type="spellEnd"/>
          </w:p>
        </w:tc>
        <w:tc>
          <w:tcPr>
            <w:tcW w:w="13300" w:type="dxa"/>
          </w:tcPr>
          <w:p w14:paraId="7A3AA318" w14:textId="77777777" w:rsidR="00510D46" w:rsidRPr="00747743" w:rsidRDefault="00510D46">
            <w:pPr>
              <w:rPr>
                <w:lang w:val="es-ES_tradnl"/>
              </w:rPr>
            </w:pPr>
          </w:p>
        </w:tc>
      </w:tr>
      <w:tr w:rsidR="00510D46" w:rsidRPr="00747743" w14:paraId="56241C7E" w14:textId="77777777">
        <w:tc>
          <w:tcPr>
            <w:tcW w:w="500" w:type="dxa"/>
            <w:shd w:val="clear" w:color="auto" w:fill="0070C0"/>
          </w:tcPr>
          <w:p w14:paraId="42908BDE" w14:textId="77777777" w:rsidR="00510D46" w:rsidRPr="00747743" w:rsidRDefault="0055136C">
            <w:pPr>
              <w:rPr>
                <w:lang w:val="es-ES_tradnl"/>
              </w:rPr>
            </w:pPr>
            <w:r w:rsidRPr="00747743">
              <w:rPr>
                <w:lang w:val="es-ES_tradnl"/>
              </w:rPr>
              <w:t>58</w:t>
            </w:r>
          </w:p>
        </w:tc>
        <w:tc>
          <w:tcPr>
            <w:tcW w:w="2000" w:type="dxa"/>
            <w:shd w:val="clear" w:color="auto" w:fill="0070C0"/>
          </w:tcPr>
          <w:p w14:paraId="3E528C08"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intro</w:t>
            </w:r>
            <w:proofErr w:type="spellEnd"/>
          </w:p>
        </w:tc>
        <w:tc>
          <w:tcPr>
            <w:tcW w:w="13300" w:type="dxa"/>
          </w:tcPr>
          <w:p w14:paraId="7FD2D436" w14:textId="77777777" w:rsidR="00510D46" w:rsidRPr="00747743" w:rsidRDefault="00510D46">
            <w:pPr>
              <w:rPr>
                <w:lang w:val="es-ES_tradnl"/>
              </w:rPr>
            </w:pPr>
          </w:p>
        </w:tc>
      </w:tr>
      <w:tr w:rsidR="00510D46" w:rsidRPr="00747743" w14:paraId="49E81577" w14:textId="77777777">
        <w:tc>
          <w:tcPr>
            <w:tcW w:w="500" w:type="dxa"/>
            <w:shd w:val="clear" w:color="auto" w:fill="0070C0"/>
          </w:tcPr>
          <w:p w14:paraId="4265F7CC" w14:textId="77777777" w:rsidR="00510D46" w:rsidRPr="00747743" w:rsidRDefault="0055136C">
            <w:pPr>
              <w:rPr>
                <w:lang w:val="es-ES_tradnl"/>
              </w:rPr>
            </w:pPr>
            <w:r w:rsidRPr="00747743">
              <w:rPr>
                <w:lang w:val="es-ES_tradnl"/>
              </w:rPr>
              <w:t>59</w:t>
            </w:r>
          </w:p>
        </w:tc>
        <w:tc>
          <w:tcPr>
            <w:tcW w:w="2000" w:type="dxa"/>
            <w:shd w:val="clear" w:color="auto" w:fill="0070C0"/>
          </w:tcPr>
          <w:p w14:paraId="5CE027C5"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name</w:t>
            </w:r>
            <w:proofErr w:type="spellEnd"/>
          </w:p>
        </w:tc>
        <w:tc>
          <w:tcPr>
            <w:tcW w:w="13300" w:type="dxa"/>
          </w:tcPr>
          <w:p w14:paraId="1E62A887" w14:textId="77777777" w:rsidR="00510D46" w:rsidRPr="00747743" w:rsidRDefault="00510D46">
            <w:pPr>
              <w:rPr>
                <w:lang w:val="es-ES_tradnl"/>
              </w:rPr>
            </w:pPr>
          </w:p>
        </w:tc>
      </w:tr>
      <w:tr w:rsidR="00510D46" w:rsidRPr="00747743" w14:paraId="077F87AE" w14:textId="77777777">
        <w:tc>
          <w:tcPr>
            <w:tcW w:w="500" w:type="dxa"/>
            <w:shd w:val="clear" w:color="auto" w:fill="0070C0"/>
          </w:tcPr>
          <w:p w14:paraId="678C4893" w14:textId="77777777" w:rsidR="00510D46" w:rsidRPr="00747743" w:rsidRDefault="0055136C">
            <w:pPr>
              <w:rPr>
                <w:lang w:val="es-ES_tradnl"/>
              </w:rPr>
            </w:pPr>
            <w:r w:rsidRPr="00747743">
              <w:rPr>
                <w:lang w:val="es-ES_tradnl"/>
              </w:rPr>
              <w:t>60</w:t>
            </w:r>
          </w:p>
        </w:tc>
        <w:tc>
          <w:tcPr>
            <w:tcW w:w="2000" w:type="dxa"/>
            <w:shd w:val="clear" w:color="auto" w:fill="0070C0"/>
          </w:tcPr>
          <w:p w14:paraId="0BC92126"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description</w:t>
            </w:r>
            <w:proofErr w:type="spellEnd"/>
          </w:p>
        </w:tc>
        <w:tc>
          <w:tcPr>
            <w:tcW w:w="13300" w:type="dxa"/>
          </w:tcPr>
          <w:p w14:paraId="3E0957F1" w14:textId="77777777" w:rsidR="00510D46" w:rsidRPr="00747743" w:rsidRDefault="00510D46">
            <w:pPr>
              <w:rPr>
                <w:lang w:val="es-ES_tradnl"/>
              </w:rPr>
            </w:pPr>
          </w:p>
        </w:tc>
      </w:tr>
      <w:tr w:rsidR="00510D46" w:rsidRPr="00747743" w14:paraId="3E08C0A6" w14:textId="77777777">
        <w:tc>
          <w:tcPr>
            <w:tcW w:w="500" w:type="dxa"/>
            <w:shd w:val="clear" w:color="auto" w:fill="0070C0"/>
          </w:tcPr>
          <w:p w14:paraId="4284CA7E" w14:textId="77777777" w:rsidR="00510D46" w:rsidRPr="00747743" w:rsidRDefault="0055136C">
            <w:pPr>
              <w:rPr>
                <w:lang w:val="es-ES_tradnl"/>
              </w:rPr>
            </w:pPr>
            <w:r w:rsidRPr="00747743">
              <w:rPr>
                <w:lang w:val="es-ES_tradnl"/>
              </w:rPr>
              <w:t>61</w:t>
            </w:r>
          </w:p>
        </w:tc>
        <w:tc>
          <w:tcPr>
            <w:tcW w:w="2000" w:type="dxa"/>
            <w:shd w:val="clear" w:color="auto" w:fill="0070C0"/>
          </w:tcPr>
          <w:p w14:paraId="7B592B05"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address</w:t>
            </w:r>
            <w:proofErr w:type="spellEnd"/>
            <w:r w:rsidRPr="00747743">
              <w:rPr>
                <w:lang w:val="es-ES_tradnl"/>
              </w:rPr>
              <w:t xml:space="preserve"> Line 1</w:t>
            </w:r>
          </w:p>
        </w:tc>
        <w:tc>
          <w:tcPr>
            <w:tcW w:w="13300" w:type="dxa"/>
          </w:tcPr>
          <w:p w14:paraId="26D46A8F" w14:textId="77777777" w:rsidR="00510D46" w:rsidRPr="00747743" w:rsidRDefault="00510D46">
            <w:pPr>
              <w:rPr>
                <w:lang w:val="es-ES_tradnl"/>
              </w:rPr>
            </w:pPr>
          </w:p>
        </w:tc>
      </w:tr>
      <w:tr w:rsidR="00510D46" w:rsidRPr="00747743" w14:paraId="344D8F8B" w14:textId="77777777">
        <w:tc>
          <w:tcPr>
            <w:tcW w:w="500" w:type="dxa"/>
            <w:shd w:val="clear" w:color="auto" w:fill="0070C0"/>
          </w:tcPr>
          <w:p w14:paraId="70D36BD4" w14:textId="77777777" w:rsidR="00510D46" w:rsidRPr="00747743" w:rsidRDefault="0055136C">
            <w:pPr>
              <w:rPr>
                <w:lang w:val="es-ES_tradnl"/>
              </w:rPr>
            </w:pPr>
            <w:r w:rsidRPr="00747743">
              <w:rPr>
                <w:lang w:val="es-ES_tradnl"/>
              </w:rPr>
              <w:t>62</w:t>
            </w:r>
          </w:p>
        </w:tc>
        <w:tc>
          <w:tcPr>
            <w:tcW w:w="2000" w:type="dxa"/>
            <w:shd w:val="clear" w:color="auto" w:fill="0070C0"/>
          </w:tcPr>
          <w:p w14:paraId="79DCA7D0"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1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211EC3E3" w14:textId="77777777" w:rsidR="00510D46" w:rsidRPr="00747743" w:rsidRDefault="00510D46">
            <w:pPr>
              <w:rPr>
                <w:lang w:val="es-ES_tradnl"/>
              </w:rPr>
            </w:pPr>
          </w:p>
        </w:tc>
      </w:tr>
      <w:tr w:rsidR="00510D46" w:rsidRPr="00747743" w14:paraId="2BCFB368" w14:textId="77777777">
        <w:tc>
          <w:tcPr>
            <w:tcW w:w="500" w:type="dxa"/>
            <w:shd w:val="clear" w:color="auto" w:fill="0070C0"/>
          </w:tcPr>
          <w:p w14:paraId="1E888431" w14:textId="77777777" w:rsidR="00510D46" w:rsidRPr="00747743" w:rsidRDefault="0055136C">
            <w:pPr>
              <w:rPr>
                <w:lang w:val="es-ES_tradnl"/>
              </w:rPr>
            </w:pPr>
            <w:r w:rsidRPr="00747743">
              <w:rPr>
                <w:lang w:val="es-ES_tradnl"/>
              </w:rPr>
              <w:t>63</w:t>
            </w:r>
          </w:p>
        </w:tc>
        <w:tc>
          <w:tcPr>
            <w:tcW w:w="2000" w:type="dxa"/>
            <w:shd w:val="clear" w:color="auto" w:fill="0070C0"/>
          </w:tcPr>
          <w:p w14:paraId="76440438"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1 URL</w:t>
            </w:r>
          </w:p>
        </w:tc>
        <w:tc>
          <w:tcPr>
            <w:tcW w:w="13300" w:type="dxa"/>
          </w:tcPr>
          <w:p w14:paraId="2A62CFEE" w14:textId="77777777" w:rsidR="00510D46" w:rsidRPr="00747743" w:rsidRDefault="00510D46">
            <w:pPr>
              <w:rPr>
                <w:lang w:val="es-ES_tradnl"/>
              </w:rPr>
            </w:pPr>
          </w:p>
        </w:tc>
      </w:tr>
      <w:tr w:rsidR="00510D46" w:rsidRPr="00747743" w14:paraId="671D305F" w14:textId="77777777">
        <w:tc>
          <w:tcPr>
            <w:tcW w:w="500" w:type="dxa"/>
            <w:shd w:val="clear" w:color="auto" w:fill="0070C0"/>
          </w:tcPr>
          <w:p w14:paraId="5A225D5E" w14:textId="77777777" w:rsidR="00510D46" w:rsidRPr="00747743" w:rsidRDefault="0055136C">
            <w:pPr>
              <w:rPr>
                <w:lang w:val="es-ES_tradnl"/>
              </w:rPr>
            </w:pPr>
            <w:r w:rsidRPr="00747743">
              <w:rPr>
                <w:lang w:val="es-ES_tradnl"/>
              </w:rPr>
              <w:t>64</w:t>
            </w:r>
          </w:p>
        </w:tc>
        <w:tc>
          <w:tcPr>
            <w:tcW w:w="2000" w:type="dxa"/>
            <w:shd w:val="clear" w:color="auto" w:fill="0070C0"/>
          </w:tcPr>
          <w:p w14:paraId="7364CF03"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name</w:t>
            </w:r>
            <w:proofErr w:type="spellEnd"/>
          </w:p>
        </w:tc>
        <w:tc>
          <w:tcPr>
            <w:tcW w:w="13300" w:type="dxa"/>
          </w:tcPr>
          <w:p w14:paraId="7D66AD8F" w14:textId="77777777" w:rsidR="00510D46" w:rsidRPr="00747743" w:rsidRDefault="00510D46">
            <w:pPr>
              <w:rPr>
                <w:lang w:val="es-ES_tradnl"/>
              </w:rPr>
            </w:pPr>
          </w:p>
        </w:tc>
      </w:tr>
      <w:tr w:rsidR="00510D46" w:rsidRPr="00747743" w14:paraId="5B88A690" w14:textId="77777777">
        <w:tc>
          <w:tcPr>
            <w:tcW w:w="500" w:type="dxa"/>
            <w:shd w:val="clear" w:color="auto" w:fill="0070C0"/>
          </w:tcPr>
          <w:p w14:paraId="65D59C3A" w14:textId="77777777" w:rsidR="00510D46" w:rsidRPr="00747743" w:rsidRDefault="0055136C">
            <w:pPr>
              <w:rPr>
                <w:lang w:val="es-ES_tradnl"/>
              </w:rPr>
            </w:pPr>
            <w:r w:rsidRPr="00747743">
              <w:rPr>
                <w:lang w:val="es-ES_tradnl"/>
              </w:rPr>
              <w:t>65</w:t>
            </w:r>
          </w:p>
        </w:tc>
        <w:tc>
          <w:tcPr>
            <w:tcW w:w="2000" w:type="dxa"/>
            <w:shd w:val="clear" w:color="auto" w:fill="0070C0"/>
          </w:tcPr>
          <w:p w14:paraId="4ED7569A"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description</w:t>
            </w:r>
            <w:proofErr w:type="spellEnd"/>
          </w:p>
        </w:tc>
        <w:tc>
          <w:tcPr>
            <w:tcW w:w="13300" w:type="dxa"/>
          </w:tcPr>
          <w:p w14:paraId="3622439D" w14:textId="77777777" w:rsidR="00510D46" w:rsidRPr="00747743" w:rsidRDefault="00510D46">
            <w:pPr>
              <w:rPr>
                <w:lang w:val="es-ES_tradnl"/>
              </w:rPr>
            </w:pPr>
          </w:p>
        </w:tc>
      </w:tr>
      <w:tr w:rsidR="00510D46" w:rsidRPr="00747743" w14:paraId="4DCB3656" w14:textId="77777777">
        <w:tc>
          <w:tcPr>
            <w:tcW w:w="500" w:type="dxa"/>
            <w:shd w:val="clear" w:color="auto" w:fill="0070C0"/>
          </w:tcPr>
          <w:p w14:paraId="246ADBEC" w14:textId="77777777" w:rsidR="00510D46" w:rsidRPr="00747743" w:rsidRDefault="0055136C">
            <w:pPr>
              <w:rPr>
                <w:lang w:val="es-ES_tradnl"/>
              </w:rPr>
            </w:pPr>
            <w:r w:rsidRPr="00747743">
              <w:rPr>
                <w:lang w:val="es-ES_tradnl"/>
              </w:rPr>
              <w:t>66</w:t>
            </w:r>
          </w:p>
        </w:tc>
        <w:tc>
          <w:tcPr>
            <w:tcW w:w="2000" w:type="dxa"/>
            <w:shd w:val="clear" w:color="auto" w:fill="0070C0"/>
          </w:tcPr>
          <w:p w14:paraId="3283BF02"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address</w:t>
            </w:r>
            <w:proofErr w:type="spellEnd"/>
            <w:r w:rsidRPr="00747743">
              <w:rPr>
                <w:lang w:val="es-ES_tradnl"/>
              </w:rPr>
              <w:t xml:space="preserve"> Line 1</w:t>
            </w:r>
          </w:p>
        </w:tc>
        <w:tc>
          <w:tcPr>
            <w:tcW w:w="13300" w:type="dxa"/>
          </w:tcPr>
          <w:p w14:paraId="03437424" w14:textId="77777777" w:rsidR="00510D46" w:rsidRPr="00747743" w:rsidRDefault="00510D46">
            <w:pPr>
              <w:rPr>
                <w:lang w:val="es-ES_tradnl"/>
              </w:rPr>
            </w:pPr>
          </w:p>
        </w:tc>
      </w:tr>
      <w:tr w:rsidR="00510D46" w:rsidRPr="00747743" w14:paraId="29A90970" w14:textId="77777777">
        <w:tc>
          <w:tcPr>
            <w:tcW w:w="500" w:type="dxa"/>
            <w:shd w:val="clear" w:color="auto" w:fill="0070C0"/>
          </w:tcPr>
          <w:p w14:paraId="07F04FFF" w14:textId="77777777" w:rsidR="00510D46" w:rsidRPr="00747743" w:rsidRDefault="0055136C">
            <w:pPr>
              <w:rPr>
                <w:lang w:val="es-ES_tradnl"/>
              </w:rPr>
            </w:pPr>
            <w:r w:rsidRPr="00747743">
              <w:rPr>
                <w:lang w:val="es-ES_tradnl"/>
              </w:rPr>
              <w:lastRenderedPageBreak/>
              <w:t>67</w:t>
            </w:r>
          </w:p>
        </w:tc>
        <w:tc>
          <w:tcPr>
            <w:tcW w:w="2000" w:type="dxa"/>
            <w:shd w:val="clear" w:color="auto" w:fill="0070C0"/>
          </w:tcPr>
          <w:p w14:paraId="2939B072"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2 </w:t>
            </w:r>
            <w:proofErr w:type="spellStart"/>
            <w:r w:rsidRPr="00747743">
              <w:rPr>
                <w:lang w:val="es-ES_tradnl"/>
              </w:rPr>
              <w:t>contact</w:t>
            </w:r>
            <w:proofErr w:type="spellEnd"/>
            <w:r w:rsidRPr="00747743">
              <w:rPr>
                <w:lang w:val="es-ES_tradnl"/>
              </w:rPr>
              <w:t xml:space="preserve"> </w:t>
            </w:r>
            <w:proofErr w:type="spellStart"/>
            <w:r w:rsidRPr="00747743">
              <w:rPr>
                <w:lang w:val="es-ES_tradnl"/>
              </w:rPr>
              <w:t>number</w:t>
            </w:r>
            <w:proofErr w:type="spellEnd"/>
          </w:p>
        </w:tc>
        <w:tc>
          <w:tcPr>
            <w:tcW w:w="13300" w:type="dxa"/>
          </w:tcPr>
          <w:p w14:paraId="2532D1D8" w14:textId="77777777" w:rsidR="00510D46" w:rsidRPr="00747743" w:rsidRDefault="00510D46">
            <w:pPr>
              <w:rPr>
                <w:lang w:val="es-ES_tradnl"/>
              </w:rPr>
            </w:pPr>
          </w:p>
        </w:tc>
      </w:tr>
      <w:tr w:rsidR="00510D46" w:rsidRPr="00747743" w14:paraId="491597ED" w14:textId="77777777">
        <w:tc>
          <w:tcPr>
            <w:tcW w:w="500" w:type="dxa"/>
            <w:shd w:val="clear" w:color="auto" w:fill="0070C0"/>
          </w:tcPr>
          <w:p w14:paraId="54DBC97B" w14:textId="77777777" w:rsidR="00510D46" w:rsidRPr="00747743" w:rsidRDefault="0055136C">
            <w:pPr>
              <w:rPr>
                <w:lang w:val="es-ES_tradnl"/>
              </w:rPr>
            </w:pPr>
            <w:r w:rsidRPr="00747743">
              <w:rPr>
                <w:lang w:val="es-ES_tradnl"/>
              </w:rPr>
              <w:t>68</w:t>
            </w:r>
          </w:p>
        </w:tc>
        <w:tc>
          <w:tcPr>
            <w:tcW w:w="2000" w:type="dxa"/>
            <w:shd w:val="clear" w:color="auto" w:fill="0070C0"/>
          </w:tcPr>
          <w:p w14:paraId="0ECD4B94" w14:textId="77777777" w:rsidR="00510D46" w:rsidRPr="00747743" w:rsidRDefault="0055136C">
            <w:pPr>
              <w:rPr>
                <w:lang w:val="es-ES_tradnl"/>
              </w:rPr>
            </w:pPr>
            <w:proofErr w:type="spellStart"/>
            <w:r w:rsidRPr="00747743">
              <w:rPr>
                <w:lang w:val="es-ES_tradnl"/>
              </w:rPr>
              <w:t>Paragraph</w:t>
            </w:r>
            <w:proofErr w:type="spellEnd"/>
            <w:r w:rsidRPr="00747743">
              <w:rPr>
                <w:lang w:val="es-ES_tradnl"/>
              </w:rPr>
              <w:t xml:space="preserve"> 5 </w:t>
            </w:r>
            <w:proofErr w:type="spellStart"/>
            <w:r w:rsidRPr="00747743">
              <w:rPr>
                <w:lang w:val="es-ES_tradnl"/>
              </w:rPr>
              <w:t>venue</w:t>
            </w:r>
            <w:proofErr w:type="spellEnd"/>
            <w:r w:rsidRPr="00747743">
              <w:rPr>
                <w:lang w:val="es-ES_tradnl"/>
              </w:rPr>
              <w:t xml:space="preserve"> 2 URL</w:t>
            </w:r>
          </w:p>
        </w:tc>
        <w:tc>
          <w:tcPr>
            <w:tcW w:w="13300" w:type="dxa"/>
          </w:tcPr>
          <w:p w14:paraId="74D922B6" w14:textId="77777777" w:rsidR="00510D46" w:rsidRPr="00747743" w:rsidRDefault="00510D46">
            <w:pPr>
              <w:rPr>
                <w:lang w:val="es-ES_tradnl"/>
              </w:rPr>
            </w:pPr>
          </w:p>
        </w:tc>
      </w:tr>
    </w:tbl>
    <w:p w14:paraId="5C724A05" w14:textId="77777777" w:rsidR="0055136C" w:rsidRPr="00747743" w:rsidRDefault="0055136C">
      <w:pPr>
        <w:rPr>
          <w:lang w:val="es-ES_tradnl"/>
        </w:rPr>
      </w:pPr>
    </w:p>
    <w:sectPr w:rsidR="0055136C" w:rsidRPr="0074774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46"/>
    <w:rsid w:val="00030887"/>
    <w:rsid w:val="000725A1"/>
    <w:rsid w:val="000A5FD8"/>
    <w:rsid w:val="0026441C"/>
    <w:rsid w:val="0029199C"/>
    <w:rsid w:val="00350858"/>
    <w:rsid w:val="00510D46"/>
    <w:rsid w:val="0055136C"/>
    <w:rsid w:val="005B4A58"/>
    <w:rsid w:val="005C48F8"/>
    <w:rsid w:val="00747743"/>
    <w:rsid w:val="007B6047"/>
    <w:rsid w:val="00997B52"/>
    <w:rsid w:val="00D94A03"/>
    <w:rsid w:val="00F33E2D"/>
    <w:rsid w:val="00F97F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52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49662">
      <w:bodyDiv w:val="1"/>
      <w:marLeft w:val="0"/>
      <w:marRight w:val="0"/>
      <w:marTop w:val="0"/>
      <w:marBottom w:val="0"/>
      <w:divBdr>
        <w:top w:val="none" w:sz="0" w:space="0" w:color="auto"/>
        <w:left w:val="none" w:sz="0" w:space="0" w:color="auto"/>
        <w:bottom w:val="none" w:sz="0" w:space="0" w:color="auto"/>
        <w:right w:val="none" w:sz="0" w:space="0" w:color="auto"/>
      </w:divBdr>
    </w:div>
    <w:div w:id="610363400">
      <w:bodyDiv w:val="1"/>
      <w:marLeft w:val="0"/>
      <w:marRight w:val="0"/>
      <w:marTop w:val="0"/>
      <w:marBottom w:val="0"/>
      <w:divBdr>
        <w:top w:val="none" w:sz="0" w:space="0" w:color="auto"/>
        <w:left w:val="none" w:sz="0" w:space="0" w:color="auto"/>
        <w:bottom w:val="none" w:sz="0" w:space="0" w:color="auto"/>
        <w:right w:val="none" w:sz="0" w:space="0" w:color="auto"/>
      </w:divBdr>
    </w:div>
    <w:div w:id="618030351">
      <w:bodyDiv w:val="1"/>
      <w:marLeft w:val="0"/>
      <w:marRight w:val="0"/>
      <w:marTop w:val="0"/>
      <w:marBottom w:val="0"/>
      <w:divBdr>
        <w:top w:val="none" w:sz="0" w:space="0" w:color="auto"/>
        <w:left w:val="none" w:sz="0" w:space="0" w:color="auto"/>
        <w:bottom w:val="none" w:sz="0" w:space="0" w:color="auto"/>
        <w:right w:val="none" w:sz="0" w:space="0" w:color="auto"/>
      </w:divBdr>
    </w:div>
    <w:div w:id="726685370">
      <w:bodyDiv w:val="1"/>
      <w:marLeft w:val="0"/>
      <w:marRight w:val="0"/>
      <w:marTop w:val="0"/>
      <w:marBottom w:val="0"/>
      <w:divBdr>
        <w:top w:val="none" w:sz="0" w:space="0" w:color="auto"/>
        <w:left w:val="none" w:sz="0" w:space="0" w:color="auto"/>
        <w:bottom w:val="none" w:sz="0" w:space="0" w:color="auto"/>
        <w:right w:val="none" w:sz="0" w:space="0" w:color="auto"/>
      </w:divBdr>
    </w:div>
    <w:div w:id="1241332662">
      <w:bodyDiv w:val="1"/>
      <w:marLeft w:val="0"/>
      <w:marRight w:val="0"/>
      <w:marTop w:val="0"/>
      <w:marBottom w:val="0"/>
      <w:divBdr>
        <w:top w:val="none" w:sz="0" w:space="0" w:color="auto"/>
        <w:left w:val="none" w:sz="0" w:space="0" w:color="auto"/>
        <w:bottom w:val="none" w:sz="0" w:space="0" w:color="auto"/>
        <w:right w:val="none" w:sz="0" w:space="0" w:color="auto"/>
      </w:divBdr>
    </w:div>
    <w:div w:id="1745183973">
      <w:bodyDiv w:val="1"/>
      <w:marLeft w:val="0"/>
      <w:marRight w:val="0"/>
      <w:marTop w:val="0"/>
      <w:marBottom w:val="0"/>
      <w:divBdr>
        <w:top w:val="none" w:sz="0" w:space="0" w:color="auto"/>
        <w:left w:val="none" w:sz="0" w:space="0" w:color="auto"/>
        <w:bottom w:val="none" w:sz="0" w:space="0" w:color="auto"/>
        <w:right w:val="none" w:sz="0" w:space="0" w:color="auto"/>
      </w:divBdr>
    </w:div>
    <w:div w:id="1891188950">
      <w:bodyDiv w:val="1"/>
      <w:marLeft w:val="0"/>
      <w:marRight w:val="0"/>
      <w:marTop w:val="0"/>
      <w:marBottom w:val="0"/>
      <w:divBdr>
        <w:top w:val="none" w:sz="0" w:space="0" w:color="auto"/>
        <w:left w:val="none" w:sz="0" w:space="0" w:color="auto"/>
        <w:bottom w:val="none" w:sz="0" w:space="0" w:color="auto"/>
        <w:right w:val="none" w:sz="0" w:space="0" w:color="auto"/>
      </w:divBdr>
    </w:div>
    <w:div w:id="211756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1013</Words>
  <Characters>5273</Characters>
  <Application>Microsoft Macintosh Word</Application>
  <DocSecurity>0</DocSecurity>
  <Lines>78</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Bruno Anaya Ortiz</cp:lastModifiedBy>
  <cp:revision>2</cp:revision>
  <dcterms:created xsi:type="dcterms:W3CDTF">2015-08-18T22:19:00Z</dcterms:created>
  <dcterms:modified xsi:type="dcterms:W3CDTF">2015-08-18T22:19:00Z</dcterms:modified>
  <cp:category/>
</cp:coreProperties>
</file>