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25175" w:rsidRPr="000167C4" w14:paraId="029B5EDF" w14:textId="77777777">
        <w:tc>
          <w:tcPr>
            <w:tcW w:w="500" w:type="dxa"/>
            <w:shd w:val="clear" w:color="auto" w:fill="FF0000"/>
          </w:tcPr>
          <w:p w14:paraId="3505C05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8B0FE42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9170157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es_MX</w:t>
            </w:r>
            <w:proofErr w:type="spellEnd"/>
          </w:p>
        </w:tc>
      </w:tr>
      <w:tr w:rsidR="00625175" w:rsidRPr="000167C4" w14:paraId="39162215" w14:textId="77777777">
        <w:tc>
          <w:tcPr>
            <w:tcW w:w="500" w:type="dxa"/>
            <w:shd w:val="clear" w:color="auto" w:fill="FF0000"/>
          </w:tcPr>
          <w:p w14:paraId="1D9332A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30B1FDD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CD2410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Veracruz</w:t>
            </w:r>
          </w:p>
        </w:tc>
      </w:tr>
      <w:tr w:rsidR="00625175" w:rsidRPr="000167C4" w14:paraId="06B6D73E" w14:textId="77777777">
        <w:tc>
          <w:tcPr>
            <w:tcW w:w="500" w:type="dxa"/>
            <w:shd w:val="clear" w:color="auto" w:fill="FF0000"/>
          </w:tcPr>
          <w:p w14:paraId="2126465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466233E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6D62E9F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          </w:t>
            </w:r>
            <w:bookmarkStart w:id="0" w:name="_GoBack"/>
            <w:r w:rsidRPr="000167C4">
              <w:rPr>
                <w:lang w:val="es-ES_tradnl"/>
              </w:rPr>
              <w:t xml:space="preserve">  </w:t>
            </w:r>
            <w:bookmarkEnd w:id="0"/>
            <w:r w:rsidRPr="000167C4">
              <w:rPr>
                <w:lang w:val="es-ES_tradnl"/>
              </w:rPr>
              <w:t xml:space="preserve">                                                                                 </w:t>
            </w:r>
            <w:proofErr w:type="spellStart"/>
            <w:r w:rsidRPr="000167C4">
              <w:rPr>
                <w:lang w:val="es-ES_tradnl"/>
              </w:rPr>
              <w:t>Where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to</w:t>
            </w:r>
            <w:proofErr w:type="spellEnd"/>
            <w:r w:rsidRPr="000167C4">
              <w:rPr>
                <w:lang w:val="es-ES_tradnl"/>
              </w:rPr>
              <w:t xml:space="preserve"> Shop</w:t>
            </w:r>
          </w:p>
        </w:tc>
      </w:tr>
      <w:tr w:rsidR="00625175" w:rsidRPr="000167C4" w14:paraId="1A609D10" w14:textId="77777777">
        <w:tc>
          <w:tcPr>
            <w:tcW w:w="500" w:type="dxa"/>
            <w:shd w:val="clear" w:color="auto" w:fill="0070C0"/>
          </w:tcPr>
          <w:p w14:paraId="2F6C1AA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14723D3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0136477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Veracruz</w:t>
            </w:r>
          </w:p>
        </w:tc>
      </w:tr>
      <w:tr w:rsidR="00625175" w:rsidRPr="000167C4" w14:paraId="2C1694F8" w14:textId="77777777">
        <w:tc>
          <w:tcPr>
            <w:tcW w:w="500" w:type="dxa"/>
            <w:shd w:val="clear" w:color="auto" w:fill="8EAADB"/>
          </w:tcPr>
          <w:p w14:paraId="077639D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D94E57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43338C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México </w:t>
            </w:r>
          </w:p>
        </w:tc>
      </w:tr>
      <w:tr w:rsidR="00625175" w:rsidRPr="000167C4" w14:paraId="4BB75077" w14:textId="77777777">
        <w:tc>
          <w:tcPr>
            <w:tcW w:w="500" w:type="dxa"/>
            <w:shd w:val="clear" w:color="auto" w:fill="0070C0"/>
          </w:tcPr>
          <w:p w14:paraId="795DC40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D36743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Content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15785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Dónde y qué comprar en Veracruz </w:t>
            </w:r>
          </w:p>
        </w:tc>
      </w:tr>
      <w:tr w:rsidR="00625175" w:rsidRPr="000167C4" w14:paraId="4F71BAE6" w14:textId="77777777">
        <w:tc>
          <w:tcPr>
            <w:tcW w:w="500" w:type="dxa"/>
            <w:shd w:val="clear" w:color="auto" w:fill="FF0000"/>
          </w:tcPr>
          <w:p w14:paraId="5296C66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D469A89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Destination</w:t>
            </w:r>
            <w:proofErr w:type="spellEnd"/>
            <w:r w:rsidRPr="000167C4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8A3654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www.hotels.com/de860515</w:t>
            </w:r>
          </w:p>
        </w:tc>
      </w:tr>
      <w:tr w:rsidR="00625175" w:rsidRPr="000167C4" w14:paraId="52E571B7" w14:textId="77777777">
        <w:tc>
          <w:tcPr>
            <w:tcW w:w="500" w:type="dxa"/>
            <w:shd w:val="clear" w:color="auto" w:fill="0070C0"/>
          </w:tcPr>
          <w:p w14:paraId="591BDC6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CE41765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5623057" w14:textId="1F5C997D" w:rsidR="00625175" w:rsidRPr="000167C4" w:rsidRDefault="00EC1188" w:rsidP="000167C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Considerada la puer</w:t>
            </w:r>
            <w:r w:rsidR="000167C4" w:rsidRPr="000167C4">
              <w:rPr>
                <w:lang w:val="es-ES_tradnl"/>
              </w:rPr>
              <w:t xml:space="preserve">ta de entrada para las Américas desde tiempos de la colonia, </w:t>
            </w:r>
            <w:r w:rsidRPr="000167C4">
              <w:rPr>
                <w:lang w:val="es-ES_tradnl"/>
              </w:rPr>
              <w:t xml:space="preserve">Veracruz ha sido un importante puerto comercial. </w:t>
            </w:r>
            <w:r w:rsidR="000167C4" w:rsidRPr="000167C4">
              <w:rPr>
                <w:lang w:val="es-ES_tradnl"/>
              </w:rPr>
              <w:t>P</w:t>
            </w:r>
            <w:r w:rsidRPr="000167C4">
              <w:rPr>
                <w:lang w:val="es-ES_tradnl"/>
              </w:rPr>
              <w:t>odrá encontrar artesanías hecha</w:t>
            </w:r>
            <w:r w:rsidR="005F1052" w:rsidRPr="000167C4">
              <w:rPr>
                <w:lang w:val="es-ES_tradnl"/>
              </w:rPr>
              <w:t>s a mano a precios accesibles.</w:t>
            </w:r>
            <w:r w:rsidRPr="000167C4">
              <w:rPr>
                <w:lang w:val="es-ES_tradnl"/>
              </w:rPr>
              <w:t xml:space="preserve"> Igualmente, Veracru</w:t>
            </w:r>
            <w:r w:rsidR="000167C4" w:rsidRPr="000167C4">
              <w:rPr>
                <w:lang w:val="es-ES_tradnl"/>
              </w:rPr>
              <w:t>z es un productor importante de</w:t>
            </w:r>
            <w:r w:rsidRPr="000167C4">
              <w:rPr>
                <w:lang w:val="es-ES_tradnl"/>
              </w:rPr>
              <w:t xml:space="preserve"> frutas</w:t>
            </w:r>
            <w:r w:rsidR="000167C4" w:rsidRPr="000167C4">
              <w:rPr>
                <w:lang w:val="es-ES_tradnl"/>
              </w:rPr>
              <w:t xml:space="preserve"> y verduras</w:t>
            </w:r>
            <w:r w:rsidRPr="000167C4">
              <w:rPr>
                <w:lang w:val="es-ES_tradnl"/>
              </w:rPr>
              <w:t xml:space="preserve">, las cuales llegan frescas todas las mañanas a los mercados. Por si fuera poco, esta </w:t>
            </w:r>
            <w:r w:rsidR="000167C4" w:rsidRPr="000167C4">
              <w:rPr>
                <w:lang w:val="es-ES_tradnl"/>
              </w:rPr>
              <w:t>pujante</w:t>
            </w:r>
            <w:r w:rsidR="000167C4" w:rsidRPr="000167C4">
              <w:rPr>
                <w:lang w:val="es-ES_tradnl"/>
              </w:rPr>
              <w:t xml:space="preserve"> </w:t>
            </w:r>
            <w:r w:rsidRPr="000167C4">
              <w:rPr>
                <w:lang w:val="es-ES_tradnl"/>
              </w:rPr>
              <w:t>ciudad cuenta con tiendas departamentales y centros comerciales con las marcas más conocidas y prestigiosas.</w:t>
            </w:r>
          </w:p>
        </w:tc>
      </w:tr>
      <w:tr w:rsidR="00625175" w:rsidRPr="000167C4" w14:paraId="62807E0B" w14:textId="77777777">
        <w:tc>
          <w:tcPr>
            <w:tcW w:w="500" w:type="dxa"/>
            <w:shd w:val="clear" w:color="auto" w:fill="9CC2E5"/>
          </w:tcPr>
          <w:p w14:paraId="474859E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DAE3715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F83E8A2" w14:textId="77777777" w:rsidR="00625175" w:rsidRPr="000167C4" w:rsidRDefault="005E6F0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Mercado de Artesanías </w:t>
            </w:r>
          </w:p>
        </w:tc>
      </w:tr>
      <w:tr w:rsidR="00625175" w:rsidRPr="000167C4" w14:paraId="1CFE821C" w14:textId="77777777">
        <w:tc>
          <w:tcPr>
            <w:tcW w:w="500" w:type="dxa"/>
            <w:shd w:val="clear" w:color="auto" w:fill="9CC2E5"/>
          </w:tcPr>
          <w:p w14:paraId="76705B1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F644FAF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651D8FF" w14:textId="7AD37E6C" w:rsidR="00625175" w:rsidRPr="000167C4" w:rsidRDefault="005E6F04" w:rsidP="000167C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Ubicado en el centro de la ciudad, cerca de la costa, el Mercado de Artesanías de Veracruz alberga a los mejores artesanos </w:t>
            </w:r>
            <w:r w:rsidR="005F1052" w:rsidRPr="000167C4">
              <w:rPr>
                <w:lang w:val="es-ES_tradnl"/>
              </w:rPr>
              <w:t>jarochos</w:t>
            </w:r>
            <w:r w:rsidRPr="000167C4">
              <w:rPr>
                <w:lang w:val="es-ES_tradnl"/>
              </w:rPr>
              <w:t>. Aquí encontrará piezas únicas elaboradas a partir de difere</w:t>
            </w:r>
            <w:r w:rsidR="000167C4">
              <w:rPr>
                <w:lang w:val="es-ES_tradnl"/>
              </w:rPr>
              <w:t xml:space="preserve">ntes materiales, incluyendo conchas, caracoles, madera, vidrio, </w:t>
            </w:r>
            <w:r w:rsidRPr="000167C4">
              <w:rPr>
                <w:lang w:val="es-ES_tradnl"/>
              </w:rPr>
              <w:t xml:space="preserve">metal, palma y lana, con diseños cien por ciento mexicanos y de la mejor calidad. </w:t>
            </w:r>
            <w:r w:rsidR="005F1052" w:rsidRPr="000167C4">
              <w:rPr>
                <w:lang w:val="es-ES_tradnl"/>
              </w:rPr>
              <w:t>Igualmente podrá comprar instrumentos musicales</w:t>
            </w:r>
            <w:r w:rsidR="000167C4">
              <w:rPr>
                <w:lang w:val="es-ES_tradnl"/>
              </w:rPr>
              <w:t xml:space="preserve"> </w:t>
            </w:r>
            <w:r w:rsidR="000167C4" w:rsidRPr="000167C4">
              <w:rPr>
                <w:lang w:val="es-ES_tradnl"/>
              </w:rPr>
              <w:t>finamente labrados</w:t>
            </w:r>
            <w:r w:rsidR="005F1052" w:rsidRPr="000167C4">
              <w:rPr>
                <w:lang w:val="es-ES_tradnl"/>
              </w:rPr>
              <w:t xml:space="preserve"> </w:t>
            </w:r>
            <w:r w:rsidR="000167C4">
              <w:rPr>
                <w:lang w:val="es-ES_tradnl"/>
              </w:rPr>
              <w:t>en</w:t>
            </w:r>
            <w:r w:rsidR="005F1052" w:rsidRPr="000167C4">
              <w:rPr>
                <w:lang w:val="es-ES_tradnl"/>
              </w:rPr>
              <w:t xml:space="preserve"> exquisitas maderas</w:t>
            </w:r>
            <w:r w:rsidR="000167C4">
              <w:rPr>
                <w:lang w:val="es-ES_tradnl"/>
              </w:rPr>
              <w:t>,</w:t>
            </w:r>
            <w:r w:rsidR="005F1052" w:rsidRPr="000167C4">
              <w:rPr>
                <w:lang w:val="es-ES_tradnl"/>
              </w:rPr>
              <w:t xml:space="preserve"> </w:t>
            </w:r>
            <w:r w:rsidR="000167C4">
              <w:rPr>
                <w:lang w:val="es-ES_tradnl"/>
              </w:rPr>
              <w:t>así como</w:t>
            </w:r>
            <w:r w:rsidR="005F1052" w:rsidRPr="000167C4">
              <w:rPr>
                <w:lang w:val="es-ES_tradnl"/>
              </w:rPr>
              <w:t xml:space="preserve"> algunos productos gourmet como vainilla, café y tabaco, todos cosechados bajo un clima óptimo.</w:t>
            </w:r>
          </w:p>
        </w:tc>
      </w:tr>
      <w:tr w:rsidR="00625175" w:rsidRPr="000167C4" w14:paraId="5431AEE7" w14:textId="77777777">
        <w:tc>
          <w:tcPr>
            <w:tcW w:w="500" w:type="dxa"/>
            <w:shd w:val="clear" w:color="auto" w:fill="9CC2E5"/>
          </w:tcPr>
          <w:p w14:paraId="6AD22CF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C149DF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DFC94BF" w14:textId="77777777" w:rsidR="005E6F04" w:rsidRPr="000167C4" w:rsidRDefault="005E6F04" w:rsidP="005E6F0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Francisco Landero y Coss, Faros, Veracruz, Ver.</w:t>
            </w:r>
          </w:p>
          <w:p w14:paraId="3DE34DEF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23283D5" w14:textId="77777777">
        <w:tc>
          <w:tcPr>
            <w:tcW w:w="500" w:type="dxa"/>
            <w:shd w:val="clear" w:color="auto" w:fill="9CC2E5"/>
          </w:tcPr>
          <w:p w14:paraId="110FAF0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1BA9AF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ED73C57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05E2C804" w14:textId="77777777">
        <w:tc>
          <w:tcPr>
            <w:tcW w:w="500" w:type="dxa"/>
            <w:shd w:val="clear" w:color="auto" w:fill="9CC2E5"/>
          </w:tcPr>
          <w:p w14:paraId="16F8855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720BB0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DB362D2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D62DCC8" w14:textId="77777777">
        <w:tc>
          <w:tcPr>
            <w:tcW w:w="500" w:type="dxa"/>
            <w:shd w:val="clear" w:color="auto" w:fill="9CC2E5"/>
          </w:tcPr>
          <w:p w14:paraId="681FFDFE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E5FF07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1999E83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08D72A0" w14:textId="77777777">
        <w:tc>
          <w:tcPr>
            <w:tcW w:w="500" w:type="dxa"/>
            <w:shd w:val="clear" w:color="auto" w:fill="9CC2E5"/>
          </w:tcPr>
          <w:p w14:paraId="04BCD2A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AEA1D05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268262D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22DB323" w14:textId="77777777">
        <w:tc>
          <w:tcPr>
            <w:tcW w:w="500" w:type="dxa"/>
            <w:shd w:val="clear" w:color="auto" w:fill="9CC2E5"/>
          </w:tcPr>
          <w:p w14:paraId="5D733BA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8C3E26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DD1BC32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9B04524" w14:textId="77777777">
        <w:tc>
          <w:tcPr>
            <w:tcW w:w="500" w:type="dxa"/>
            <w:shd w:val="clear" w:color="auto" w:fill="9CC2E5"/>
          </w:tcPr>
          <w:p w14:paraId="5E3E31F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3107C8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A85CA56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3801B41" w14:textId="77777777">
        <w:tc>
          <w:tcPr>
            <w:tcW w:w="500" w:type="dxa"/>
            <w:shd w:val="clear" w:color="auto" w:fill="9CC2E5"/>
          </w:tcPr>
          <w:p w14:paraId="7A5978A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57775C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1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2EDAFD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037B9E9" w14:textId="77777777">
        <w:tc>
          <w:tcPr>
            <w:tcW w:w="500" w:type="dxa"/>
            <w:shd w:val="clear" w:color="auto" w:fill="0070C0"/>
          </w:tcPr>
          <w:p w14:paraId="74A27D6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18B0DA3E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53B1347E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lastRenderedPageBreak/>
              <w:t>Mercados populares</w:t>
            </w:r>
          </w:p>
        </w:tc>
      </w:tr>
      <w:tr w:rsidR="00625175" w:rsidRPr="000167C4" w14:paraId="0F9D1365" w14:textId="77777777">
        <w:tc>
          <w:tcPr>
            <w:tcW w:w="500" w:type="dxa"/>
            <w:shd w:val="clear" w:color="auto" w:fill="0070C0"/>
          </w:tcPr>
          <w:p w14:paraId="04E40E5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C05F7C4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BFEF8D6" w14:textId="4A47CC71" w:rsidR="00625175" w:rsidRPr="000167C4" w:rsidRDefault="005F1052" w:rsidP="000167C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Veracruz tiene una posición geográfica privilegiada en México, </w:t>
            </w:r>
            <w:r w:rsidR="000167C4">
              <w:rPr>
                <w:lang w:val="es-ES_tradnl"/>
              </w:rPr>
              <w:t>gracias a sus</w:t>
            </w:r>
            <w:r w:rsidRPr="000167C4">
              <w:rPr>
                <w:lang w:val="es-ES_tradnl"/>
              </w:rPr>
              <w:t xml:space="preserve"> suelos fértiles y </w:t>
            </w:r>
            <w:r w:rsidR="000167C4" w:rsidRPr="000167C4">
              <w:rPr>
                <w:lang w:val="es-ES_tradnl"/>
              </w:rPr>
              <w:t>cálido</w:t>
            </w:r>
            <w:r w:rsidR="000167C4" w:rsidRPr="000167C4">
              <w:rPr>
                <w:lang w:val="es-ES_tradnl"/>
              </w:rPr>
              <w:t xml:space="preserve"> </w:t>
            </w:r>
            <w:r w:rsidRPr="000167C4">
              <w:rPr>
                <w:lang w:val="es-ES_tradnl"/>
              </w:rPr>
              <w:t xml:space="preserve">clima, haciendo posible que </w:t>
            </w:r>
            <w:r w:rsidR="000167C4">
              <w:rPr>
                <w:lang w:val="es-ES_tradnl"/>
              </w:rPr>
              <w:t xml:space="preserve">casi </w:t>
            </w:r>
            <w:r w:rsidRPr="000167C4">
              <w:rPr>
                <w:lang w:val="es-ES_tradnl"/>
              </w:rPr>
              <w:t>todo se pueda sembrar durante cualquier estación del año. Así, e</w:t>
            </w:r>
            <w:r w:rsidR="00082FB6" w:rsidRPr="000167C4">
              <w:rPr>
                <w:lang w:val="es-ES_tradnl"/>
              </w:rPr>
              <w:t xml:space="preserve">l Mercado Hidalgo es el favorito de los locales para surtirse de productos frescos. De ambiente pintoresco y localizado </w:t>
            </w:r>
            <w:r w:rsidR="000167C4" w:rsidRPr="000167C4">
              <w:rPr>
                <w:lang w:val="es-ES_tradnl"/>
              </w:rPr>
              <w:t>céntricamente</w:t>
            </w:r>
            <w:r w:rsidR="00082FB6" w:rsidRPr="000167C4">
              <w:rPr>
                <w:lang w:val="es-ES_tradnl"/>
              </w:rPr>
              <w:t>, este espacio ofrece frutas, verduras y alguna</w:t>
            </w:r>
            <w:r w:rsidRPr="000167C4">
              <w:rPr>
                <w:lang w:val="es-ES_tradnl"/>
              </w:rPr>
              <w:t>s</w:t>
            </w:r>
            <w:r w:rsidR="00082FB6" w:rsidRPr="000167C4">
              <w:rPr>
                <w:lang w:val="es-ES_tradnl"/>
              </w:rPr>
              <w:t xml:space="preserve"> artesanía</w:t>
            </w:r>
            <w:r w:rsidRPr="000167C4">
              <w:rPr>
                <w:lang w:val="es-ES_tradnl"/>
              </w:rPr>
              <w:t>s</w:t>
            </w:r>
            <w:r w:rsidR="000167C4">
              <w:rPr>
                <w:lang w:val="es-ES_tradnl"/>
              </w:rPr>
              <w:t xml:space="preserve"> de la mejor calidad</w:t>
            </w:r>
            <w:r w:rsidR="00082FB6" w:rsidRPr="000167C4">
              <w:rPr>
                <w:lang w:val="es-ES_tradnl"/>
              </w:rPr>
              <w:t xml:space="preserve"> a bajos precios. Este mercado también es conocido por su área de comida, donde podrá degustar antojitos y platillos típicos jarochos. Recorra los puestos y pasillos para descubrir otro lado de Veracruz y tener una auténtica experiencia jarocha. </w:t>
            </w:r>
          </w:p>
        </w:tc>
      </w:tr>
      <w:tr w:rsidR="00625175" w:rsidRPr="000167C4" w14:paraId="37A6B147" w14:textId="77777777">
        <w:tc>
          <w:tcPr>
            <w:tcW w:w="500" w:type="dxa"/>
            <w:shd w:val="clear" w:color="auto" w:fill="0070C0"/>
          </w:tcPr>
          <w:p w14:paraId="17FDC18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7CF5A4C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6BFD04A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Mercado Hidalgo </w:t>
            </w:r>
          </w:p>
        </w:tc>
      </w:tr>
      <w:tr w:rsidR="00625175" w:rsidRPr="000167C4" w14:paraId="69412F04" w14:textId="77777777">
        <w:tc>
          <w:tcPr>
            <w:tcW w:w="500" w:type="dxa"/>
            <w:shd w:val="clear" w:color="auto" w:fill="0070C0"/>
          </w:tcPr>
          <w:p w14:paraId="10EBB727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3DDE1C2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CEAB480" w14:textId="77777777" w:rsidR="00082FB6" w:rsidRPr="000167C4" w:rsidRDefault="00082FB6" w:rsidP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González </w:t>
            </w:r>
            <w:proofErr w:type="spellStart"/>
            <w:r w:rsidRPr="000167C4">
              <w:rPr>
                <w:lang w:val="es-ES_tradnl"/>
              </w:rPr>
              <w:t>Pages</w:t>
            </w:r>
            <w:proofErr w:type="spellEnd"/>
            <w:r w:rsidRPr="000167C4">
              <w:rPr>
                <w:lang w:val="es-ES_tradnl"/>
              </w:rPr>
              <w:t xml:space="preserve"> 194, Zona Centro, 91700 Veracruz, Ver.</w:t>
            </w:r>
          </w:p>
          <w:p w14:paraId="231B4C0C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74680DF" w14:textId="77777777">
        <w:tc>
          <w:tcPr>
            <w:tcW w:w="500" w:type="dxa"/>
            <w:shd w:val="clear" w:color="auto" w:fill="0070C0"/>
          </w:tcPr>
          <w:p w14:paraId="04B59150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449449E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7E42AB1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03C5A242" w14:textId="77777777">
        <w:tc>
          <w:tcPr>
            <w:tcW w:w="500" w:type="dxa"/>
            <w:shd w:val="clear" w:color="auto" w:fill="0070C0"/>
          </w:tcPr>
          <w:p w14:paraId="46CACA2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6CBAC7AF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48B6C46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3AA8ED4" w14:textId="77777777">
        <w:tc>
          <w:tcPr>
            <w:tcW w:w="500" w:type="dxa"/>
            <w:shd w:val="clear" w:color="auto" w:fill="0070C0"/>
          </w:tcPr>
          <w:p w14:paraId="4FEE75DF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0A2CD930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594AC80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1B6B7297" w14:textId="77777777">
        <w:tc>
          <w:tcPr>
            <w:tcW w:w="500" w:type="dxa"/>
            <w:shd w:val="clear" w:color="auto" w:fill="0070C0"/>
          </w:tcPr>
          <w:p w14:paraId="21363D40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8D878BF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39D0F93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250DBFC3" w14:textId="77777777">
        <w:tc>
          <w:tcPr>
            <w:tcW w:w="500" w:type="dxa"/>
            <w:shd w:val="clear" w:color="auto" w:fill="0070C0"/>
          </w:tcPr>
          <w:p w14:paraId="0417CBD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1FF2FD4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EB32E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12249B9D" w14:textId="77777777">
        <w:tc>
          <w:tcPr>
            <w:tcW w:w="500" w:type="dxa"/>
            <w:shd w:val="clear" w:color="auto" w:fill="0070C0"/>
          </w:tcPr>
          <w:p w14:paraId="1B82538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1CAA0D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2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589CA5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5A9591C" w14:textId="77777777">
        <w:tc>
          <w:tcPr>
            <w:tcW w:w="500" w:type="dxa"/>
            <w:shd w:val="clear" w:color="auto" w:fill="8EAADB"/>
          </w:tcPr>
          <w:p w14:paraId="2172A35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45F1EBA5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3 </w:t>
            </w:r>
            <w:proofErr w:type="spellStart"/>
            <w:r w:rsidRPr="000167C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CE9F001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Plazas y centros comerciales </w:t>
            </w:r>
          </w:p>
        </w:tc>
      </w:tr>
      <w:tr w:rsidR="00625175" w:rsidRPr="000167C4" w14:paraId="58B13CD3" w14:textId="77777777">
        <w:tc>
          <w:tcPr>
            <w:tcW w:w="500" w:type="dxa"/>
            <w:shd w:val="clear" w:color="auto" w:fill="8EAADB"/>
          </w:tcPr>
          <w:p w14:paraId="2CCC8607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3D3E81E0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3 </w:t>
            </w:r>
            <w:proofErr w:type="spellStart"/>
            <w:r w:rsidRPr="000167C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2094538" w14:textId="4AF51433" w:rsidR="00625175" w:rsidRPr="000167C4" w:rsidRDefault="00082FB6" w:rsidP="000167C4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Veracruz tiene un gran número de plazas y centros comerciales distribuidos en toda la zona metropolitana. Plaza Acuario, cerca de</w:t>
            </w:r>
            <w:r w:rsidR="000167C4">
              <w:rPr>
                <w:lang w:val="es-ES_tradnl"/>
              </w:rPr>
              <w:t>l</w:t>
            </w:r>
            <w:r w:rsidRPr="000167C4">
              <w:rPr>
                <w:lang w:val="es-ES_tradnl"/>
              </w:rPr>
              <w:t xml:space="preserve"> Malecón, cuenta con un museo de cera y tiendas donde podrá comprar artesanías y regalos. Al sur de la zona metropolitana</w:t>
            </w:r>
            <w:r w:rsidR="000167C4">
              <w:rPr>
                <w:lang w:val="es-ES_tradnl"/>
              </w:rPr>
              <w:t>,</w:t>
            </w:r>
            <w:r w:rsidRPr="000167C4">
              <w:rPr>
                <w:lang w:val="es-ES_tradnl"/>
              </w:rPr>
              <w:t xml:space="preserve"> en Boca del Río, se encuentra Plaza Las Américas, un gigante con múltiples pisos, laberintos de tiendas y todos los servicios. Aquí encontrará tiendas departamentales, boutiques de marcas de diseñador, restaurantes, bancos y atracciones para toda la familia. El centro comercial El Dorado es de los más modernos. Con su propia marina, tiene salas de cine</w:t>
            </w:r>
            <w:r w:rsidR="000167C4">
              <w:rPr>
                <w:lang w:val="es-ES_tradnl"/>
              </w:rPr>
              <w:t xml:space="preserve"> VIP</w:t>
            </w:r>
            <w:r w:rsidRPr="000167C4">
              <w:rPr>
                <w:lang w:val="es-ES_tradnl"/>
              </w:rPr>
              <w:t xml:space="preserve">, </w:t>
            </w:r>
            <w:r w:rsidR="000167C4">
              <w:rPr>
                <w:lang w:val="es-ES_tradnl"/>
              </w:rPr>
              <w:t xml:space="preserve">y </w:t>
            </w:r>
            <w:r w:rsidRPr="000167C4">
              <w:rPr>
                <w:lang w:val="es-ES_tradnl"/>
              </w:rPr>
              <w:t>tiendas departamentales</w:t>
            </w:r>
            <w:r w:rsidR="000167C4">
              <w:rPr>
                <w:lang w:val="es-ES_tradnl"/>
              </w:rPr>
              <w:t>.</w:t>
            </w:r>
          </w:p>
        </w:tc>
      </w:tr>
      <w:tr w:rsidR="00625175" w:rsidRPr="000167C4" w14:paraId="6D63BFAA" w14:textId="77777777">
        <w:tc>
          <w:tcPr>
            <w:tcW w:w="500" w:type="dxa"/>
            <w:shd w:val="clear" w:color="auto" w:fill="8EAADB"/>
          </w:tcPr>
          <w:p w14:paraId="22774F6F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562F1490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734BDD7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Plaza Acuario </w:t>
            </w:r>
          </w:p>
        </w:tc>
      </w:tr>
      <w:tr w:rsidR="00625175" w:rsidRPr="000167C4" w14:paraId="36EC865A" w14:textId="77777777">
        <w:tc>
          <w:tcPr>
            <w:tcW w:w="500" w:type="dxa"/>
            <w:shd w:val="clear" w:color="auto" w:fill="8EAADB"/>
          </w:tcPr>
          <w:p w14:paraId="26BCBF7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32090E1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06D8EF9" w14:textId="77777777" w:rsidR="00082FB6" w:rsidRPr="000167C4" w:rsidRDefault="00082FB6" w:rsidP="00082FB6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Blvd</w:t>
            </w:r>
            <w:proofErr w:type="spellEnd"/>
            <w:r w:rsidRPr="000167C4">
              <w:rPr>
                <w:lang w:val="es-ES_tradnl"/>
              </w:rPr>
              <w:t>. Manuel Ávila Camacho S/N, Centro, Veracruz</w:t>
            </w:r>
          </w:p>
          <w:p w14:paraId="2612B668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0CDD4BB8" w14:textId="77777777">
        <w:tc>
          <w:tcPr>
            <w:tcW w:w="500" w:type="dxa"/>
            <w:shd w:val="clear" w:color="auto" w:fill="8EAADB"/>
          </w:tcPr>
          <w:p w14:paraId="2AEB0AF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1611025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92D40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261EB08" w14:textId="77777777">
        <w:tc>
          <w:tcPr>
            <w:tcW w:w="500" w:type="dxa"/>
            <w:shd w:val="clear" w:color="auto" w:fill="8EAADB"/>
          </w:tcPr>
          <w:p w14:paraId="20AE7B4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60BC3DC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09B56E9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http://www.plazaacuarioveracruz.com.mx/</w:t>
            </w:r>
          </w:p>
        </w:tc>
      </w:tr>
      <w:tr w:rsidR="00625175" w:rsidRPr="000167C4" w14:paraId="6430E76F" w14:textId="77777777">
        <w:tc>
          <w:tcPr>
            <w:tcW w:w="500" w:type="dxa"/>
            <w:shd w:val="clear" w:color="auto" w:fill="8EAADB"/>
          </w:tcPr>
          <w:p w14:paraId="1182693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530A947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7EE188E" w14:textId="77777777" w:rsidR="00625175" w:rsidRPr="000167C4" w:rsidRDefault="00082FB6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Plaza Las Américas </w:t>
            </w:r>
          </w:p>
        </w:tc>
      </w:tr>
      <w:tr w:rsidR="00625175" w:rsidRPr="000167C4" w14:paraId="074DFDC4" w14:textId="77777777">
        <w:tc>
          <w:tcPr>
            <w:tcW w:w="500" w:type="dxa"/>
            <w:shd w:val="clear" w:color="auto" w:fill="8EAADB"/>
          </w:tcPr>
          <w:p w14:paraId="432B841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7777160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E9438A6" w14:textId="77777777" w:rsidR="00625175" w:rsidRPr="000167C4" w:rsidRDefault="00A55643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Boca del Río, Veracruz </w:t>
            </w:r>
          </w:p>
        </w:tc>
      </w:tr>
      <w:tr w:rsidR="00625175" w:rsidRPr="000167C4" w14:paraId="4374D6B5" w14:textId="77777777">
        <w:tc>
          <w:tcPr>
            <w:tcW w:w="500" w:type="dxa"/>
            <w:shd w:val="clear" w:color="auto" w:fill="8EAADB"/>
          </w:tcPr>
          <w:p w14:paraId="560D0A4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4D509AA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84A472C" w14:textId="77777777" w:rsidR="00A55643" w:rsidRPr="000167C4" w:rsidRDefault="00A55643" w:rsidP="00A55643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+52 229 922 3408</w:t>
            </w:r>
          </w:p>
          <w:p w14:paraId="44992D8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20D0E76F" w14:textId="77777777">
        <w:tc>
          <w:tcPr>
            <w:tcW w:w="500" w:type="dxa"/>
            <w:shd w:val="clear" w:color="auto" w:fill="8EAADB"/>
          </w:tcPr>
          <w:p w14:paraId="745DB3D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49C95A5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3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C9C3CAF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4C385EB8" w14:textId="77777777">
        <w:tc>
          <w:tcPr>
            <w:tcW w:w="500" w:type="dxa"/>
            <w:shd w:val="clear" w:color="auto" w:fill="0070C0"/>
          </w:tcPr>
          <w:p w14:paraId="094B495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28497B67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4 </w:t>
            </w:r>
            <w:proofErr w:type="spellStart"/>
            <w:r w:rsidRPr="000167C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60FEE5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E96C274" w14:textId="77777777">
        <w:tc>
          <w:tcPr>
            <w:tcW w:w="500" w:type="dxa"/>
            <w:shd w:val="clear" w:color="auto" w:fill="0070C0"/>
          </w:tcPr>
          <w:p w14:paraId="2996992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117D4A21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4 </w:t>
            </w:r>
            <w:proofErr w:type="spellStart"/>
            <w:r w:rsidRPr="000167C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E917DE0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3E9B97E9" w14:textId="77777777">
        <w:tc>
          <w:tcPr>
            <w:tcW w:w="500" w:type="dxa"/>
            <w:shd w:val="clear" w:color="auto" w:fill="0070C0"/>
          </w:tcPr>
          <w:p w14:paraId="78AED24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65C6BF0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49BF891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393A7BA" w14:textId="77777777">
        <w:tc>
          <w:tcPr>
            <w:tcW w:w="500" w:type="dxa"/>
            <w:shd w:val="clear" w:color="auto" w:fill="0070C0"/>
          </w:tcPr>
          <w:p w14:paraId="721F9930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4144B495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3D09292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70ADCFBE" w14:textId="77777777">
        <w:tc>
          <w:tcPr>
            <w:tcW w:w="500" w:type="dxa"/>
            <w:shd w:val="clear" w:color="auto" w:fill="0070C0"/>
          </w:tcPr>
          <w:p w14:paraId="02968FB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6514572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85FDCF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5464AEE6" w14:textId="77777777">
        <w:tc>
          <w:tcPr>
            <w:tcW w:w="500" w:type="dxa"/>
            <w:shd w:val="clear" w:color="auto" w:fill="0070C0"/>
          </w:tcPr>
          <w:p w14:paraId="5707933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8A6EA0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66C50C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4F585800" w14:textId="77777777">
        <w:tc>
          <w:tcPr>
            <w:tcW w:w="500" w:type="dxa"/>
            <w:shd w:val="clear" w:color="auto" w:fill="0070C0"/>
          </w:tcPr>
          <w:p w14:paraId="3596930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6C928B5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CF7893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050F26C7" w14:textId="77777777">
        <w:tc>
          <w:tcPr>
            <w:tcW w:w="500" w:type="dxa"/>
            <w:shd w:val="clear" w:color="auto" w:fill="0070C0"/>
          </w:tcPr>
          <w:p w14:paraId="0B34E15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06B5FC03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E91A90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1E339021" w14:textId="77777777">
        <w:tc>
          <w:tcPr>
            <w:tcW w:w="500" w:type="dxa"/>
            <w:shd w:val="clear" w:color="auto" w:fill="0070C0"/>
          </w:tcPr>
          <w:p w14:paraId="314F459C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492E36AE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CF49638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5392D19" w14:textId="77777777">
        <w:tc>
          <w:tcPr>
            <w:tcW w:w="500" w:type="dxa"/>
            <w:shd w:val="clear" w:color="auto" w:fill="0070C0"/>
          </w:tcPr>
          <w:p w14:paraId="3B2CF4C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46B7C91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4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3A9694B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3B52F4DC" w14:textId="77777777">
        <w:tc>
          <w:tcPr>
            <w:tcW w:w="500" w:type="dxa"/>
            <w:shd w:val="clear" w:color="auto" w:fill="8EAADB"/>
          </w:tcPr>
          <w:p w14:paraId="5D840387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2C883E04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5 </w:t>
            </w:r>
            <w:proofErr w:type="spellStart"/>
            <w:r w:rsidRPr="000167C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1BFEF7B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253F9321" w14:textId="77777777">
        <w:tc>
          <w:tcPr>
            <w:tcW w:w="500" w:type="dxa"/>
            <w:shd w:val="clear" w:color="auto" w:fill="8EAADB"/>
          </w:tcPr>
          <w:p w14:paraId="78887815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2673BE82" w14:textId="77777777" w:rsidR="00625175" w:rsidRPr="000167C4" w:rsidRDefault="00EC1188">
            <w:pPr>
              <w:rPr>
                <w:lang w:val="es-ES_tradnl"/>
              </w:rPr>
            </w:pPr>
            <w:proofErr w:type="spellStart"/>
            <w:r w:rsidRPr="000167C4">
              <w:rPr>
                <w:lang w:val="es-ES_tradnl"/>
              </w:rPr>
              <w:t>Paragraph</w:t>
            </w:r>
            <w:proofErr w:type="spellEnd"/>
            <w:r w:rsidRPr="000167C4">
              <w:rPr>
                <w:lang w:val="es-ES_tradnl"/>
              </w:rPr>
              <w:t xml:space="preserve"> 5 </w:t>
            </w:r>
            <w:proofErr w:type="spellStart"/>
            <w:r w:rsidRPr="000167C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16044E3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26C16383" w14:textId="77777777">
        <w:tc>
          <w:tcPr>
            <w:tcW w:w="500" w:type="dxa"/>
            <w:shd w:val="clear" w:color="auto" w:fill="8EAADB"/>
          </w:tcPr>
          <w:p w14:paraId="12FC2A97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EFA8EE9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49795B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0344E9F" w14:textId="77777777">
        <w:tc>
          <w:tcPr>
            <w:tcW w:w="500" w:type="dxa"/>
            <w:shd w:val="clear" w:color="auto" w:fill="8EAADB"/>
          </w:tcPr>
          <w:p w14:paraId="64136F0E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58985D7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845FE29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33171CE4" w14:textId="77777777">
        <w:tc>
          <w:tcPr>
            <w:tcW w:w="500" w:type="dxa"/>
            <w:shd w:val="clear" w:color="auto" w:fill="8EAADB"/>
          </w:tcPr>
          <w:p w14:paraId="51B920E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462FEA0D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</w:t>
            </w:r>
            <w:proofErr w:type="spellStart"/>
            <w:r w:rsidRPr="000167C4">
              <w:rPr>
                <w:lang w:val="es-ES_tradnl"/>
              </w:rPr>
              <w:lastRenderedPageBreak/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732CE0A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422B1BF9" w14:textId="77777777">
        <w:tc>
          <w:tcPr>
            <w:tcW w:w="500" w:type="dxa"/>
            <w:shd w:val="clear" w:color="auto" w:fill="8EAADB"/>
          </w:tcPr>
          <w:p w14:paraId="18BC26B4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052592FF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D84FEAE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2DC019A9" w14:textId="77777777">
        <w:tc>
          <w:tcPr>
            <w:tcW w:w="500" w:type="dxa"/>
            <w:shd w:val="clear" w:color="auto" w:fill="8EAADB"/>
          </w:tcPr>
          <w:p w14:paraId="0ADCF33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596BD4C1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8CDE468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01095DDF" w14:textId="77777777">
        <w:tc>
          <w:tcPr>
            <w:tcW w:w="500" w:type="dxa"/>
            <w:shd w:val="clear" w:color="auto" w:fill="8EAADB"/>
          </w:tcPr>
          <w:p w14:paraId="3DA544DB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084F64F2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8E05427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66CB90EC" w14:textId="77777777">
        <w:tc>
          <w:tcPr>
            <w:tcW w:w="500" w:type="dxa"/>
            <w:shd w:val="clear" w:color="auto" w:fill="8EAADB"/>
          </w:tcPr>
          <w:p w14:paraId="5F62F798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72C17C46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</w:t>
            </w:r>
            <w:proofErr w:type="spellStart"/>
            <w:r w:rsidRPr="000167C4">
              <w:rPr>
                <w:lang w:val="es-ES_tradnl"/>
              </w:rPr>
              <w:t>contact</w:t>
            </w:r>
            <w:proofErr w:type="spellEnd"/>
            <w:r w:rsidRPr="000167C4">
              <w:rPr>
                <w:lang w:val="es-ES_tradnl"/>
              </w:rPr>
              <w:t xml:space="preserve"> </w:t>
            </w:r>
            <w:proofErr w:type="spellStart"/>
            <w:r w:rsidRPr="000167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3C990FB" w14:textId="77777777" w:rsidR="00625175" w:rsidRPr="000167C4" w:rsidRDefault="00625175">
            <w:pPr>
              <w:rPr>
                <w:lang w:val="es-ES_tradnl"/>
              </w:rPr>
            </w:pPr>
          </w:p>
        </w:tc>
      </w:tr>
      <w:tr w:rsidR="00625175" w:rsidRPr="000167C4" w14:paraId="4BE5CC2E" w14:textId="77777777">
        <w:tc>
          <w:tcPr>
            <w:tcW w:w="500" w:type="dxa"/>
            <w:shd w:val="clear" w:color="auto" w:fill="8EAADB"/>
          </w:tcPr>
          <w:p w14:paraId="2A83A03A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16A69987" w14:textId="77777777" w:rsidR="00625175" w:rsidRPr="000167C4" w:rsidRDefault="00EC1188">
            <w:pPr>
              <w:rPr>
                <w:lang w:val="es-ES_tradnl"/>
              </w:rPr>
            </w:pPr>
            <w:r w:rsidRPr="000167C4">
              <w:rPr>
                <w:lang w:val="es-ES_tradnl"/>
              </w:rPr>
              <w:t xml:space="preserve">Para 5 </w:t>
            </w:r>
            <w:proofErr w:type="spellStart"/>
            <w:r w:rsidRPr="000167C4">
              <w:rPr>
                <w:lang w:val="es-ES_tradnl"/>
              </w:rPr>
              <w:t>venue</w:t>
            </w:r>
            <w:proofErr w:type="spellEnd"/>
            <w:r w:rsidRPr="000167C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05C9C53" w14:textId="77777777" w:rsidR="00625175" w:rsidRPr="000167C4" w:rsidRDefault="00625175">
            <w:pPr>
              <w:rPr>
                <w:lang w:val="es-ES_tradnl"/>
              </w:rPr>
            </w:pPr>
          </w:p>
        </w:tc>
      </w:tr>
    </w:tbl>
    <w:p w14:paraId="49D6EB1C" w14:textId="77777777" w:rsidR="00EC1188" w:rsidRPr="000167C4" w:rsidRDefault="00EC1188">
      <w:pPr>
        <w:rPr>
          <w:lang w:val="es-ES_tradnl"/>
        </w:rPr>
      </w:pPr>
    </w:p>
    <w:sectPr w:rsidR="00EC1188" w:rsidRPr="000167C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75"/>
    <w:rsid w:val="000167C4"/>
    <w:rsid w:val="00082FB6"/>
    <w:rsid w:val="0033430A"/>
    <w:rsid w:val="005E6F04"/>
    <w:rsid w:val="005F1052"/>
    <w:rsid w:val="00625175"/>
    <w:rsid w:val="009B38B5"/>
    <w:rsid w:val="00A55643"/>
    <w:rsid w:val="00E309D2"/>
    <w:rsid w:val="00E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1DCA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694</Words>
  <Characters>3611</Characters>
  <Application>Microsoft Macintosh Word</Application>
  <DocSecurity>0</DocSecurity>
  <Lines>53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2</cp:revision>
  <dcterms:created xsi:type="dcterms:W3CDTF">2015-08-19T00:31:00Z</dcterms:created>
  <dcterms:modified xsi:type="dcterms:W3CDTF">2015-08-19T00:31:00Z</dcterms:modified>
  <cp:category/>
</cp:coreProperties>
</file>