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3911CF" w14:paraId="1092D807" w14:textId="77777777">
        <w:tc>
          <w:tcPr>
            <w:tcW w:w="500" w:type="dxa"/>
            <w:shd w:val="clear" w:color="auto" w:fill="FF0000"/>
          </w:tcPr>
          <w:p w14:paraId="415C2D93" w14:textId="77777777" w:rsidR="003911CF" w:rsidRDefault="00003FCE">
            <w:r>
              <w:rPr>
                <w:b/>
              </w:rPr>
              <w:t>1</w:t>
            </w:r>
          </w:p>
        </w:tc>
        <w:tc>
          <w:tcPr>
            <w:tcW w:w="2000" w:type="dxa"/>
            <w:shd w:val="clear" w:color="auto" w:fill="FF0000"/>
          </w:tcPr>
          <w:p w14:paraId="084D3B4B" w14:textId="77777777" w:rsidR="003911CF" w:rsidRDefault="00003FCE">
            <w:r>
              <w:rPr>
                <w:b/>
              </w:rPr>
              <w:t>Language</w:t>
            </w:r>
          </w:p>
        </w:tc>
        <w:tc>
          <w:tcPr>
            <w:tcW w:w="13300" w:type="dxa"/>
          </w:tcPr>
          <w:p w14:paraId="15E86C63" w14:textId="77777777" w:rsidR="003911CF" w:rsidRDefault="00003FCE">
            <w:r>
              <w:t>no_NO</w:t>
            </w:r>
          </w:p>
        </w:tc>
      </w:tr>
      <w:tr w:rsidR="003911CF" w14:paraId="200B7A56" w14:textId="77777777">
        <w:tc>
          <w:tcPr>
            <w:tcW w:w="500" w:type="dxa"/>
            <w:shd w:val="clear" w:color="auto" w:fill="FF0000"/>
          </w:tcPr>
          <w:p w14:paraId="6C7631A6" w14:textId="77777777" w:rsidR="003911CF" w:rsidRDefault="00003FCE">
            <w:r>
              <w:rPr>
                <w:b/>
              </w:rPr>
              <w:t>2</w:t>
            </w:r>
          </w:p>
        </w:tc>
        <w:tc>
          <w:tcPr>
            <w:tcW w:w="2000" w:type="dxa"/>
            <w:shd w:val="clear" w:color="auto" w:fill="FF0000"/>
          </w:tcPr>
          <w:p w14:paraId="0D5B947C" w14:textId="77777777" w:rsidR="003911CF" w:rsidRDefault="00003FCE">
            <w:r>
              <w:rPr>
                <w:b/>
              </w:rPr>
              <w:t>Destinations</w:t>
            </w:r>
          </w:p>
        </w:tc>
        <w:tc>
          <w:tcPr>
            <w:tcW w:w="13300" w:type="dxa"/>
          </w:tcPr>
          <w:p w14:paraId="0D5C112C" w14:textId="77777777" w:rsidR="003911CF" w:rsidRDefault="00003FCE">
            <w:r>
              <w:t>Tromso</w:t>
            </w:r>
          </w:p>
        </w:tc>
      </w:tr>
      <w:tr w:rsidR="003911CF" w14:paraId="66A3E8FF" w14:textId="77777777">
        <w:tc>
          <w:tcPr>
            <w:tcW w:w="500" w:type="dxa"/>
            <w:shd w:val="clear" w:color="auto" w:fill="FF0000"/>
          </w:tcPr>
          <w:p w14:paraId="7360F54E" w14:textId="77777777" w:rsidR="003911CF" w:rsidRDefault="00003FCE">
            <w:r>
              <w:t>3</w:t>
            </w:r>
          </w:p>
        </w:tc>
        <w:tc>
          <w:tcPr>
            <w:tcW w:w="2000" w:type="dxa"/>
            <w:shd w:val="clear" w:color="auto" w:fill="FF0000"/>
          </w:tcPr>
          <w:p w14:paraId="69AF96C9" w14:textId="77777777" w:rsidR="003911CF" w:rsidRDefault="00003FCE">
            <w:r>
              <w:t>Category</w:t>
            </w:r>
          </w:p>
        </w:tc>
        <w:tc>
          <w:tcPr>
            <w:tcW w:w="13300" w:type="dxa"/>
          </w:tcPr>
          <w:p w14:paraId="10389B21" w14:textId="63546F27" w:rsidR="003911CF" w:rsidRDefault="00003FCE" w:rsidP="00306DA4">
            <w:r>
              <w:t xml:space="preserve"> </w:t>
            </w:r>
            <w:bookmarkStart w:id="0" w:name="_GoBack"/>
            <w:bookmarkEnd w:id="0"/>
          </w:p>
        </w:tc>
      </w:tr>
      <w:tr w:rsidR="003911CF" w14:paraId="5FCA0D64" w14:textId="77777777">
        <w:tc>
          <w:tcPr>
            <w:tcW w:w="500" w:type="dxa"/>
            <w:shd w:val="clear" w:color="auto" w:fill="0070C0"/>
          </w:tcPr>
          <w:p w14:paraId="392E7EB1" w14:textId="77777777" w:rsidR="003911CF" w:rsidRDefault="00003FCE">
            <w:r>
              <w:t>4</w:t>
            </w:r>
          </w:p>
        </w:tc>
        <w:tc>
          <w:tcPr>
            <w:tcW w:w="2000" w:type="dxa"/>
            <w:shd w:val="clear" w:color="auto" w:fill="0070C0"/>
          </w:tcPr>
          <w:p w14:paraId="47BF1009" w14:textId="77777777" w:rsidR="003911CF" w:rsidRDefault="00003FCE">
            <w:r>
              <w:t>Destination</w:t>
            </w:r>
          </w:p>
        </w:tc>
        <w:tc>
          <w:tcPr>
            <w:tcW w:w="13300" w:type="dxa"/>
          </w:tcPr>
          <w:p w14:paraId="07D70AE8" w14:textId="77777777" w:rsidR="003911CF" w:rsidRDefault="0010643A">
            <w:r>
              <w:t>Tromsø</w:t>
            </w:r>
          </w:p>
        </w:tc>
      </w:tr>
      <w:tr w:rsidR="003911CF" w14:paraId="28459433" w14:textId="77777777">
        <w:tc>
          <w:tcPr>
            <w:tcW w:w="500" w:type="dxa"/>
            <w:shd w:val="clear" w:color="auto" w:fill="9CC2E5"/>
          </w:tcPr>
          <w:p w14:paraId="6570AE7C" w14:textId="77777777" w:rsidR="003911CF" w:rsidRDefault="00003FCE">
            <w:r>
              <w:t>5</w:t>
            </w:r>
          </w:p>
        </w:tc>
        <w:tc>
          <w:tcPr>
            <w:tcW w:w="2000" w:type="dxa"/>
            <w:shd w:val="clear" w:color="auto" w:fill="9CC2E5"/>
          </w:tcPr>
          <w:p w14:paraId="2EE2C03C" w14:textId="77777777" w:rsidR="003911CF" w:rsidRDefault="00003FCE">
            <w:r>
              <w:t>Country</w:t>
            </w:r>
          </w:p>
        </w:tc>
        <w:tc>
          <w:tcPr>
            <w:tcW w:w="13300" w:type="dxa"/>
          </w:tcPr>
          <w:p w14:paraId="4BF59AEF" w14:textId="77777777" w:rsidR="003911CF" w:rsidRDefault="0010643A">
            <w:r>
              <w:t>Norge</w:t>
            </w:r>
          </w:p>
        </w:tc>
      </w:tr>
      <w:tr w:rsidR="003911CF" w:rsidRPr="00B629ED" w14:paraId="70728ACA" w14:textId="77777777">
        <w:tc>
          <w:tcPr>
            <w:tcW w:w="500" w:type="dxa"/>
            <w:shd w:val="clear" w:color="auto" w:fill="0070C0"/>
          </w:tcPr>
          <w:p w14:paraId="1053260C" w14:textId="77777777" w:rsidR="003911CF" w:rsidRDefault="00003FCE">
            <w:r>
              <w:t>6</w:t>
            </w:r>
          </w:p>
        </w:tc>
        <w:tc>
          <w:tcPr>
            <w:tcW w:w="2000" w:type="dxa"/>
            <w:shd w:val="clear" w:color="auto" w:fill="0070C0"/>
          </w:tcPr>
          <w:p w14:paraId="60E752B4" w14:textId="77777777" w:rsidR="003911CF" w:rsidRDefault="00003FCE">
            <w:r>
              <w:t>Content name</w:t>
            </w:r>
          </w:p>
        </w:tc>
        <w:tc>
          <w:tcPr>
            <w:tcW w:w="13300" w:type="dxa"/>
          </w:tcPr>
          <w:p w14:paraId="255CB403" w14:textId="27EA5295" w:rsidR="003911CF" w:rsidRPr="00B629ED" w:rsidRDefault="00B7698B">
            <w:pPr>
              <w:rPr>
                <w:lang w:val="nb-NO"/>
              </w:rPr>
            </w:pPr>
            <w:r w:rsidRPr="00B629ED">
              <w:rPr>
                <w:lang w:val="nb-NO"/>
              </w:rPr>
              <w:t>Tromsø byguide – nyttig informasjon om Tromsø</w:t>
            </w:r>
          </w:p>
        </w:tc>
      </w:tr>
      <w:tr w:rsidR="003911CF" w14:paraId="386395F2" w14:textId="77777777">
        <w:tc>
          <w:tcPr>
            <w:tcW w:w="500" w:type="dxa"/>
            <w:shd w:val="clear" w:color="auto" w:fill="FF0000"/>
          </w:tcPr>
          <w:p w14:paraId="75434DF5" w14:textId="77777777" w:rsidR="003911CF" w:rsidRDefault="00003FCE">
            <w:r>
              <w:t>7</w:t>
            </w:r>
          </w:p>
        </w:tc>
        <w:tc>
          <w:tcPr>
            <w:tcW w:w="2000" w:type="dxa"/>
            <w:shd w:val="clear" w:color="auto" w:fill="FF0000"/>
          </w:tcPr>
          <w:p w14:paraId="3212A378" w14:textId="77777777" w:rsidR="003911CF" w:rsidRDefault="00003FCE">
            <w:r>
              <w:t>Destination ID</w:t>
            </w:r>
          </w:p>
        </w:tc>
        <w:tc>
          <w:tcPr>
            <w:tcW w:w="13300" w:type="dxa"/>
          </w:tcPr>
          <w:p w14:paraId="101608FD" w14:textId="77777777" w:rsidR="003911CF" w:rsidRDefault="00003FCE">
            <w:r>
              <w:t>www.hotels.com/de940824</w:t>
            </w:r>
          </w:p>
        </w:tc>
      </w:tr>
      <w:tr w:rsidR="003911CF" w:rsidRPr="00B629ED" w14:paraId="12F8F613" w14:textId="77777777">
        <w:tc>
          <w:tcPr>
            <w:tcW w:w="500" w:type="dxa"/>
            <w:shd w:val="clear" w:color="auto" w:fill="0070C0"/>
          </w:tcPr>
          <w:p w14:paraId="5F7C3C0E" w14:textId="77777777" w:rsidR="003911CF" w:rsidRDefault="00003FCE">
            <w:r>
              <w:t>8</w:t>
            </w:r>
          </w:p>
        </w:tc>
        <w:tc>
          <w:tcPr>
            <w:tcW w:w="2000" w:type="dxa"/>
            <w:shd w:val="clear" w:color="auto" w:fill="0070C0"/>
          </w:tcPr>
          <w:p w14:paraId="3C18C871" w14:textId="77777777" w:rsidR="003911CF" w:rsidRPr="002A70B2" w:rsidRDefault="00003FCE">
            <w:r w:rsidRPr="002A70B2">
              <w:t>Introduction</w:t>
            </w:r>
          </w:p>
        </w:tc>
        <w:tc>
          <w:tcPr>
            <w:tcW w:w="13300" w:type="dxa"/>
          </w:tcPr>
          <w:p w14:paraId="03B3A291" w14:textId="77777777" w:rsidR="001F56B3" w:rsidRPr="00B7698B" w:rsidRDefault="001F56B3" w:rsidP="001F56B3">
            <w:pPr>
              <w:rPr>
                <w:lang w:val="nb-NO"/>
              </w:rPr>
            </w:pPr>
            <w:r w:rsidRPr="00B629ED">
              <w:rPr>
                <w:rFonts w:eastAsia="Times New Roman"/>
                <w:lang w:val="nb-NO"/>
              </w:rPr>
              <w:t>De</w:t>
            </w:r>
            <w:r w:rsidRPr="00B7698B">
              <w:rPr>
                <w:rFonts w:eastAsia="Times New Roman"/>
                <w:lang w:val="nb-NO"/>
              </w:rPr>
              <w:t xml:space="preserve">t aller meste av severdigheter og uteliv ligger i sentrum som er relativt lite. Det tar ikke lang tid å gå fra ene enden til den andre. Men det har ikke stoppet mengden av butikker, restauranter og puber. Her kan du shoppe eller feste til du stuper. De aller fleste av byens besøkende kommer for å oppleve det dramatiske landskapet og Tromsø har ingen mangel på friluftsaktiviteter og opplevelser. </w:t>
            </w:r>
          </w:p>
          <w:p w14:paraId="1DCE6B59" w14:textId="54E19217" w:rsidR="003911CF" w:rsidRPr="00B629ED" w:rsidRDefault="003911CF" w:rsidP="001F56B3">
            <w:pPr>
              <w:rPr>
                <w:lang w:val="nb-NO"/>
              </w:rPr>
            </w:pPr>
          </w:p>
        </w:tc>
      </w:tr>
      <w:tr w:rsidR="003911CF" w14:paraId="41D050D3" w14:textId="77777777">
        <w:tc>
          <w:tcPr>
            <w:tcW w:w="500" w:type="dxa"/>
            <w:shd w:val="clear" w:color="auto" w:fill="9CC2E5"/>
          </w:tcPr>
          <w:p w14:paraId="7404E7FA" w14:textId="77777777" w:rsidR="003911CF" w:rsidRDefault="00003FCE">
            <w:r>
              <w:t>9</w:t>
            </w:r>
          </w:p>
        </w:tc>
        <w:tc>
          <w:tcPr>
            <w:tcW w:w="2000" w:type="dxa"/>
            <w:shd w:val="clear" w:color="auto" w:fill="9CC2E5"/>
          </w:tcPr>
          <w:p w14:paraId="7B44610C" w14:textId="77777777" w:rsidR="003911CF" w:rsidRDefault="00003FCE">
            <w:r>
              <w:t>Best time to travel</w:t>
            </w:r>
          </w:p>
        </w:tc>
        <w:tc>
          <w:tcPr>
            <w:tcW w:w="13300" w:type="dxa"/>
          </w:tcPr>
          <w:p w14:paraId="4DAA6695" w14:textId="29FA3F34" w:rsidR="001F56B3" w:rsidRPr="00B7698B" w:rsidRDefault="001F56B3" w:rsidP="001F56B3">
            <w:pPr>
              <w:rPr>
                <w:rFonts w:eastAsia="Times New Roman"/>
              </w:rPr>
            </w:pPr>
            <w:r w:rsidRPr="00B629ED">
              <w:rPr>
                <w:lang w:val="nb-NO"/>
              </w:rPr>
              <w:t>Tromsø er et like attraktivt reisemål både sommer og vinter. Lange dager og midnattssol venter deg fra 21</w:t>
            </w:r>
            <w:r w:rsidR="00B629ED" w:rsidRPr="00B629ED">
              <w:rPr>
                <w:lang w:val="nb-NO"/>
              </w:rPr>
              <w:t>.</w:t>
            </w:r>
            <w:r w:rsidRPr="00B629ED">
              <w:rPr>
                <w:lang w:val="nb-NO"/>
              </w:rPr>
              <w:t xml:space="preserve"> mai til 21</w:t>
            </w:r>
            <w:r w:rsidR="00B629ED">
              <w:rPr>
                <w:lang w:val="nb-NO"/>
              </w:rPr>
              <w:t>.</w:t>
            </w:r>
            <w:r w:rsidRPr="00B629ED">
              <w:rPr>
                <w:lang w:val="nb-NO"/>
              </w:rPr>
              <w:t xml:space="preserve"> juli, mens mellom 21</w:t>
            </w:r>
            <w:r w:rsidR="00B629ED">
              <w:rPr>
                <w:lang w:val="nb-NO"/>
              </w:rPr>
              <w:t>.</w:t>
            </w:r>
            <w:r w:rsidRPr="00B629ED">
              <w:rPr>
                <w:lang w:val="nb-NO"/>
              </w:rPr>
              <w:t xml:space="preserve"> november og 21</w:t>
            </w:r>
            <w:r w:rsidR="00B629ED">
              <w:rPr>
                <w:lang w:val="nb-NO"/>
              </w:rPr>
              <w:t>.</w:t>
            </w:r>
            <w:r w:rsidRPr="00B629ED">
              <w:rPr>
                <w:lang w:val="nb-NO"/>
              </w:rPr>
              <w:t xml:space="preserve"> januar er det mørketid. Tromsø er et av de beste stedene i verden å se nordlys og den største sjanse</w:t>
            </w:r>
            <w:r w:rsidR="00B629ED">
              <w:rPr>
                <w:lang w:val="nb-NO"/>
              </w:rPr>
              <w:t>n for</w:t>
            </w:r>
            <w:r w:rsidRPr="00B629ED">
              <w:rPr>
                <w:lang w:val="nb-NO"/>
              </w:rPr>
              <w:t xml:space="preserve"> å oppleve det fargesprakende naturfenomenet på er i perioden september til slutten av mars. Selv om Tromsø ligger langt nord blir det takket være Golfstrømmen varmt her om sommeren og om vinteren ligger gradestokken på rundt -18 på det kaldeste. </w:t>
            </w:r>
            <w:r w:rsidRPr="00B7698B">
              <w:t>Snø derimot</w:t>
            </w:r>
            <w:r w:rsidR="00B629ED">
              <w:t>,</w:t>
            </w:r>
            <w:r w:rsidRPr="00B7698B">
              <w:t xml:space="preserve"> er det masse av!</w:t>
            </w:r>
          </w:p>
          <w:p w14:paraId="094BF3B0" w14:textId="1D7043F5" w:rsidR="003911CF" w:rsidRPr="00B7698B" w:rsidRDefault="003911CF"/>
        </w:tc>
      </w:tr>
      <w:tr w:rsidR="003911CF" w:rsidRPr="00B629ED" w14:paraId="66D67700" w14:textId="77777777">
        <w:tc>
          <w:tcPr>
            <w:tcW w:w="500" w:type="dxa"/>
            <w:shd w:val="clear" w:color="auto" w:fill="0070C0"/>
          </w:tcPr>
          <w:p w14:paraId="6FB976BB" w14:textId="77777777" w:rsidR="003911CF" w:rsidRDefault="00003FCE">
            <w:r>
              <w:t>10</w:t>
            </w:r>
          </w:p>
        </w:tc>
        <w:tc>
          <w:tcPr>
            <w:tcW w:w="2000" w:type="dxa"/>
            <w:shd w:val="clear" w:color="auto" w:fill="0070C0"/>
          </w:tcPr>
          <w:p w14:paraId="390CDA19" w14:textId="77777777" w:rsidR="003911CF" w:rsidRDefault="00003FCE">
            <w:r>
              <w:t>Not to miss</w:t>
            </w:r>
          </w:p>
        </w:tc>
        <w:tc>
          <w:tcPr>
            <w:tcW w:w="13300" w:type="dxa"/>
          </w:tcPr>
          <w:p w14:paraId="417DF210" w14:textId="77777777" w:rsidR="001F56B3" w:rsidRPr="00B7698B" w:rsidRDefault="001F56B3" w:rsidP="001F56B3">
            <w:pPr>
              <w:rPr>
                <w:rFonts w:eastAsia="Times New Roman"/>
                <w:lang w:val="nb-NO"/>
              </w:rPr>
            </w:pPr>
            <w:r w:rsidRPr="00B7698B">
              <w:rPr>
                <w:rFonts w:eastAsia="Times New Roman"/>
                <w:lang w:val="nb-NO"/>
              </w:rPr>
              <w:t xml:space="preserve">Den moderne Ishavskatedralen har en spesiell arkitektur inspirert av landskapet i området og er selve byens landemerke. Ta fjellheisen opp til Storsteinen,  420m over havet, for flotte bilder av landskapet badet i midnattssol. Opplev byens, og Norges, polarhistorie i det arktiske opplevelsessenteret og akvariet Polaria og i Polarmuseet hvor du blant annet kan lese om Norges polarhelter og spennende polarekspedisjoner. Tromsøs landskap er ideelt til aktiviteter som hundekjøring, brevandring, isfiske, kajakkpadling og hvalsafari. Ellers er ingen tur til Tromsø fullkommen uten en tur til byens eldste pub, Ølhallen, eid av Mack bryggeri. </w:t>
            </w:r>
          </w:p>
          <w:p w14:paraId="3D17B5CB" w14:textId="77777777" w:rsidR="00FA302D" w:rsidRPr="00B7698B" w:rsidRDefault="00FA302D" w:rsidP="00FA302D">
            <w:pPr>
              <w:rPr>
                <w:lang w:val="nb-NO"/>
              </w:rPr>
            </w:pPr>
          </w:p>
          <w:p w14:paraId="51A5F5E0" w14:textId="77777777" w:rsidR="003911CF" w:rsidRPr="00B629ED" w:rsidRDefault="003911CF">
            <w:pPr>
              <w:rPr>
                <w:lang w:val="nb-NO"/>
              </w:rPr>
            </w:pPr>
          </w:p>
        </w:tc>
      </w:tr>
      <w:tr w:rsidR="003911CF" w:rsidRPr="00B629ED" w14:paraId="5FC5EDBC" w14:textId="77777777">
        <w:tc>
          <w:tcPr>
            <w:tcW w:w="500" w:type="dxa"/>
            <w:shd w:val="clear" w:color="auto" w:fill="9CC2E5"/>
          </w:tcPr>
          <w:p w14:paraId="4CA03907" w14:textId="77777777" w:rsidR="003911CF" w:rsidRDefault="00003FCE">
            <w:r>
              <w:t>11</w:t>
            </w:r>
          </w:p>
        </w:tc>
        <w:tc>
          <w:tcPr>
            <w:tcW w:w="2000" w:type="dxa"/>
            <w:shd w:val="clear" w:color="auto" w:fill="9CC2E5"/>
          </w:tcPr>
          <w:p w14:paraId="39B8AF50" w14:textId="77777777" w:rsidR="003911CF" w:rsidRDefault="00003FCE">
            <w:r>
              <w:t>Getting around</w:t>
            </w:r>
          </w:p>
        </w:tc>
        <w:tc>
          <w:tcPr>
            <w:tcW w:w="13300" w:type="dxa"/>
          </w:tcPr>
          <w:p w14:paraId="2F2F00D4" w14:textId="38A2E6BF" w:rsidR="001F56B3" w:rsidRPr="00B7698B" w:rsidRDefault="001F56B3" w:rsidP="001F56B3">
            <w:pPr>
              <w:rPr>
                <w:rFonts w:eastAsia="Times New Roman"/>
                <w:lang w:val="nb-NO"/>
              </w:rPr>
            </w:pPr>
            <w:r w:rsidRPr="00B7698B">
              <w:rPr>
                <w:rFonts w:eastAsia="Times New Roman"/>
                <w:lang w:val="nb-NO"/>
              </w:rPr>
              <w:t xml:space="preserve">Tromsø Lufthavn Langnes (TOS) ligger 4km fra Tromsø sentrum og herfra er det regelmessige busser og drosjer inn til bykjernen. Skal du nordover eller sørover fra Tromsø kan du velge mellom buss, hurtigbåt og ferge. Men bemerk at det kan være </w:t>
            </w:r>
            <w:r w:rsidR="00B629ED">
              <w:rPr>
                <w:rFonts w:eastAsia="Times New Roman"/>
                <w:lang w:val="nb-NO"/>
              </w:rPr>
              <w:t>få daglige avganger, spesielt i</w:t>
            </w:r>
            <w:r w:rsidRPr="00B7698B">
              <w:rPr>
                <w:rFonts w:eastAsia="Times New Roman"/>
                <w:lang w:val="nb-NO"/>
              </w:rPr>
              <w:t xml:space="preserve"> helgene. Staselige Hurtigruta stopper også i Tromsø. Innenfor sentrum er det er godt bussnettverk og flere drosjer, men ingen T-bane eller trikk. Det er også flere steder som Aiz, Hertz og Europecar hvor du kan leie bil. </w:t>
            </w:r>
          </w:p>
          <w:p w14:paraId="7D2A6DDF" w14:textId="77777777" w:rsidR="003911CF" w:rsidRPr="00B629ED" w:rsidRDefault="003911CF" w:rsidP="001F56B3">
            <w:pPr>
              <w:rPr>
                <w:lang w:val="nb-NO"/>
              </w:rPr>
            </w:pPr>
          </w:p>
        </w:tc>
      </w:tr>
      <w:tr w:rsidR="003911CF" w:rsidRPr="00B629ED" w14:paraId="05DFCE1C" w14:textId="77777777">
        <w:tc>
          <w:tcPr>
            <w:tcW w:w="500" w:type="dxa"/>
            <w:shd w:val="clear" w:color="auto" w:fill="0070C0"/>
          </w:tcPr>
          <w:p w14:paraId="473E2A86" w14:textId="77777777" w:rsidR="003911CF" w:rsidRDefault="00003FCE">
            <w:r>
              <w:t>12</w:t>
            </w:r>
          </w:p>
        </w:tc>
        <w:tc>
          <w:tcPr>
            <w:tcW w:w="2000" w:type="dxa"/>
            <w:shd w:val="clear" w:color="auto" w:fill="0070C0"/>
          </w:tcPr>
          <w:p w14:paraId="36F23FBB" w14:textId="77777777" w:rsidR="003911CF" w:rsidRDefault="00003FCE">
            <w:r>
              <w:t>Cuisine</w:t>
            </w:r>
          </w:p>
        </w:tc>
        <w:tc>
          <w:tcPr>
            <w:tcW w:w="13300" w:type="dxa"/>
          </w:tcPr>
          <w:p w14:paraId="7D14C002" w14:textId="73840226" w:rsidR="001F56B3" w:rsidRPr="00B7698B" w:rsidRDefault="001F56B3" w:rsidP="001F56B3">
            <w:pPr>
              <w:rPr>
                <w:lang w:val="nb-NO"/>
              </w:rPr>
            </w:pPr>
            <w:r w:rsidRPr="00B7698B">
              <w:rPr>
                <w:lang w:val="nb-NO"/>
              </w:rPr>
              <w:t>Tromsø har det meste innenfor mat enten du har lyst på pizza, burger, nudler eller sushi. For helnorske kulinariske goder stikk innom sjømatrestauranten Arctandria for fersk fisk, grillet tørrfisk og røkt, saltet selskinke eller Emmas Drømmekjøkken hvor du kan spise hvalbiff, reinsdyrstek el</w:t>
            </w:r>
            <w:r w:rsidR="00B629ED">
              <w:rPr>
                <w:lang w:val="nb-NO"/>
              </w:rPr>
              <w:t>ler fiskesuppe. Tromsø har flere</w:t>
            </w:r>
            <w:r w:rsidRPr="00B7698B">
              <w:rPr>
                <w:lang w:val="nb-NO"/>
              </w:rPr>
              <w:t xml:space="preserve"> puber per innbygger enn noen annen norsk by og utvalget domineres av Mackøl som tidligere hadde sitt bryggeri her. </w:t>
            </w:r>
          </w:p>
          <w:p w14:paraId="0683B5BD" w14:textId="77777777" w:rsidR="003911CF" w:rsidRPr="00B629ED" w:rsidRDefault="003911CF" w:rsidP="001F56B3">
            <w:pPr>
              <w:rPr>
                <w:lang w:val="nb-NO"/>
              </w:rPr>
            </w:pPr>
          </w:p>
        </w:tc>
      </w:tr>
      <w:tr w:rsidR="003911CF" w:rsidRPr="00B629ED" w14:paraId="1B78F468" w14:textId="77777777">
        <w:tc>
          <w:tcPr>
            <w:tcW w:w="500" w:type="dxa"/>
            <w:shd w:val="clear" w:color="auto" w:fill="9CC2E5"/>
          </w:tcPr>
          <w:p w14:paraId="75F2AF5B" w14:textId="77777777" w:rsidR="003911CF" w:rsidRDefault="00003FCE">
            <w:r>
              <w:t>13</w:t>
            </w:r>
          </w:p>
        </w:tc>
        <w:tc>
          <w:tcPr>
            <w:tcW w:w="2000" w:type="dxa"/>
            <w:shd w:val="clear" w:color="auto" w:fill="9CC2E5"/>
          </w:tcPr>
          <w:p w14:paraId="7A3E362F" w14:textId="77777777" w:rsidR="003911CF" w:rsidRDefault="00003FCE">
            <w:r>
              <w:t>Customs and etiquette</w:t>
            </w:r>
          </w:p>
        </w:tc>
        <w:tc>
          <w:tcPr>
            <w:tcW w:w="13300" w:type="dxa"/>
          </w:tcPr>
          <w:p w14:paraId="3ACAD439" w14:textId="77777777" w:rsidR="00B7698B" w:rsidRPr="00B7698B" w:rsidRDefault="00B7698B" w:rsidP="00B7698B">
            <w:pPr>
              <w:rPr>
                <w:lang w:val="nb-NO"/>
              </w:rPr>
            </w:pPr>
            <w:r w:rsidRPr="00B7698B">
              <w:rPr>
                <w:lang w:val="nb-NO"/>
              </w:rPr>
              <w:t xml:space="preserve">Nordlendingene er kjente for sin direkthet, humor, samt grove språk. Etter en barrunde med de lokale vil du nok kunne  legge til nye fargerike fraser i vokabularet ditt. Som i resten av Norge er det vanlig å gi tips på restauranter, om det da ikke allerede er inkludert i regningen. Ellers er befolkningen vennlig og hjelper gjerne en turist på villspor. </w:t>
            </w:r>
          </w:p>
          <w:p w14:paraId="3FB19A4B" w14:textId="77777777" w:rsidR="003911CF" w:rsidRPr="00B629ED" w:rsidRDefault="003911CF" w:rsidP="001F56B3">
            <w:pPr>
              <w:rPr>
                <w:lang w:val="nb-NO"/>
              </w:rPr>
            </w:pPr>
          </w:p>
        </w:tc>
      </w:tr>
      <w:tr w:rsidR="003911CF" w14:paraId="592461D1" w14:textId="77777777">
        <w:tc>
          <w:tcPr>
            <w:tcW w:w="500" w:type="dxa"/>
            <w:shd w:val="clear" w:color="auto" w:fill="0070C0"/>
          </w:tcPr>
          <w:p w14:paraId="0A45065D" w14:textId="77777777" w:rsidR="003911CF" w:rsidRDefault="00003FCE">
            <w:r>
              <w:lastRenderedPageBreak/>
              <w:t>14</w:t>
            </w:r>
          </w:p>
        </w:tc>
        <w:tc>
          <w:tcPr>
            <w:tcW w:w="2000" w:type="dxa"/>
            <w:shd w:val="clear" w:color="auto" w:fill="0070C0"/>
          </w:tcPr>
          <w:p w14:paraId="1511C354" w14:textId="77777777" w:rsidR="003911CF" w:rsidRDefault="00003FCE">
            <w:r>
              <w:t>Population</w:t>
            </w:r>
          </w:p>
        </w:tc>
        <w:tc>
          <w:tcPr>
            <w:tcW w:w="13300" w:type="dxa"/>
          </w:tcPr>
          <w:p w14:paraId="657F2110" w14:textId="2EDA7EB1" w:rsidR="003911CF" w:rsidRDefault="00B7698B">
            <w:r>
              <w:t>70</w:t>
            </w:r>
            <w:r w:rsidR="00F05893">
              <w:t>, 000</w:t>
            </w:r>
          </w:p>
        </w:tc>
      </w:tr>
      <w:tr w:rsidR="003911CF" w14:paraId="63524B0F" w14:textId="77777777">
        <w:tc>
          <w:tcPr>
            <w:tcW w:w="500" w:type="dxa"/>
            <w:shd w:val="clear" w:color="auto" w:fill="9CC2E5"/>
          </w:tcPr>
          <w:p w14:paraId="63C96431" w14:textId="77777777" w:rsidR="003911CF" w:rsidRDefault="00003FCE">
            <w:r>
              <w:t>15</w:t>
            </w:r>
          </w:p>
        </w:tc>
        <w:tc>
          <w:tcPr>
            <w:tcW w:w="2000" w:type="dxa"/>
            <w:shd w:val="clear" w:color="auto" w:fill="9CC2E5"/>
          </w:tcPr>
          <w:p w14:paraId="4015A0C4" w14:textId="77777777" w:rsidR="003911CF" w:rsidRDefault="00003FCE">
            <w:r>
              <w:t>Spoken languages</w:t>
            </w:r>
          </w:p>
        </w:tc>
        <w:tc>
          <w:tcPr>
            <w:tcW w:w="13300" w:type="dxa"/>
          </w:tcPr>
          <w:p w14:paraId="18C54770" w14:textId="77777777" w:rsidR="003911CF" w:rsidRDefault="00A74644">
            <w:r>
              <w:t>Norsk</w:t>
            </w:r>
          </w:p>
        </w:tc>
      </w:tr>
      <w:tr w:rsidR="003911CF" w:rsidRPr="00B629ED" w14:paraId="140E0D2D" w14:textId="77777777">
        <w:tc>
          <w:tcPr>
            <w:tcW w:w="500" w:type="dxa"/>
            <w:shd w:val="clear" w:color="auto" w:fill="0070C0"/>
          </w:tcPr>
          <w:p w14:paraId="67166134" w14:textId="77777777" w:rsidR="003911CF" w:rsidRDefault="00003FCE">
            <w:r>
              <w:t>16</w:t>
            </w:r>
          </w:p>
        </w:tc>
        <w:tc>
          <w:tcPr>
            <w:tcW w:w="2000" w:type="dxa"/>
            <w:shd w:val="clear" w:color="auto" w:fill="0070C0"/>
          </w:tcPr>
          <w:p w14:paraId="609BF12A" w14:textId="77777777" w:rsidR="003911CF" w:rsidRDefault="00003FCE">
            <w:r>
              <w:t>Electrical</w:t>
            </w:r>
          </w:p>
        </w:tc>
        <w:tc>
          <w:tcPr>
            <w:tcW w:w="13300" w:type="dxa"/>
          </w:tcPr>
          <w:p w14:paraId="597FB9F7" w14:textId="77777777" w:rsidR="003911CF" w:rsidRPr="00B629ED" w:rsidRDefault="00A74644">
            <w:pPr>
              <w:rPr>
                <w:lang w:val="nb-NO"/>
              </w:rPr>
            </w:pPr>
            <w:r w:rsidRPr="00B629ED">
              <w:rPr>
                <w:lang w:val="nb-NO"/>
              </w:rPr>
              <w:t>230 Volts, adapter C eller F</w:t>
            </w:r>
          </w:p>
        </w:tc>
      </w:tr>
      <w:tr w:rsidR="003911CF" w14:paraId="17508333" w14:textId="77777777">
        <w:tc>
          <w:tcPr>
            <w:tcW w:w="500" w:type="dxa"/>
            <w:shd w:val="clear" w:color="auto" w:fill="9CC2E5"/>
          </w:tcPr>
          <w:p w14:paraId="7A1C4605" w14:textId="77777777" w:rsidR="003911CF" w:rsidRDefault="00003FCE">
            <w:r>
              <w:t>17</w:t>
            </w:r>
          </w:p>
        </w:tc>
        <w:tc>
          <w:tcPr>
            <w:tcW w:w="2000" w:type="dxa"/>
            <w:shd w:val="clear" w:color="auto" w:fill="9CC2E5"/>
          </w:tcPr>
          <w:p w14:paraId="29B72361" w14:textId="77777777" w:rsidR="003911CF" w:rsidRDefault="00003FCE">
            <w:r>
              <w:t>Phone calling code</w:t>
            </w:r>
          </w:p>
        </w:tc>
        <w:tc>
          <w:tcPr>
            <w:tcW w:w="13300" w:type="dxa"/>
          </w:tcPr>
          <w:p w14:paraId="71D519ED" w14:textId="77777777" w:rsidR="003911CF" w:rsidRDefault="00A74644">
            <w:r>
              <w:t>+47, 083</w:t>
            </w:r>
          </w:p>
        </w:tc>
      </w:tr>
      <w:tr w:rsidR="003911CF" w14:paraId="7B9743C7" w14:textId="77777777">
        <w:tc>
          <w:tcPr>
            <w:tcW w:w="500" w:type="dxa"/>
            <w:shd w:val="clear" w:color="auto" w:fill="0070C0"/>
          </w:tcPr>
          <w:p w14:paraId="06C5F6CD" w14:textId="77777777" w:rsidR="003911CF" w:rsidRDefault="00003FCE">
            <w:r>
              <w:t>18</w:t>
            </w:r>
          </w:p>
        </w:tc>
        <w:tc>
          <w:tcPr>
            <w:tcW w:w="2000" w:type="dxa"/>
            <w:shd w:val="clear" w:color="auto" w:fill="0070C0"/>
          </w:tcPr>
          <w:p w14:paraId="7399BD95" w14:textId="77777777" w:rsidR="003911CF" w:rsidRDefault="00003FCE">
            <w:r>
              <w:t>Emergency number</w:t>
            </w:r>
          </w:p>
        </w:tc>
        <w:tc>
          <w:tcPr>
            <w:tcW w:w="13300" w:type="dxa"/>
          </w:tcPr>
          <w:p w14:paraId="6C0AF649" w14:textId="77777777" w:rsidR="003911CF" w:rsidRDefault="00A74644">
            <w:r>
              <w:t>Politi 112, ambulanse 113, brannvesen 110</w:t>
            </w:r>
          </w:p>
        </w:tc>
      </w:tr>
    </w:tbl>
    <w:p w14:paraId="751033D5" w14:textId="77777777" w:rsidR="00C33A03" w:rsidRDefault="00C33A03"/>
    <w:sectPr w:rsidR="00C33A0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CF"/>
    <w:rsid w:val="00003FCE"/>
    <w:rsid w:val="0010643A"/>
    <w:rsid w:val="001C0089"/>
    <w:rsid w:val="001F56B3"/>
    <w:rsid w:val="00234E08"/>
    <w:rsid w:val="002528AF"/>
    <w:rsid w:val="002A70B2"/>
    <w:rsid w:val="00306DA4"/>
    <w:rsid w:val="003911CF"/>
    <w:rsid w:val="003D0F8E"/>
    <w:rsid w:val="004F13DC"/>
    <w:rsid w:val="00871656"/>
    <w:rsid w:val="00A74644"/>
    <w:rsid w:val="00A96599"/>
    <w:rsid w:val="00AE5B03"/>
    <w:rsid w:val="00B629ED"/>
    <w:rsid w:val="00B7698B"/>
    <w:rsid w:val="00C2736C"/>
    <w:rsid w:val="00C33A03"/>
    <w:rsid w:val="00E1149C"/>
    <w:rsid w:val="00E61E47"/>
    <w:rsid w:val="00EF57F1"/>
    <w:rsid w:val="00F05893"/>
    <w:rsid w:val="00FA30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E0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504</Words>
  <Characters>2879</Characters>
  <Application>Microsoft Macintosh Word</Application>
  <DocSecurity>0</DocSecurity>
  <Lines>23</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3</cp:revision>
  <dcterms:created xsi:type="dcterms:W3CDTF">2015-08-20T22:00:00Z</dcterms:created>
  <dcterms:modified xsi:type="dcterms:W3CDTF">2015-08-27T11:40:00Z</dcterms:modified>
  <cp:category/>
</cp:coreProperties>
</file>