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736C49" w:rsidRPr="00835FB4" w14:paraId="16DC740D" w14:textId="77777777" w:rsidTr="005D39BF">
        <w:tc>
          <w:tcPr>
            <w:tcW w:w="500" w:type="dxa"/>
            <w:shd w:val="clear" w:color="auto" w:fill="FF0000"/>
          </w:tcPr>
          <w:p w14:paraId="28D2719E" w14:textId="77777777" w:rsidR="00736C49" w:rsidRPr="00835FB4" w:rsidRDefault="00C91334" w:rsidP="00E74FA5">
            <w:pPr>
              <w:spacing w:line="240" w:lineRule="auto"/>
              <w:rPr>
                <w:lang w:val="fr-FR"/>
              </w:rPr>
            </w:pPr>
            <w:r w:rsidRPr="00835FB4">
              <w:rPr>
                <w:lang w:val="fr-FR"/>
              </w:rPr>
              <w:t>1</w:t>
            </w:r>
          </w:p>
        </w:tc>
        <w:tc>
          <w:tcPr>
            <w:tcW w:w="2000" w:type="dxa"/>
            <w:shd w:val="clear" w:color="auto" w:fill="FF0000"/>
          </w:tcPr>
          <w:p w14:paraId="2C5D75E5" w14:textId="77777777" w:rsidR="00736C49" w:rsidRPr="00835FB4" w:rsidRDefault="00C91334" w:rsidP="00E74FA5">
            <w:pPr>
              <w:spacing w:line="240" w:lineRule="auto"/>
              <w:rPr>
                <w:lang w:val="fr-FR"/>
              </w:rPr>
            </w:pPr>
            <w:r w:rsidRPr="00835FB4">
              <w:rPr>
                <w:lang w:val="fr-FR"/>
              </w:rPr>
              <w:t>Language</w:t>
            </w:r>
          </w:p>
        </w:tc>
        <w:tc>
          <w:tcPr>
            <w:tcW w:w="13300" w:type="dxa"/>
            <w:shd w:val="clear" w:color="auto" w:fill="auto"/>
          </w:tcPr>
          <w:p w14:paraId="18808E36" w14:textId="77777777" w:rsidR="00736C49" w:rsidRPr="00835FB4" w:rsidRDefault="00C91334" w:rsidP="00E74FA5">
            <w:pPr>
              <w:spacing w:line="240" w:lineRule="auto"/>
              <w:rPr>
                <w:lang w:val="fr-FR"/>
              </w:rPr>
            </w:pPr>
            <w:r w:rsidRPr="00835FB4">
              <w:rPr>
                <w:lang w:val="fr-FR"/>
              </w:rPr>
              <w:t>fr_FR</w:t>
            </w:r>
          </w:p>
        </w:tc>
      </w:tr>
      <w:tr w:rsidR="00736C49" w:rsidRPr="00835FB4" w14:paraId="714513A5" w14:textId="77777777" w:rsidTr="005D39BF">
        <w:tc>
          <w:tcPr>
            <w:tcW w:w="500" w:type="dxa"/>
            <w:shd w:val="clear" w:color="auto" w:fill="FF0000"/>
          </w:tcPr>
          <w:p w14:paraId="225CE6AC" w14:textId="77777777" w:rsidR="00736C49" w:rsidRPr="00835FB4" w:rsidRDefault="00C91334" w:rsidP="00E74FA5">
            <w:pPr>
              <w:spacing w:line="240" w:lineRule="auto"/>
              <w:rPr>
                <w:lang w:val="fr-FR"/>
              </w:rPr>
            </w:pPr>
            <w:r w:rsidRPr="00835FB4">
              <w:rPr>
                <w:lang w:val="fr-FR"/>
              </w:rPr>
              <w:t>2</w:t>
            </w:r>
          </w:p>
        </w:tc>
        <w:tc>
          <w:tcPr>
            <w:tcW w:w="2000" w:type="dxa"/>
            <w:shd w:val="clear" w:color="auto" w:fill="FF0000"/>
          </w:tcPr>
          <w:p w14:paraId="610A270E" w14:textId="77777777" w:rsidR="00736C49" w:rsidRPr="00835FB4" w:rsidRDefault="00C91334" w:rsidP="00E74FA5">
            <w:pPr>
              <w:spacing w:line="240" w:lineRule="auto"/>
              <w:rPr>
                <w:lang w:val="fr-FR"/>
              </w:rPr>
            </w:pPr>
            <w:r w:rsidRPr="00835FB4">
              <w:rPr>
                <w:lang w:val="fr-FR"/>
              </w:rPr>
              <w:t>Destinations</w:t>
            </w:r>
          </w:p>
        </w:tc>
        <w:tc>
          <w:tcPr>
            <w:tcW w:w="13300" w:type="dxa"/>
            <w:shd w:val="clear" w:color="auto" w:fill="auto"/>
          </w:tcPr>
          <w:p w14:paraId="5D89245E" w14:textId="77777777" w:rsidR="00736C49" w:rsidRPr="00835FB4" w:rsidRDefault="00C91334" w:rsidP="00E74FA5">
            <w:pPr>
              <w:spacing w:line="240" w:lineRule="auto"/>
              <w:rPr>
                <w:lang w:val="fr-FR"/>
              </w:rPr>
            </w:pPr>
            <w:r w:rsidRPr="00835FB4">
              <w:rPr>
                <w:lang w:val="fr-FR"/>
              </w:rPr>
              <w:t>Alsace-Lorraine</w:t>
            </w:r>
          </w:p>
        </w:tc>
      </w:tr>
      <w:tr w:rsidR="00736C49" w:rsidRPr="00835FB4" w14:paraId="6BFDB043" w14:textId="77777777" w:rsidTr="005D39BF">
        <w:tc>
          <w:tcPr>
            <w:tcW w:w="500" w:type="dxa"/>
            <w:shd w:val="clear" w:color="auto" w:fill="FF0000"/>
          </w:tcPr>
          <w:p w14:paraId="020F978F" w14:textId="77777777" w:rsidR="00736C49" w:rsidRPr="00835FB4" w:rsidRDefault="00C91334" w:rsidP="00E74FA5">
            <w:pPr>
              <w:spacing w:line="240" w:lineRule="auto"/>
              <w:rPr>
                <w:lang w:val="fr-FR"/>
              </w:rPr>
            </w:pPr>
            <w:r w:rsidRPr="00835FB4">
              <w:rPr>
                <w:lang w:val="fr-FR"/>
              </w:rPr>
              <w:t>3</w:t>
            </w:r>
          </w:p>
        </w:tc>
        <w:tc>
          <w:tcPr>
            <w:tcW w:w="2000" w:type="dxa"/>
            <w:shd w:val="clear" w:color="auto" w:fill="FF0000"/>
          </w:tcPr>
          <w:p w14:paraId="2B35EABE" w14:textId="77777777" w:rsidR="00736C49" w:rsidRPr="00835FB4" w:rsidRDefault="00C91334" w:rsidP="00E74FA5">
            <w:pPr>
              <w:spacing w:line="240" w:lineRule="auto"/>
              <w:rPr>
                <w:lang w:val="fr-FR"/>
              </w:rPr>
            </w:pPr>
            <w:r w:rsidRPr="00835FB4">
              <w:rPr>
                <w:lang w:val="fr-FR"/>
              </w:rPr>
              <w:t>Category</w:t>
            </w:r>
          </w:p>
        </w:tc>
        <w:tc>
          <w:tcPr>
            <w:tcW w:w="13300" w:type="dxa"/>
            <w:shd w:val="clear" w:color="auto" w:fill="auto"/>
          </w:tcPr>
          <w:p w14:paraId="4E7B51CB" w14:textId="77777777" w:rsidR="00736C49" w:rsidRPr="00835FB4" w:rsidRDefault="00C91334" w:rsidP="00E74FA5">
            <w:pPr>
              <w:spacing w:line="240" w:lineRule="auto"/>
              <w:rPr>
                <w:lang w:val="fr-FR"/>
              </w:rPr>
            </w:pPr>
            <w:r w:rsidRPr="00835FB4">
              <w:rPr>
                <w:lang w:val="fr-FR"/>
              </w:rPr>
              <w:t xml:space="preserve">                                                                                             Where to stay</w:t>
            </w:r>
          </w:p>
        </w:tc>
      </w:tr>
      <w:tr w:rsidR="00736C49" w:rsidRPr="00835FB4" w14:paraId="2BDCAA7C" w14:textId="77777777" w:rsidTr="005D39BF">
        <w:tc>
          <w:tcPr>
            <w:tcW w:w="500" w:type="dxa"/>
            <w:shd w:val="clear" w:color="auto" w:fill="0070C0"/>
          </w:tcPr>
          <w:p w14:paraId="7E5FDA2B" w14:textId="77777777" w:rsidR="00736C49" w:rsidRPr="00835FB4" w:rsidRDefault="00C91334" w:rsidP="00E74FA5">
            <w:pPr>
              <w:spacing w:line="240" w:lineRule="auto"/>
              <w:rPr>
                <w:lang w:val="fr-FR"/>
              </w:rPr>
            </w:pPr>
            <w:r w:rsidRPr="00835FB4">
              <w:rPr>
                <w:lang w:val="fr-FR"/>
              </w:rPr>
              <w:t>4</w:t>
            </w:r>
          </w:p>
        </w:tc>
        <w:tc>
          <w:tcPr>
            <w:tcW w:w="2000" w:type="dxa"/>
            <w:shd w:val="clear" w:color="auto" w:fill="0070C0"/>
          </w:tcPr>
          <w:p w14:paraId="3E41B01D" w14:textId="77777777" w:rsidR="00736C49" w:rsidRPr="00835FB4" w:rsidRDefault="00C91334" w:rsidP="00E74FA5">
            <w:pPr>
              <w:spacing w:line="240" w:lineRule="auto"/>
              <w:rPr>
                <w:lang w:val="fr-FR"/>
              </w:rPr>
            </w:pPr>
            <w:r w:rsidRPr="00835FB4">
              <w:rPr>
                <w:lang w:val="fr-FR"/>
              </w:rPr>
              <w:t>Destination</w:t>
            </w:r>
          </w:p>
        </w:tc>
        <w:tc>
          <w:tcPr>
            <w:tcW w:w="13300" w:type="dxa"/>
            <w:shd w:val="clear" w:color="auto" w:fill="auto"/>
          </w:tcPr>
          <w:p w14:paraId="790E1230" w14:textId="77777777" w:rsidR="00736C49" w:rsidRPr="00835FB4" w:rsidRDefault="003E3FF1" w:rsidP="00E74FA5">
            <w:pPr>
              <w:spacing w:line="240" w:lineRule="auto"/>
              <w:rPr>
                <w:lang w:val="fr-FR"/>
              </w:rPr>
            </w:pPr>
            <w:r w:rsidRPr="00835FB4">
              <w:rPr>
                <w:lang w:val="fr-FR"/>
              </w:rPr>
              <w:t>Alsace-Lorraine</w:t>
            </w:r>
          </w:p>
        </w:tc>
      </w:tr>
      <w:tr w:rsidR="00736C49" w:rsidRPr="00835FB4" w14:paraId="7E40747E" w14:textId="77777777" w:rsidTr="005D39BF">
        <w:tc>
          <w:tcPr>
            <w:tcW w:w="500" w:type="dxa"/>
            <w:shd w:val="clear" w:color="auto" w:fill="9CC2E5"/>
          </w:tcPr>
          <w:p w14:paraId="4B851204" w14:textId="77777777" w:rsidR="00736C49" w:rsidRPr="00835FB4" w:rsidRDefault="00C91334" w:rsidP="00E74FA5">
            <w:pPr>
              <w:spacing w:line="240" w:lineRule="auto"/>
              <w:rPr>
                <w:lang w:val="fr-FR"/>
              </w:rPr>
            </w:pPr>
            <w:r w:rsidRPr="00835FB4">
              <w:rPr>
                <w:lang w:val="fr-FR"/>
              </w:rPr>
              <w:t>5</w:t>
            </w:r>
          </w:p>
        </w:tc>
        <w:tc>
          <w:tcPr>
            <w:tcW w:w="2000" w:type="dxa"/>
            <w:shd w:val="clear" w:color="auto" w:fill="9CC2E5"/>
          </w:tcPr>
          <w:p w14:paraId="4B10FB6B" w14:textId="77777777" w:rsidR="00736C49" w:rsidRPr="00835FB4" w:rsidRDefault="00C91334" w:rsidP="00E74FA5">
            <w:pPr>
              <w:spacing w:line="240" w:lineRule="auto"/>
              <w:rPr>
                <w:lang w:val="fr-FR"/>
              </w:rPr>
            </w:pPr>
            <w:r w:rsidRPr="00835FB4">
              <w:rPr>
                <w:lang w:val="fr-FR"/>
              </w:rPr>
              <w:t>Country</w:t>
            </w:r>
          </w:p>
        </w:tc>
        <w:tc>
          <w:tcPr>
            <w:tcW w:w="13300" w:type="dxa"/>
            <w:shd w:val="clear" w:color="auto" w:fill="auto"/>
          </w:tcPr>
          <w:p w14:paraId="658A1B26" w14:textId="77777777" w:rsidR="00736C49" w:rsidRPr="00835FB4" w:rsidRDefault="003E3FF1" w:rsidP="00E74FA5">
            <w:pPr>
              <w:spacing w:line="240" w:lineRule="auto"/>
              <w:rPr>
                <w:lang w:val="fr-FR"/>
              </w:rPr>
            </w:pPr>
            <w:r w:rsidRPr="00835FB4">
              <w:rPr>
                <w:lang w:val="fr-FR"/>
              </w:rPr>
              <w:t>France</w:t>
            </w:r>
          </w:p>
        </w:tc>
      </w:tr>
      <w:tr w:rsidR="00736C49" w:rsidRPr="00835FB4" w14:paraId="137F5AC0" w14:textId="77777777" w:rsidTr="005D39BF">
        <w:tc>
          <w:tcPr>
            <w:tcW w:w="500" w:type="dxa"/>
            <w:shd w:val="clear" w:color="auto" w:fill="0070C0"/>
          </w:tcPr>
          <w:p w14:paraId="09C1F100" w14:textId="77777777" w:rsidR="00736C49" w:rsidRPr="00835FB4" w:rsidRDefault="00C91334" w:rsidP="00E74FA5">
            <w:pPr>
              <w:spacing w:line="240" w:lineRule="auto"/>
              <w:rPr>
                <w:lang w:val="fr-FR"/>
              </w:rPr>
            </w:pPr>
            <w:r w:rsidRPr="00835FB4">
              <w:rPr>
                <w:lang w:val="fr-FR"/>
              </w:rPr>
              <w:t>6</w:t>
            </w:r>
          </w:p>
        </w:tc>
        <w:tc>
          <w:tcPr>
            <w:tcW w:w="2000" w:type="dxa"/>
            <w:shd w:val="clear" w:color="auto" w:fill="0070C0"/>
          </w:tcPr>
          <w:p w14:paraId="70473DC7" w14:textId="77777777" w:rsidR="00736C49" w:rsidRPr="00835FB4" w:rsidRDefault="00C91334" w:rsidP="00E74FA5">
            <w:pPr>
              <w:spacing w:line="240" w:lineRule="auto"/>
              <w:rPr>
                <w:lang w:val="fr-FR"/>
              </w:rPr>
            </w:pPr>
            <w:r w:rsidRPr="00835FB4">
              <w:rPr>
                <w:lang w:val="fr-FR"/>
              </w:rPr>
              <w:t>Content name</w:t>
            </w:r>
          </w:p>
        </w:tc>
        <w:tc>
          <w:tcPr>
            <w:tcW w:w="13300" w:type="dxa"/>
            <w:shd w:val="clear" w:color="auto" w:fill="auto"/>
          </w:tcPr>
          <w:p w14:paraId="7819DEA5" w14:textId="4A894B27" w:rsidR="00736C49" w:rsidRPr="00835FB4" w:rsidRDefault="003E3FF1" w:rsidP="00E74FA5">
            <w:pPr>
              <w:spacing w:line="240" w:lineRule="auto"/>
              <w:rPr>
                <w:lang w:val="fr-FR"/>
              </w:rPr>
            </w:pPr>
            <w:r w:rsidRPr="00835FB4">
              <w:rPr>
                <w:lang w:val="fr-FR"/>
              </w:rPr>
              <w:t>Où s</w:t>
            </w:r>
            <w:r w:rsidR="00872F41">
              <w:rPr>
                <w:lang w:val="fr-FR"/>
              </w:rPr>
              <w:t>é</w:t>
            </w:r>
            <w:r w:rsidRPr="00835FB4">
              <w:rPr>
                <w:lang w:val="fr-FR"/>
              </w:rPr>
              <w:t>journer en Alsace-Lorraine</w:t>
            </w:r>
          </w:p>
        </w:tc>
      </w:tr>
      <w:tr w:rsidR="00736C49" w:rsidRPr="00835FB4" w14:paraId="00306D8B" w14:textId="77777777" w:rsidTr="005D39BF">
        <w:tc>
          <w:tcPr>
            <w:tcW w:w="500" w:type="dxa"/>
            <w:shd w:val="clear" w:color="auto" w:fill="FF0000"/>
          </w:tcPr>
          <w:p w14:paraId="17C94681" w14:textId="77777777" w:rsidR="00736C49" w:rsidRPr="00835FB4" w:rsidRDefault="00C91334" w:rsidP="00E74FA5">
            <w:pPr>
              <w:spacing w:line="240" w:lineRule="auto"/>
              <w:rPr>
                <w:lang w:val="fr-FR"/>
              </w:rPr>
            </w:pPr>
            <w:r w:rsidRPr="00835FB4">
              <w:rPr>
                <w:lang w:val="fr-FR"/>
              </w:rPr>
              <w:t>7</w:t>
            </w:r>
          </w:p>
        </w:tc>
        <w:tc>
          <w:tcPr>
            <w:tcW w:w="2000" w:type="dxa"/>
            <w:shd w:val="clear" w:color="auto" w:fill="FF0000"/>
          </w:tcPr>
          <w:p w14:paraId="1FA272AB" w14:textId="77777777" w:rsidR="00736C49" w:rsidRPr="00835FB4" w:rsidRDefault="00C91334" w:rsidP="00E74FA5">
            <w:pPr>
              <w:spacing w:line="240" w:lineRule="auto"/>
              <w:rPr>
                <w:lang w:val="fr-FR"/>
              </w:rPr>
            </w:pPr>
            <w:r w:rsidRPr="00835FB4">
              <w:rPr>
                <w:lang w:val="fr-FR"/>
              </w:rPr>
              <w:t>Destination ID</w:t>
            </w:r>
          </w:p>
        </w:tc>
        <w:tc>
          <w:tcPr>
            <w:tcW w:w="13300" w:type="dxa"/>
            <w:shd w:val="clear" w:color="auto" w:fill="auto"/>
          </w:tcPr>
          <w:p w14:paraId="3615DF9D" w14:textId="77777777" w:rsidR="00736C49" w:rsidRPr="00835FB4" w:rsidRDefault="00C91334" w:rsidP="00E74FA5">
            <w:pPr>
              <w:spacing w:line="240" w:lineRule="auto"/>
              <w:rPr>
                <w:lang w:val="fr-FR"/>
              </w:rPr>
            </w:pPr>
            <w:r w:rsidRPr="00835FB4">
              <w:rPr>
                <w:lang w:val="fr-FR"/>
              </w:rPr>
              <w:t>www.hotels.com/re6025663</w:t>
            </w:r>
          </w:p>
        </w:tc>
      </w:tr>
      <w:tr w:rsidR="00736C49" w:rsidRPr="00835FB4" w14:paraId="05396659" w14:textId="77777777" w:rsidTr="005D39BF">
        <w:tc>
          <w:tcPr>
            <w:tcW w:w="500" w:type="dxa"/>
            <w:shd w:val="clear" w:color="auto" w:fill="0070C0"/>
          </w:tcPr>
          <w:p w14:paraId="5CE7295D" w14:textId="77777777" w:rsidR="00736C49" w:rsidRPr="00835FB4" w:rsidRDefault="00C91334" w:rsidP="00E74FA5">
            <w:pPr>
              <w:spacing w:line="240" w:lineRule="auto"/>
              <w:rPr>
                <w:lang w:val="fr-FR"/>
              </w:rPr>
            </w:pPr>
            <w:r w:rsidRPr="00835FB4">
              <w:rPr>
                <w:lang w:val="fr-FR"/>
              </w:rPr>
              <w:t>8</w:t>
            </w:r>
          </w:p>
        </w:tc>
        <w:tc>
          <w:tcPr>
            <w:tcW w:w="2000" w:type="dxa"/>
            <w:shd w:val="clear" w:color="auto" w:fill="0070C0"/>
          </w:tcPr>
          <w:p w14:paraId="2B2AB3A6" w14:textId="77777777" w:rsidR="00736C49" w:rsidRPr="00835FB4" w:rsidRDefault="00C91334" w:rsidP="00E74FA5">
            <w:pPr>
              <w:spacing w:line="240" w:lineRule="auto"/>
              <w:rPr>
                <w:lang w:val="fr-FR"/>
              </w:rPr>
            </w:pPr>
            <w:r w:rsidRPr="00835FB4">
              <w:rPr>
                <w:lang w:val="fr-FR"/>
              </w:rPr>
              <w:t>Introduction</w:t>
            </w:r>
          </w:p>
        </w:tc>
        <w:tc>
          <w:tcPr>
            <w:tcW w:w="13300" w:type="dxa"/>
            <w:shd w:val="clear" w:color="auto" w:fill="auto"/>
          </w:tcPr>
          <w:p w14:paraId="203AA785" w14:textId="10B35147" w:rsidR="00736C49" w:rsidRPr="00835FB4" w:rsidRDefault="003E3FF1" w:rsidP="00E74FA5">
            <w:pPr>
              <w:spacing w:line="240" w:lineRule="auto"/>
              <w:rPr>
                <w:lang w:val="fr-FR"/>
              </w:rPr>
            </w:pPr>
            <w:r w:rsidRPr="00835FB4">
              <w:rPr>
                <w:lang w:val="fr-FR"/>
              </w:rPr>
              <w:t>L’offre hôtelière est vaste en Alsace-Lorraine. Du simple hôtel de dépannage à la résidence de charme, de la chambre d’hôte à la campagne au grand complexe spa des stations thermales. Toutes les catégories, toutes les étoiles sont présentes aussi bien en ville que dans l’arrière</w:t>
            </w:r>
            <w:r w:rsidR="00872F41">
              <w:rPr>
                <w:lang w:val="fr-FR"/>
              </w:rPr>
              <w:t>-</w:t>
            </w:r>
            <w:r w:rsidRPr="00835FB4">
              <w:rPr>
                <w:lang w:val="fr-FR"/>
              </w:rPr>
              <w:t>pays. Pour certains la proximité de</w:t>
            </w:r>
            <w:r w:rsidR="00E02C21" w:rsidRPr="00835FB4">
              <w:rPr>
                <w:lang w:val="fr-FR"/>
              </w:rPr>
              <w:t xml:space="preserve"> la gare ou de l’aéroport sera</w:t>
            </w:r>
            <w:r w:rsidR="005D6407">
              <w:rPr>
                <w:lang w:val="fr-FR"/>
              </w:rPr>
              <w:t xml:space="preserve"> un critère déterminant</w:t>
            </w:r>
            <w:r w:rsidRPr="00835FB4">
              <w:rPr>
                <w:lang w:val="fr-FR"/>
              </w:rPr>
              <w:t xml:space="preserve">, pour d’autres </w:t>
            </w:r>
            <w:r w:rsidR="00E02C21" w:rsidRPr="00835FB4">
              <w:rPr>
                <w:lang w:val="fr-FR"/>
              </w:rPr>
              <w:t>une position centrale sur un axe circulant sera plus stratégique. Vos contraintes et vos désirs seront déterminants.</w:t>
            </w:r>
          </w:p>
        </w:tc>
      </w:tr>
      <w:tr w:rsidR="00736C49" w:rsidRPr="00835FB4" w14:paraId="4D208E41" w14:textId="77777777" w:rsidTr="005D39BF">
        <w:tc>
          <w:tcPr>
            <w:tcW w:w="500" w:type="dxa"/>
            <w:shd w:val="clear" w:color="auto" w:fill="FF0000"/>
          </w:tcPr>
          <w:p w14:paraId="06180D52" w14:textId="77777777" w:rsidR="00736C49" w:rsidRPr="00835FB4" w:rsidRDefault="00C91334" w:rsidP="00E74FA5">
            <w:pPr>
              <w:spacing w:line="240" w:lineRule="auto"/>
              <w:rPr>
                <w:lang w:val="fr-FR"/>
              </w:rPr>
            </w:pPr>
            <w:r w:rsidRPr="00835FB4">
              <w:rPr>
                <w:lang w:val="fr-FR"/>
              </w:rPr>
              <w:t>9</w:t>
            </w:r>
          </w:p>
        </w:tc>
        <w:tc>
          <w:tcPr>
            <w:tcW w:w="2000" w:type="dxa"/>
            <w:shd w:val="clear" w:color="auto" w:fill="FF0000"/>
          </w:tcPr>
          <w:p w14:paraId="63C3C3FA" w14:textId="77777777" w:rsidR="00736C49" w:rsidRPr="00835FB4" w:rsidRDefault="00C91334" w:rsidP="00E74FA5">
            <w:pPr>
              <w:spacing w:line="240" w:lineRule="auto"/>
              <w:rPr>
                <w:lang w:val="fr-FR"/>
              </w:rPr>
            </w:pPr>
            <w:r w:rsidRPr="00835FB4">
              <w:rPr>
                <w:lang w:val="fr-FR"/>
              </w:rPr>
              <w:t>N'hood 1 ID</w:t>
            </w:r>
          </w:p>
        </w:tc>
        <w:tc>
          <w:tcPr>
            <w:tcW w:w="13300" w:type="dxa"/>
            <w:shd w:val="clear" w:color="auto" w:fill="auto"/>
          </w:tcPr>
          <w:p w14:paraId="684228B5" w14:textId="77777777" w:rsidR="00736C49" w:rsidRPr="00835FB4" w:rsidRDefault="00736C49" w:rsidP="00E74FA5">
            <w:pPr>
              <w:spacing w:line="240" w:lineRule="auto"/>
              <w:rPr>
                <w:lang w:val="fr-FR"/>
              </w:rPr>
            </w:pPr>
          </w:p>
        </w:tc>
      </w:tr>
      <w:tr w:rsidR="00736C49" w:rsidRPr="00835FB4" w14:paraId="4B3630E5" w14:textId="77777777" w:rsidTr="005D39BF">
        <w:tc>
          <w:tcPr>
            <w:tcW w:w="500" w:type="dxa"/>
            <w:shd w:val="clear" w:color="auto" w:fill="9CC2E5"/>
          </w:tcPr>
          <w:p w14:paraId="74FE4008" w14:textId="77777777" w:rsidR="00736C49" w:rsidRPr="00835FB4" w:rsidRDefault="00C91334" w:rsidP="00E74FA5">
            <w:pPr>
              <w:spacing w:line="240" w:lineRule="auto"/>
              <w:rPr>
                <w:lang w:val="fr-FR"/>
              </w:rPr>
            </w:pPr>
            <w:r w:rsidRPr="00835FB4">
              <w:rPr>
                <w:lang w:val="fr-FR"/>
              </w:rPr>
              <w:t>10</w:t>
            </w:r>
          </w:p>
        </w:tc>
        <w:tc>
          <w:tcPr>
            <w:tcW w:w="2000" w:type="dxa"/>
            <w:shd w:val="clear" w:color="auto" w:fill="9CC2E5"/>
          </w:tcPr>
          <w:p w14:paraId="58EB6CBD" w14:textId="77777777" w:rsidR="00736C49" w:rsidRPr="00835FB4" w:rsidRDefault="00C91334" w:rsidP="00E74FA5">
            <w:pPr>
              <w:spacing w:line="240" w:lineRule="auto"/>
              <w:rPr>
                <w:lang w:val="fr-FR"/>
              </w:rPr>
            </w:pPr>
            <w:r w:rsidRPr="00835FB4">
              <w:rPr>
                <w:lang w:val="fr-FR"/>
              </w:rPr>
              <w:t>Neighbourhood/Area 1 Name</w:t>
            </w:r>
          </w:p>
        </w:tc>
        <w:tc>
          <w:tcPr>
            <w:tcW w:w="13300" w:type="dxa"/>
            <w:shd w:val="clear" w:color="auto" w:fill="auto"/>
          </w:tcPr>
          <w:p w14:paraId="5AB775FC" w14:textId="77777777" w:rsidR="00736C49" w:rsidRPr="00835FB4" w:rsidRDefault="00E02C21" w:rsidP="00E74FA5">
            <w:pPr>
              <w:spacing w:line="240" w:lineRule="auto"/>
              <w:rPr>
                <w:lang w:val="fr-FR"/>
              </w:rPr>
            </w:pPr>
            <w:r w:rsidRPr="00835FB4">
              <w:rPr>
                <w:lang w:val="fr-FR"/>
              </w:rPr>
              <w:t>La route des vins et des châteaux</w:t>
            </w:r>
          </w:p>
        </w:tc>
      </w:tr>
      <w:tr w:rsidR="00736C49" w:rsidRPr="00835FB4" w14:paraId="78CCBEA9" w14:textId="77777777" w:rsidTr="005D39BF">
        <w:tc>
          <w:tcPr>
            <w:tcW w:w="500" w:type="dxa"/>
            <w:shd w:val="clear" w:color="auto" w:fill="9CC2E5"/>
          </w:tcPr>
          <w:p w14:paraId="78FE8DB1" w14:textId="77777777" w:rsidR="00736C49" w:rsidRPr="00835FB4" w:rsidRDefault="00C91334" w:rsidP="00E74FA5">
            <w:pPr>
              <w:spacing w:line="240" w:lineRule="auto"/>
              <w:rPr>
                <w:lang w:val="fr-FR"/>
              </w:rPr>
            </w:pPr>
            <w:r w:rsidRPr="00835FB4">
              <w:rPr>
                <w:lang w:val="fr-FR"/>
              </w:rPr>
              <w:t>11</w:t>
            </w:r>
          </w:p>
        </w:tc>
        <w:tc>
          <w:tcPr>
            <w:tcW w:w="2000" w:type="dxa"/>
            <w:shd w:val="clear" w:color="auto" w:fill="9CC2E5"/>
          </w:tcPr>
          <w:p w14:paraId="588EAA99" w14:textId="77777777" w:rsidR="00736C49" w:rsidRPr="00835FB4" w:rsidRDefault="00C91334" w:rsidP="00E74FA5">
            <w:pPr>
              <w:spacing w:line="240" w:lineRule="auto"/>
              <w:rPr>
                <w:lang w:val="fr-FR"/>
              </w:rPr>
            </w:pPr>
            <w:r w:rsidRPr="00835FB4">
              <w:rPr>
                <w:lang w:val="fr-FR"/>
              </w:rPr>
              <w:t>Neighbourhood/Area 1 Guide</w:t>
            </w:r>
          </w:p>
        </w:tc>
        <w:tc>
          <w:tcPr>
            <w:tcW w:w="13300" w:type="dxa"/>
            <w:shd w:val="clear" w:color="auto" w:fill="auto"/>
          </w:tcPr>
          <w:p w14:paraId="4D33FCAE" w14:textId="4A41CF5C" w:rsidR="00323E15" w:rsidRPr="00835FB4" w:rsidRDefault="005D6407" w:rsidP="00323E15">
            <w:pPr>
              <w:rPr>
                <w:lang w:val="fr-FR"/>
              </w:rPr>
            </w:pPr>
            <w:r>
              <w:rPr>
                <w:lang w:val="fr-FR"/>
              </w:rPr>
              <w:t>Longue d’environ 170 km, l</w:t>
            </w:r>
            <w:r w:rsidR="00323E15" w:rsidRPr="00835FB4">
              <w:rPr>
                <w:lang w:val="fr-FR"/>
              </w:rPr>
              <w:t>a route des vins d’Alsace</w:t>
            </w:r>
            <w:r w:rsidR="00323E15" w:rsidRPr="00835FB4">
              <w:rPr>
                <w:bCs/>
                <w:lang w:val="fr-FR"/>
              </w:rPr>
              <w:t xml:space="preserve"> de Marlenheim à Thann</w:t>
            </w:r>
            <w:r w:rsidR="00323E15" w:rsidRPr="00835FB4">
              <w:rPr>
                <w:lang w:val="fr-FR"/>
              </w:rPr>
              <w:t xml:space="preserve">, traverse </w:t>
            </w:r>
            <w:r w:rsidR="00323E15" w:rsidRPr="00835FB4">
              <w:rPr>
                <w:bCs/>
                <w:lang w:val="fr-FR"/>
              </w:rPr>
              <w:t>67 communes</w:t>
            </w:r>
            <w:r w:rsidR="00323E15" w:rsidRPr="00835FB4">
              <w:rPr>
                <w:lang w:val="fr-FR"/>
              </w:rPr>
              <w:t xml:space="preserve"> toutes plus pittoresques les unes que les autres.</w:t>
            </w:r>
            <w:r w:rsidR="00323E15" w:rsidRPr="00835FB4">
              <w:rPr>
                <w:bCs/>
                <w:lang w:val="fr-FR"/>
              </w:rPr>
              <w:t xml:space="preserve"> </w:t>
            </w:r>
            <w:r w:rsidR="00323E15" w:rsidRPr="00835FB4">
              <w:rPr>
                <w:lang w:val="fr-FR"/>
              </w:rPr>
              <w:t xml:space="preserve">Célèbre dans le monde entier pour la beauté de ses paysages, ses </w:t>
            </w:r>
            <w:r>
              <w:rPr>
                <w:lang w:val="fr-FR"/>
              </w:rPr>
              <w:t>chemins de randonnée et ses châ</w:t>
            </w:r>
            <w:r w:rsidR="00323E15" w:rsidRPr="00835FB4">
              <w:rPr>
                <w:lang w:val="fr-FR"/>
              </w:rPr>
              <w:t>teaux-forts, elle est aussi prisée pour la qualité de son hébergement et de ses tables.</w:t>
            </w:r>
          </w:p>
          <w:p w14:paraId="74338D9D" w14:textId="77777777" w:rsidR="00736C49" w:rsidRPr="00835FB4" w:rsidRDefault="00736C49" w:rsidP="00E74FA5">
            <w:pPr>
              <w:spacing w:line="240" w:lineRule="auto"/>
              <w:rPr>
                <w:lang w:val="fr-FR"/>
              </w:rPr>
            </w:pPr>
          </w:p>
        </w:tc>
      </w:tr>
      <w:tr w:rsidR="00736C49" w:rsidRPr="00835FB4" w14:paraId="68A32B32" w14:textId="77777777" w:rsidTr="005D39BF">
        <w:tc>
          <w:tcPr>
            <w:tcW w:w="500" w:type="dxa"/>
            <w:shd w:val="clear" w:color="auto" w:fill="9CC2E5"/>
          </w:tcPr>
          <w:p w14:paraId="61BB58B2" w14:textId="77777777" w:rsidR="00736C49" w:rsidRPr="00835FB4" w:rsidRDefault="00C91334" w:rsidP="00E74FA5">
            <w:pPr>
              <w:spacing w:line="240" w:lineRule="auto"/>
              <w:rPr>
                <w:lang w:val="fr-FR"/>
              </w:rPr>
            </w:pPr>
            <w:r w:rsidRPr="00835FB4">
              <w:rPr>
                <w:lang w:val="fr-FR"/>
              </w:rPr>
              <w:t>12</w:t>
            </w:r>
          </w:p>
        </w:tc>
        <w:tc>
          <w:tcPr>
            <w:tcW w:w="2000" w:type="dxa"/>
            <w:shd w:val="clear" w:color="auto" w:fill="9CC2E5"/>
          </w:tcPr>
          <w:p w14:paraId="6B4695E1" w14:textId="77777777" w:rsidR="00736C49" w:rsidRPr="00835FB4" w:rsidRDefault="00C91334" w:rsidP="00E74FA5">
            <w:pPr>
              <w:spacing w:line="240" w:lineRule="auto"/>
              <w:rPr>
                <w:lang w:val="fr-FR"/>
              </w:rPr>
            </w:pPr>
            <w:r w:rsidRPr="00835FB4">
              <w:rPr>
                <w:lang w:val="fr-FR"/>
              </w:rPr>
              <w:t>Neighbourhood/Area 1 Hotels Guide</w:t>
            </w:r>
          </w:p>
        </w:tc>
        <w:tc>
          <w:tcPr>
            <w:tcW w:w="13300" w:type="dxa"/>
            <w:shd w:val="clear" w:color="auto" w:fill="auto"/>
          </w:tcPr>
          <w:p w14:paraId="0DF0C430" w14:textId="59BCC999" w:rsidR="00736C49" w:rsidRPr="00835FB4" w:rsidRDefault="00323E15" w:rsidP="00323E15">
            <w:pPr>
              <w:spacing w:line="240" w:lineRule="auto"/>
              <w:rPr>
                <w:bCs/>
                <w:lang w:val="fr-FR" w:eastAsia="en-US"/>
              </w:rPr>
            </w:pPr>
            <w:r w:rsidRPr="00835FB4">
              <w:rPr>
                <w:bCs/>
                <w:lang w:val="fr-FR" w:eastAsia="en-US"/>
              </w:rPr>
              <w:t>Près de deux cent</w:t>
            </w:r>
            <w:r w:rsidR="00872F41">
              <w:rPr>
                <w:bCs/>
                <w:lang w:val="fr-FR" w:eastAsia="en-US"/>
              </w:rPr>
              <w:t>s</w:t>
            </w:r>
            <w:r w:rsidRPr="00835FB4">
              <w:rPr>
                <w:bCs/>
                <w:lang w:val="fr-FR" w:eastAsia="en-US"/>
              </w:rPr>
              <w:t xml:space="preserve"> établissements jalonnent l’itinéraire menant de Ribeauvillé à Colmar et constituent une alternative de choix pour passer des vacances au calme. En majorité, les adresses assurent le petit-déjeuner et beaucoup offrent  un service de restauration de haute qualité.</w:t>
            </w:r>
          </w:p>
        </w:tc>
      </w:tr>
      <w:tr w:rsidR="00736C49" w:rsidRPr="00835FB4" w14:paraId="000F11C7" w14:textId="77777777" w:rsidTr="005D39BF">
        <w:tc>
          <w:tcPr>
            <w:tcW w:w="500" w:type="dxa"/>
            <w:shd w:val="clear" w:color="auto" w:fill="FF0000"/>
          </w:tcPr>
          <w:p w14:paraId="56BCFB20" w14:textId="5F99C078" w:rsidR="00736C49" w:rsidRPr="00835FB4" w:rsidRDefault="00C91334" w:rsidP="00E74FA5">
            <w:pPr>
              <w:spacing w:line="240" w:lineRule="auto"/>
              <w:rPr>
                <w:lang w:val="fr-FR"/>
              </w:rPr>
            </w:pPr>
            <w:r w:rsidRPr="00835FB4">
              <w:rPr>
                <w:lang w:val="fr-FR"/>
              </w:rPr>
              <w:t>13</w:t>
            </w:r>
          </w:p>
        </w:tc>
        <w:tc>
          <w:tcPr>
            <w:tcW w:w="2000" w:type="dxa"/>
            <w:shd w:val="clear" w:color="auto" w:fill="FF0000"/>
          </w:tcPr>
          <w:p w14:paraId="2AFACBEC" w14:textId="77777777" w:rsidR="00736C49" w:rsidRPr="00835FB4" w:rsidRDefault="00C91334" w:rsidP="00E74FA5">
            <w:pPr>
              <w:spacing w:line="240" w:lineRule="auto"/>
              <w:rPr>
                <w:lang w:val="fr-FR"/>
              </w:rPr>
            </w:pPr>
            <w:r w:rsidRPr="00835FB4">
              <w:rPr>
                <w:lang w:val="fr-FR"/>
              </w:rPr>
              <w:t>N'hood 2 ID</w:t>
            </w:r>
          </w:p>
        </w:tc>
        <w:tc>
          <w:tcPr>
            <w:tcW w:w="13300" w:type="dxa"/>
            <w:shd w:val="clear" w:color="auto" w:fill="auto"/>
          </w:tcPr>
          <w:p w14:paraId="726DF9A5" w14:textId="77777777" w:rsidR="00736C49" w:rsidRPr="00835FB4" w:rsidRDefault="00736C49" w:rsidP="00E74FA5">
            <w:pPr>
              <w:spacing w:line="240" w:lineRule="auto"/>
              <w:rPr>
                <w:lang w:val="fr-FR"/>
              </w:rPr>
            </w:pPr>
          </w:p>
        </w:tc>
      </w:tr>
      <w:tr w:rsidR="00736C49" w:rsidRPr="00835FB4" w14:paraId="16DF5EED" w14:textId="77777777" w:rsidTr="005D39BF">
        <w:tc>
          <w:tcPr>
            <w:tcW w:w="500" w:type="dxa"/>
            <w:shd w:val="clear" w:color="auto" w:fill="0070C0"/>
          </w:tcPr>
          <w:p w14:paraId="5D29A2E2" w14:textId="77777777" w:rsidR="00736C49" w:rsidRPr="00835FB4" w:rsidRDefault="00C91334" w:rsidP="00E74FA5">
            <w:pPr>
              <w:spacing w:line="240" w:lineRule="auto"/>
              <w:rPr>
                <w:lang w:val="fr-FR"/>
              </w:rPr>
            </w:pPr>
            <w:r w:rsidRPr="00835FB4">
              <w:rPr>
                <w:lang w:val="fr-FR"/>
              </w:rPr>
              <w:t>14</w:t>
            </w:r>
          </w:p>
        </w:tc>
        <w:tc>
          <w:tcPr>
            <w:tcW w:w="2000" w:type="dxa"/>
            <w:shd w:val="clear" w:color="auto" w:fill="0070C0"/>
          </w:tcPr>
          <w:p w14:paraId="215A9CA9" w14:textId="77777777" w:rsidR="00736C49" w:rsidRPr="00835FB4" w:rsidRDefault="00C91334" w:rsidP="00E74FA5">
            <w:pPr>
              <w:spacing w:line="240" w:lineRule="auto"/>
              <w:rPr>
                <w:lang w:val="fr-FR"/>
              </w:rPr>
            </w:pPr>
            <w:r w:rsidRPr="00835FB4">
              <w:rPr>
                <w:lang w:val="fr-FR"/>
              </w:rPr>
              <w:t>Neighbourhood/Area 2 Name</w:t>
            </w:r>
          </w:p>
        </w:tc>
        <w:tc>
          <w:tcPr>
            <w:tcW w:w="13300" w:type="dxa"/>
            <w:shd w:val="clear" w:color="auto" w:fill="auto"/>
          </w:tcPr>
          <w:p w14:paraId="2C38B75E" w14:textId="77777777" w:rsidR="00736C49" w:rsidRPr="00835FB4" w:rsidRDefault="002834B8" w:rsidP="00E74FA5">
            <w:pPr>
              <w:spacing w:line="240" w:lineRule="auto"/>
              <w:rPr>
                <w:lang w:val="fr-FR"/>
              </w:rPr>
            </w:pPr>
            <w:r w:rsidRPr="00835FB4">
              <w:rPr>
                <w:lang w:val="fr-FR"/>
              </w:rPr>
              <w:t>Les stations thermales</w:t>
            </w:r>
          </w:p>
        </w:tc>
      </w:tr>
      <w:tr w:rsidR="00736C49" w:rsidRPr="00835FB4" w14:paraId="1BBEFFD8" w14:textId="77777777" w:rsidTr="005D39BF">
        <w:tc>
          <w:tcPr>
            <w:tcW w:w="500" w:type="dxa"/>
            <w:shd w:val="clear" w:color="auto" w:fill="0070C0"/>
          </w:tcPr>
          <w:p w14:paraId="12497268" w14:textId="77777777" w:rsidR="00736C49" w:rsidRPr="00835FB4" w:rsidRDefault="00C91334" w:rsidP="00E74FA5">
            <w:pPr>
              <w:spacing w:line="240" w:lineRule="auto"/>
              <w:rPr>
                <w:lang w:val="fr-FR"/>
              </w:rPr>
            </w:pPr>
            <w:r w:rsidRPr="00835FB4">
              <w:rPr>
                <w:lang w:val="fr-FR"/>
              </w:rPr>
              <w:lastRenderedPageBreak/>
              <w:t>15</w:t>
            </w:r>
          </w:p>
        </w:tc>
        <w:tc>
          <w:tcPr>
            <w:tcW w:w="2000" w:type="dxa"/>
            <w:shd w:val="clear" w:color="auto" w:fill="0070C0"/>
          </w:tcPr>
          <w:p w14:paraId="26B6BE20" w14:textId="77777777" w:rsidR="00736C49" w:rsidRPr="00835FB4" w:rsidRDefault="00C91334" w:rsidP="00E74FA5">
            <w:pPr>
              <w:spacing w:line="240" w:lineRule="auto"/>
              <w:rPr>
                <w:lang w:val="fr-FR"/>
              </w:rPr>
            </w:pPr>
            <w:r w:rsidRPr="00835FB4">
              <w:rPr>
                <w:lang w:val="fr-FR"/>
              </w:rPr>
              <w:t>Neighbourhood/Area 2 Guide</w:t>
            </w:r>
          </w:p>
        </w:tc>
        <w:tc>
          <w:tcPr>
            <w:tcW w:w="13300" w:type="dxa"/>
            <w:shd w:val="clear" w:color="auto" w:fill="auto"/>
          </w:tcPr>
          <w:p w14:paraId="4BA889E5" w14:textId="6FE48B16" w:rsidR="00736C49" w:rsidRPr="00835FB4" w:rsidRDefault="005D6407" w:rsidP="00835FB4">
            <w:pPr>
              <w:spacing w:line="240" w:lineRule="auto"/>
              <w:rPr>
                <w:lang w:val="fr-FR"/>
              </w:rPr>
            </w:pPr>
            <w:r>
              <w:rPr>
                <w:lang w:val="fr-FR"/>
              </w:rPr>
              <w:t>La région Alsace-L</w:t>
            </w:r>
            <w:r w:rsidR="00D465A9" w:rsidRPr="00835FB4">
              <w:rPr>
                <w:lang w:val="fr-FR"/>
              </w:rPr>
              <w:t xml:space="preserve">orraine comprend de nombreuses villes thermales </w:t>
            </w:r>
            <w:r w:rsidR="00835FB4" w:rsidRPr="00835FB4">
              <w:rPr>
                <w:lang w:val="fr-FR"/>
              </w:rPr>
              <w:t xml:space="preserve">connues dans le monde entier </w:t>
            </w:r>
            <w:r w:rsidR="00D465A9" w:rsidRPr="00835FB4">
              <w:rPr>
                <w:lang w:val="fr-FR"/>
              </w:rPr>
              <w:t>comme</w:t>
            </w:r>
            <w:r>
              <w:rPr>
                <w:rFonts w:cs="Verdana"/>
                <w:bCs/>
                <w:lang w:val="fr-FR"/>
              </w:rPr>
              <w:t xml:space="preserve"> Vittel, Contrexeville ou </w:t>
            </w:r>
            <w:r w:rsidR="00D465A9" w:rsidRPr="00835FB4">
              <w:rPr>
                <w:rFonts w:cs="Verdana"/>
                <w:bCs/>
                <w:lang w:val="fr-FR"/>
              </w:rPr>
              <w:t>Plombières les Bains</w:t>
            </w:r>
            <w:r w:rsidR="00835FB4" w:rsidRPr="00835FB4">
              <w:rPr>
                <w:rFonts w:cs="Verdana"/>
                <w:bCs/>
                <w:lang w:val="fr-FR"/>
              </w:rPr>
              <w:t>. Ces stations ne s’adressent pas qu’à un public de curistes, ell</w:t>
            </w:r>
            <w:r w:rsidR="00835FB4">
              <w:rPr>
                <w:rFonts w:cs="Verdana"/>
                <w:bCs/>
                <w:lang w:val="fr-FR"/>
              </w:rPr>
              <w:t>e</w:t>
            </w:r>
            <w:r w:rsidR="00835FB4" w:rsidRPr="00835FB4">
              <w:rPr>
                <w:rFonts w:cs="Verdana"/>
                <w:bCs/>
                <w:lang w:val="fr-FR"/>
              </w:rPr>
              <w:t xml:space="preserve">s </w:t>
            </w:r>
            <w:r w:rsidR="00835FB4">
              <w:rPr>
                <w:rFonts w:cs="Verdana"/>
                <w:bCs/>
                <w:lang w:val="fr-FR"/>
              </w:rPr>
              <w:t>proposent</w:t>
            </w:r>
            <w:r w:rsidR="00835FB4" w:rsidRPr="00835FB4">
              <w:rPr>
                <w:rFonts w:cs="Verdana"/>
                <w:bCs/>
                <w:lang w:val="fr-FR"/>
              </w:rPr>
              <w:t xml:space="preserve"> également</w:t>
            </w:r>
            <w:r w:rsidR="00835FB4">
              <w:rPr>
                <w:rFonts w:cs="Verdana"/>
                <w:bCs/>
                <w:lang w:val="fr-FR"/>
              </w:rPr>
              <w:t xml:space="preserve"> un large éventail d’activités annexes comme un casino, un golf, des lacs. Surfant sur la vague de la thalassothérapie et du spa, elles ont modernisé leur offre et présentent un attrait renouvelé qui satisfera tous les goûts.</w:t>
            </w:r>
          </w:p>
        </w:tc>
      </w:tr>
      <w:tr w:rsidR="00736C49" w:rsidRPr="00835FB4" w14:paraId="555B0016" w14:textId="77777777" w:rsidTr="005D39BF">
        <w:tc>
          <w:tcPr>
            <w:tcW w:w="500" w:type="dxa"/>
            <w:shd w:val="clear" w:color="auto" w:fill="0070C0"/>
          </w:tcPr>
          <w:p w14:paraId="0969B94B" w14:textId="77777777" w:rsidR="00736C49" w:rsidRPr="00835FB4" w:rsidRDefault="00C91334" w:rsidP="00E74FA5">
            <w:pPr>
              <w:spacing w:line="240" w:lineRule="auto"/>
              <w:rPr>
                <w:lang w:val="fr-FR"/>
              </w:rPr>
            </w:pPr>
            <w:r w:rsidRPr="00835FB4">
              <w:rPr>
                <w:lang w:val="fr-FR"/>
              </w:rPr>
              <w:t>16</w:t>
            </w:r>
          </w:p>
        </w:tc>
        <w:tc>
          <w:tcPr>
            <w:tcW w:w="2000" w:type="dxa"/>
            <w:shd w:val="clear" w:color="auto" w:fill="0070C0"/>
          </w:tcPr>
          <w:p w14:paraId="37F63216" w14:textId="77777777" w:rsidR="00736C49" w:rsidRPr="00835FB4" w:rsidRDefault="00C91334" w:rsidP="00E74FA5">
            <w:pPr>
              <w:spacing w:line="240" w:lineRule="auto"/>
              <w:rPr>
                <w:lang w:val="fr-FR"/>
              </w:rPr>
            </w:pPr>
            <w:r w:rsidRPr="00835FB4">
              <w:rPr>
                <w:lang w:val="fr-FR"/>
              </w:rPr>
              <w:t>Neighbourhood/Area 2 Hotels Guide</w:t>
            </w:r>
          </w:p>
        </w:tc>
        <w:tc>
          <w:tcPr>
            <w:tcW w:w="13300" w:type="dxa"/>
            <w:shd w:val="clear" w:color="auto" w:fill="auto"/>
          </w:tcPr>
          <w:p w14:paraId="7AEC4689" w14:textId="13C956F6" w:rsidR="00736C49" w:rsidRPr="00835FB4" w:rsidRDefault="00132086" w:rsidP="00E74FA5">
            <w:pPr>
              <w:spacing w:line="240" w:lineRule="auto"/>
              <w:rPr>
                <w:lang w:val="fr-FR"/>
              </w:rPr>
            </w:pPr>
            <w:r>
              <w:rPr>
                <w:lang w:val="fr-FR"/>
              </w:rPr>
              <w:t>Le secteur hôtelier s’étend environ d’</w:t>
            </w:r>
            <w:r w:rsidR="00872F41">
              <w:rPr>
                <w:lang w:val="fr-FR"/>
              </w:rPr>
              <w:t>É</w:t>
            </w:r>
            <w:r>
              <w:rPr>
                <w:lang w:val="fr-FR"/>
              </w:rPr>
              <w:t>pinal à Luxueil-les-Bains et de Vittel aux stations des Vosges. L</w:t>
            </w:r>
            <w:r w:rsidR="00A81C66">
              <w:rPr>
                <w:lang w:val="fr-FR"/>
              </w:rPr>
              <w:t xml:space="preserve">es catégories </w:t>
            </w:r>
            <w:r>
              <w:rPr>
                <w:lang w:val="fr-FR"/>
              </w:rPr>
              <w:t xml:space="preserve">oscillent entre </w:t>
            </w:r>
            <w:r w:rsidR="00A81C66">
              <w:rPr>
                <w:lang w:val="fr-FR"/>
              </w:rPr>
              <w:t>la maison de prestige et l’hôtel de charme. Certains établissements proposent des services thermaux, d’autres sont équipés de spas ou de piscines. Beaucoup sont pourvu</w:t>
            </w:r>
            <w:r w:rsidR="005D6407">
              <w:rPr>
                <w:lang w:val="fr-FR"/>
              </w:rPr>
              <w:t>s</w:t>
            </w:r>
            <w:r w:rsidR="00A81C66">
              <w:rPr>
                <w:lang w:val="fr-FR"/>
              </w:rPr>
              <w:t xml:space="preserve"> d’un restaurant. L’endroit est idéal pour se ressourcer dans un environnement préservé loin du tumulte de la ville.</w:t>
            </w:r>
          </w:p>
        </w:tc>
      </w:tr>
      <w:tr w:rsidR="00736C49" w:rsidRPr="00835FB4" w14:paraId="01988135" w14:textId="77777777" w:rsidTr="005D39BF">
        <w:tc>
          <w:tcPr>
            <w:tcW w:w="500" w:type="dxa"/>
            <w:shd w:val="clear" w:color="auto" w:fill="FF0000"/>
          </w:tcPr>
          <w:p w14:paraId="1F1F31D2" w14:textId="77777777" w:rsidR="00736C49" w:rsidRPr="00835FB4" w:rsidRDefault="00C91334" w:rsidP="00E74FA5">
            <w:pPr>
              <w:spacing w:line="240" w:lineRule="auto"/>
              <w:rPr>
                <w:lang w:val="fr-FR"/>
              </w:rPr>
            </w:pPr>
            <w:r w:rsidRPr="00835FB4">
              <w:rPr>
                <w:lang w:val="fr-FR"/>
              </w:rPr>
              <w:t>17</w:t>
            </w:r>
          </w:p>
        </w:tc>
        <w:tc>
          <w:tcPr>
            <w:tcW w:w="2000" w:type="dxa"/>
            <w:shd w:val="clear" w:color="auto" w:fill="FF0000"/>
          </w:tcPr>
          <w:p w14:paraId="0AC7195D" w14:textId="77777777" w:rsidR="00736C49" w:rsidRPr="00835FB4" w:rsidRDefault="00C91334" w:rsidP="00E74FA5">
            <w:pPr>
              <w:spacing w:line="240" w:lineRule="auto"/>
              <w:rPr>
                <w:lang w:val="fr-FR"/>
              </w:rPr>
            </w:pPr>
            <w:r w:rsidRPr="00835FB4">
              <w:rPr>
                <w:lang w:val="fr-FR"/>
              </w:rPr>
              <w:t>N'hood 3 ID</w:t>
            </w:r>
          </w:p>
        </w:tc>
        <w:tc>
          <w:tcPr>
            <w:tcW w:w="13300" w:type="dxa"/>
            <w:shd w:val="clear" w:color="auto" w:fill="auto"/>
          </w:tcPr>
          <w:p w14:paraId="1324B09F" w14:textId="77777777" w:rsidR="00736C49" w:rsidRPr="00835FB4" w:rsidRDefault="00736C49" w:rsidP="00E74FA5">
            <w:pPr>
              <w:spacing w:line="240" w:lineRule="auto"/>
              <w:rPr>
                <w:lang w:val="fr-FR"/>
              </w:rPr>
            </w:pPr>
          </w:p>
        </w:tc>
      </w:tr>
      <w:tr w:rsidR="00736C49" w:rsidRPr="00835FB4" w14:paraId="772EE2C9" w14:textId="77777777" w:rsidTr="005D39BF">
        <w:tc>
          <w:tcPr>
            <w:tcW w:w="500" w:type="dxa"/>
            <w:shd w:val="clear" w:color="auto" w:fill="9CC2E5"/>
          </w:tcPr>
          <w:p w14:paraId="52A17FA1" w14:textId="77777777" w:rsidR="00736C49" w:rsidRPr="00835FB4" w:rsidRDefault="00C91334" w:rsidP="00E74FA5">
            <w:pPr>
              <w:spacing w:line="240" w:lineRule="auto"/>
              <w:rPr>
                <w:lang w:val="fr-FR"/>
              </w:rPr>
            </w:pPr>
            <w:r w:rsidRPr="00835FB4">
              <w:rPr>
                <w:lang w:val="fr-FR"/>
              </w:rPr>
              <w:t>18</w:t>
            </w:r>
          </w:p>
        </w:tc>
        <w:tc>
          <w:tcPr>
            <w:tcW w:w="2000" w:type="dxa"/>
            <w:shd w:val="clear" w:color="auto" w:fill="9CC2E5"/>
          </w:tcPr>
          <w:p w14:paraId="18AA383B" w14:textId="77777777" w:rsidR="00736C49" w:rsidRPr="00835FB4" w:rsidRDefault="00C91334" w:rsidP="00E74FA5">
            <w:pPr>
              <w:spacing w:line="240" w:lineRule="auto"/>
              <w:rPr>
                <w:lang w:val="fr-FR"/>
              </w:rPr>
            </w:pPr>
            <w:r w:rsidRPr="00835FB4">
              <w:rPr>
                <w:lang w:val="fr-FR"/>
              </w:rPr>
              <w:t>Neighbourhood/Area 3 Name</w:t>
            </w:r>
          </w:p>
        </w:tc>
        <w:tc>
          <w:tcPr>
            <w:tcW w:w="13300" w:type="dxa"/>
            <w:shd w:val="clear" w:color="auto" w:fill="auto"/>
          </w:tcPr>
          <w:p w14:paraId="553BEE39" w14:textId="77777777" w:rsidR="00736C49" w:rsidRPr="00835FB4" w:rsidRDefault="002834B8" w:rsidP="00E74FA5">
            <w:pPr>
              <w:spacing w:line="240" w:lineRule="auto"/>
              <w:rPr>
                <w:lang w:val="fr-FR"/>
              </w:rPr>
            </w:pPr>
            <w:r w:rsidRPr="00835FB4">
              <w:rPr>
                <w:lang w:val="fr-FR"/>
              </w:rPr>
              <w:t>Les stations de ski</w:t>
            </w:r>
          </w:p>
        </w:tc>
      </w:tr>
      <w:tr w:rsidR="00736C49" w:rsidRPr="00835FB4" w14:paraId="581F9995" w14:textId="77777777" w:rsidTr="005D39BF">
        <w:tc>
          <w:tcPr>
            <w:tcW w:w="500" w:type="dxa"/>
            <w:shd w:val="clear" w:color="auto" w:fill="9CC2E5"/>
          </w:tcPr>
          <w:p w14:paraId="5CBF304E" w14:textId="77777777" w:rsidR="00736C49" w:rsidRPr="00835FB4" w:rsidRDefault="00C91334" w:rsidP="00E74FA5">
            <w:pPr>
              <w:spacing w:line="240" w:lineRule="auto"/>
              <w:rPr>
                <w:lang w:val="fr-FR"/>
              </w:rPr>
            </w:pPr>
            <w:r w:rsidRPr="00835FB4">
              <w:rPr>
                <w:lang w:val="fr-FR"/>
              </w:rPr>
              <w:t>19</w:t>
            </w:r>
          </w:p>
        </w:tc>
        <w:tc>
          <w:tcPr>
            <w:tcW w:w="2000" w:type="dxa"/>
            <w:shd w:val="clear" w:color="auto" w:fill="9CC2E5"/>
          </w:tcPr>
          <w:p w14:paraId="2DAD00C5" w14:textId="77777777" w:rsidR="00736C49" w:rsidRPr="00835FB4" w:rsidRDefault="00C91334" w:rsidP="00E74FA5">
            <w:pPr>
              <w:spacing w:line="240" w:lineRule="auto"/>
              <w:rPr>
                <w:lang w:val="fr-FR"/>
              </w:rPr>
            </w:pPr>
            <w:r w:rsidRPr="00835FB4">
              <w:rPr>
                <w:lang w:val="fr-FR"/>
              </w:rPr>
              <w:t>Neighbourhood/Area 3 Guide</w:t>
            </w:r>
          </w:p>
        </w:tc>
        <w:tc>
          <w:tcPr>
            <w:tcW w:w="13300" w:type="dxa"/>
            <w:shd w:val="clear" w:color="auto" w:fill="auto"/>
          </w:tcPr>
          <w:p w14:paraId="610356A3" w14:textId="778F59D7" w:rsidR="00736C49" w:rsidRPr="00835FB4" w:rsidRDefault="00B47952" w:rsidP="00E74FA5">
            <w:pPr>
              <w:spacing w:line="240" w:lineRule="auto"/>
              <w:rPr>
                <w:lang w:val="fr-FR"/>
              </w:rPr>
            </w:pPr>
            <w:r w:rsidRPr="00835FB4">
              <w:rPr>
                <w:lang w:val="fr-FR"/>
              </w:rPr>
              <w:t>La région du Ballon des Vosges propose plusieurs stations de ski telles que : La Bresse, Gerardmer ou Xonrupt-Longemer, pour ne citer que les plus connues. Ici, le ski nordique est roi</w:t>
            </w:r>
            <w:r w:rsidR="00872F41">
              <w:rPr>
                <w:lang w:val="fr-FR"/>
              </w:rPr>
              <w:t>,</w:t>
            </w:r>
            <w:r w:rsidRPr="00835FB4">
              <w:rPr>
                <w:lang w:val="fr-FR"/>
              </w:rPr>
              <w:t xml:space="preserve"> mais de très nombreux coins permettent aussi d’autres activités : ski alpin, snow</w:t>
            </w:r>
            <w:r w:rsidR="005D6407">
              <w:rPr>
                <w:lang w:val="fr-FR"/>
              </w:rPr>
              <w:t>board, luge, balades en traîneau. Et pour le réconfort après l’effort,</w:t>
            </w:r>
            <w:r w:rsidRPr="00835FB4">
              <w:rPr>
                <w:lang w:val="fr-FR"/>
              </w:rPr>
              <w:t xml:space="preserve"> il n’est pas rare de trouver des offres de spa</w:t>
            </w:r>
            <w:r w:rsidR="00D465A9" w:rsidRPr="00835FB4">
              <w:rPr>
                <w:lang w:val="fr-FR"/>
              </w:rPr>
              <w:t xml:space="preserve">. </w:t>
            </w:r>
          </w:p>
        </w:tc>
      </w:tr>
      <w:tr w:rsidR="00736C49" w:rsidRPr="00835FB4" w14:paraId="517F143B" w14:textId="77777777" w:rsidTr="005D39BF">
        <w:tc>
          <w:tcPr>
            <w:tcW w:w="500" w:type="dxa"/>
            <w:shd w:val="clear" w:color="auto" w:fill="9CC2E5"/>
          </w:tcPr>
          <w:p w14:paraId="4F53D852" w14:textId="77777777" w:rsidR="00736C49" w:rsidRPr="00835FB4" w:rsidRDefault="00C91334" w:rsidP="00E74FA5">
            <w:pPr>
              <w:spacing w:line="240" w:lineRule="auto"/>
              <w:rPr>
                <w:lang w:val="fr-FR"/>
              </w:rPr>
            </w:pPr>
            <w:r w:rsidRPr="00835FB4">
              <w:rPr>
                <w:lang w:val="fr-FR"/>
              </w:rPr>
              <w:t>20</w:t>
            </w:r>
          </w:p>
        </w:tc>
        <w:tc>
          <w:tcPr>
            <w:tcW w:w="2000" w:type="dxa"/>
            <w:shd w:val="clear" w:color="auto" w:fill="9CC2E5"/>
          </w:tcPr>
          <w:p w14:paraId="5E9EB0E8" w14:textId="77777777" w:rsidR="00736C49" w:rsidRPr="00835FB4" w:rsidRDefault="00C91334" w:rsidP="00E74FA5">
            <w:pPr>
              <w:spacing w:line="240" w:lineRule="auto"/>
              <w:rPr>
                <w:lang w:val="fr-FR"/>
              </w:rPr>
            </w:pPr>
            <w:r w:rsidRPr="00835FB4">
              <w:rPr>
                <w:lang w:val="fr-FR"/>
              </w:rPr>
              <w:t>Neighbourhood/Area 3 Hotels Guide</w:t>
            </w:r>
          </w:p>
        </w:tc>
        <w:tc>
          <w:tcPr>
            <w:tcW w:w="13300" w:type="dxa"/>
            <w:shd w:val="clear" w:color="auto" w:fill="auto"/>
          </w:tcPr>
          <w:p w14:paraId="08F59C6F" w14:textId="50E60C29" w:rsidR="00736C49" w:rsidRPr="00835FB4" w:rsidRDefault="00D465A9" w:rsidP="00D465A9">
            <w:pPr>
              <w:spacing w:line="240" w:lineRule="auto"/>
              <w:rPr>
                <w:lang w:val="fr-FR"/>
              </w:rPr>
            </w:pPr>
            <w:r w:rsidRPr="00835FB4">
              <w:rPr>
                <w:lang w:val="fr-FR"/>
              </w:rPr>
              <w:t>Pas loin de 200 hôtels sont répertoriés dans un secteur allant de Colmar à Remiremont. Beaucoup offrent des services dédiés comme un local à skis ou une navette reliant les pistes. La plupart sont dotés d’un restaurant proposant de la cuisine internationale et locale.</w:t>
            </w:r>
          </w:p>
        </w:tc>
      </w:tr>
      <w:tr w:rsidR="00736C49" w:rsidRPr="00835FB4" w14:paraId="796D36D5" w14:textId="77777777" w:rsidTr="005D39BF">
        <w:tc>
          <w:tcPr>
            <w:tcW w:w="500" w:type="dxa"/>
            <w:shd w:val="clear" w:color="auto" w:fill="FF0000"/>
          </w:tcPr>
          <w:p w14:paraId="13380755" w14:textId="77777777" w:rsidR="00736C49" w:rsidRPr="00835FB4" w:rsidRDefault="00C91334" w:rsidP="00E74FA5">
            <w:pPr>
              <w:spacing w:line="240" w:lineRule="auto"/>
              <w:rPr>
                <w:lang w:val="fr-FR"/>
              </w:rPr>
            </w:pPr>
            <w:r w:rsidRPr="00835FB4">
              <w:rPr>
                <w:lang w:val="fr-FR"/>
              </w:rPr>
              <w:t>21</w:t>
            </w:r>
          </w:p>
        </w:tc>
        <w:tc>
          <w:tcPr>
            <w:tcW w:w="2000" w:type="dxa"/>
            <w:shd w:val="clear" w:color="auto" w:fill="FF0000"/>
          </w:tcPr>
          <w:p w14:paraId="677E10EF" w14:textId="77777777" w:rsidR="00736C49" w:rsidRPr="00835FB4" w:rsidRDefault="00C91334" w:rsidP="00E74FA5">
            <w:pPr>
              <w:spacing w:line="240" w:lineRule="auto"/>
              <w:rPr>
                <w:lang w:val="fr-FR"/>
              </w:rPr>
            </w:pPr>
            <w:r w:rsidRPr="00835FB4">
              <w:rPr>
                <w:lang w:val="fr-FR"/>
              </w:rPr>
              <w:t>N'hood 4 ID</w:t>
            </w:r>
          </w:p>
        </w:tc>
        <w:tc>
          <w:tcPr>
            <w:tcW w:w="13300" w:type="dxa"/>
            <w:shd w:val="clear" w:color="auto" w:fill="auto"/>
          </w:tcPr>
          <w:p w14:paraId="6A5C7E7B" w14:textId="77777777" w:rsidR="00736C49" w:rsidRPr="00835FB4" w:rsidRDefault="00736C49" w:rsidP="00E74FA5">
            <w:pPr>
              <w:spacing w:line="240" w:lineRule="auto"/>
              <w:rPr>
                <w:lang w:val="fr-FR"/>
              </w:rPr>
            </w:pPr>
          </w:p>
        </w:tc>
      </w:tr>
      <w:tr w:rsidR="00736C49" w:rsidRPr="00835FB4" w14:paraId="34FC907D" w14:textId="77777777" w:rsidTr="005D39BF">
        <w:tc>
          <w:tcPr>
            <w:tcW w:w="500" w:type="dxa"/>
            <w:shd w:val="clear" w:color="auto" w:fill="0070C0"/>
          </w:tcPr>
          <w:p w14:paraId="6DDD76C6" w14:textId="77777777" w:rsidR="00736C49" w:rsidRPr="00835FB4" w:rsidRDefault="00C91334" w:rsidP="00E74FA5">
            <w:pPr>
              <w:spacing w:line="240" w:lineRule="auto"/>
              <w:rPr>
                <w:lang w:val="fr-FR"/>
              </w:rPr>
            </w:pPr>
            <w:r w:rsidRPr="00835FB4">
              <w:rPr>
                <w:lang w:val="fr-FR"/>
              </w:rPr>
              <w:t>22</w:t>
            </w:r>
          </w:p>
        </w:tc>
        <w:tc>
          <w:tcPr>
            <w:tcW w:w="2000" w:type="dxa"/>
            <w:shd w:val="clear" w:color="auto" w:fill="0070C0"/>
          </w:tcPr>
          <w:p w14:paraId="64226B42" w14:textId="77777777" w:rsidR="00736C49" w:rsidRPr="00835FB4" w:rsidRDefault="00C91334" w:rsidP="00E74FA5">
            <w:pPr>
              <w:spacing w:line="240" w:lineRule="auto"/>
              <w:rPr>
                <w:lang w:val="fr-FR"/>
              </w:rPr>
            </w:pPr>
            <w:r w:rsidRPr="00835FB4">
              <w:rPr>
                <w:lang w:val="fr-FR"/>
              </w:rPr>
              <w:t>Neighbourhood/Area 4 Name</w:t>
            </w:r>
          </w:p>
        </w:tc>
        <w:tc>
          <w:tcPr>
            <w:tcW w:w="13300" w:type="dxa"/>
            <w:shd w:val="clear" w:color="auto" w:fill="auto"/>
          </w:tcPr>
          <w:p w14:paraId="1779C162" w14:textId="28AB3A09" w:rsidR="00736C49" w:rsidRPr="00835FB4" w:rsidRDefault="00C341D1" w:rsidP="00E74FA5">
            <w:pPr>
              <w:spacing w:line="240" w:lineRule="auto"/>
              <w:rPr>
                <w:lang w:val="fr-FR"/>
              </w:rPr>
            </w:pPr>
            <w:r w:rsidRPr="00835FB4">
              <w:rPr>
                <w:lang w:val="fr-FR"/>
              </w:rPr>
              <w:t>Les aéroports de Strasbourg et de Mulhouse</w:t>
            </w:r>
          </w:p>
        </w:tc>
      </w:tr>
      <w:tr w:rsidR="00736C49" w:rsidRPr="00835FB4" w14:paraId="121928D7" w14:textId="77777777" w:rsidTr="005D39BF">
        <w:tc>
          <w:tcPr>
            <w:tcW w:w="500" w:type="dxa"/>
            <w:shd w:val="clear" w:color="auto" w:fill="0070C0"/>
          </w:tcPr>
          <w:p w14:paraId="583FD49D" w14:textId="77777777" w:rsidR="00736C49" w:rsidRPr="00835FB4" w:rsidRDefault="00C91334" w:rsidP="00E74FA5">
            <w:pPr>
              <w:spacing w:line="240" w:lineRule="auto"/>
              <w:rPr>
                <w:lang w:val="fr-FR"/>
              </w:rPr>
            </w:pPr>
            <w:r w:rsidRPr="00835FB4">
              <w:rPr>
                <w:lang w:val="fr-FR"/>
              </w:rPr>
              <w:t>23</w:t>
            </w:r>
          </w:p>
        </w:tc>
        <w:tc>
          <w:tcPr>
            <w:tcW w:w="2000" w:type="dxa"/>
            <w:shd w:val="clear" w:color="auto" w:fill="0070C0"/>
          </w:tcPr>
          <w:p w14:paraId="23CC76A2" w14:textId="77777777" w:rsidR="00736C49" w:rsidRPr="00835FB4" w:rsidRDefault="00C91334" w:rsidP="00E74FA5">
            <w:pPr>
              <w:spacing w:line="240" w:lineRule="auto"/>
              <w:rPr>
                <w:lang w:val="fr-FR"/>
              </w:rPr>
            </w:pPr>
            <w:r w:rsidRPr="00835FB4">
              <w:rPr>
                <w:lang w:val="fr-FR"/>
              </w:rPr>
              <w:t>Neighbourhood/Area 4 Guide</w:t>
            </w:r>
          </w:p>
        </w:tc>
        <w:tc>
          <w:tcPr>
            <w:tcW w:w="13300" w:type="dxa"/>
            <w:shd w:val="clear" w:color="auto" w:fill="auto"/>
          </w:tcPr>
          <w:p w14:paraId="75EFF865" w14:textId="51768AAF" w:rsidR="00736C49" w:rsidRPr="00835FB4" w:rsidRDefault="004F4109" w:rsidP="00E74FA5">
            <w:pPr>
              <w:spacing w:line="240" w:lineRule="auto"/>
              <w:rPr>
                <w:lang w:val="fr-FR"/>
              </w:rPr>
            </w:pPr>
            <w:r w:rsidRPr="00835FB4">
              <w:rPr>
                <w:lang w:val="fr-FR"/>
              </w:rPr>
              <w:t>Séjourner aux abords des aéroports d’Alsace offre des options intéressantes, proches des métropoles régionales elles permettent aussi des escapades chez nos voisins allemands ou suisses. Bien placée</w:t>
            </w:r>
            <w:r w:rsidR="00872F41">
              <w:rPr>
                <w:lang w:val="fr-FR"/>
              </w:rPr>
              <w:t>s</w:t>
            </w:r>
            <w:r w:rsidRPr="00835FB4">
              <w:rPr>
                <w:lang w:val="fr-FR"/>
              </w:rPr>
              <w:t xml:space="preserve"> sur le tracé de la route des vins, elles sont aussi un bon lieu pour rayonner vers les châteaux et les marchés de </w:t>
            </w:r>
            <w:r w:rsidR="00E74FA5" w:rsidRPr="00835FB4">
              <w:rPr>
                <w:lang w:val="fr-FR"/>
              </w:rPr>
              <w:t>Noël</w:t>
            </w:r>
            <w:r w:rsidRPr="00835FB4">
              <w:rPr>
                <w:lang w:val="fr-FR"/>
              </w:rPr>
              <w:t xml:space="preserve"> locaux. Elles peuvent aussi constitue</w:t>
            </w:r>
            <w:r w:rsidR="00E74FA5" w:rsidRPr="00835FB4">
              <w:rPr>
                <w:lang w:val="fr-FR"/>
              </w:rPr>
              <w:t>r une base de départ vers les pi</w:t>
            </w:r>
            <w:r w:rsidRPr="00835FB4">
              <w:rPr>
                <w:lang w:val="fr-FR"/>
              </w:rPr>
              <w:t>stes de s</w:t>
            </w:r>
            <w:r w:rsidR="00E74FA5" w:rsidRPr="00835FB4">
              <w:rPr>
                <w:lang w:val="fr-FR"/>
              </w:rPr>
              <w:t>ki des environs.</w:t>
            </w:r>
          </w:p>
        </w:tc>
      </w:tr>
      <w:tr w:rsidR="00736C49" w:rsidRPr="00835FB4" w14:paraId="1DED6723" w14:textId="77777777" w:rsidTr="005D39BF">
        <w:tc>
          <w:tcPr>
            <w:tcW w:w="500" w:type="dxa"/>
            <w:shd w:val="clear" w:color="auto" w:fill="0070C0"/>
          </w:tcPr>
          <w:p w14:paraId="6A40742E" w14:textId="77777777" w:rsidR="00736C49" w:rsidRPr="00835FB4" w:rsidRDefault="00C91334" w:rsidP="00E74FA5">
            <w:pPr>
              <w:spacing w:line="240" w:lineRule="auto"/>
              <w:rPr>
                <w:lang w:val="fr-FR"/>
              </w:rPr>
            </w:pPr>
            <w:r w:rsidRPr="00835FB4">
              <w:rPr>
                <w:lang w:val="fr-FR"/>
              </w:rPr>
              <w:t>24</w:t>
            </w:r>
          </w:p>
        </w:tc>
        <w:tc>
          <w:tcPr>
            <w:tcW w:w="2000" w:type="dxa"/>
            <w:shd w:val="clear" w:color="auto" w:fill="0070C0"/>
          </w:tcPr>
          <w:p w14:paraId="45B5EBC4" w14:textId="77777777" w:rsidR="00736C49" w:rsidRPr="00835FB4" w:rsidRDefault="00C91334" w:rsidP="00E74FA5">
            <w:pPr>
              <w:spacing w:line="240" w:lineRule="auto"/>
              <w:rPr>
                <w:lang w:val="fr-FR"/>
              </w:rPr>
            </w:pPr>
            <w:r w:rsidRPr="00835FB4">
              <w:rPr>
                <w:lang w:val="fr-FR"/>
              </w:rPr>
              <w:t>Neighbourhood/Area 4 Hotels Guide</w:t>
            </w:r>
          </w:p>
        </w:tc>
        <w:tc>
          <w:tcPr>
            <w:tcW w:w="13300" w:type="dxa"/>
            <w:shd w:val="clear" w:color="auto" w:fill="auto"/>
          </w:tcPr>
          <w:p w14:paraId="1D35434E" w14:textId="3EBF82D7" w:rsidR="00E163ED" w:rsidRPr="00835FB4" w:rsidRDefault="00E163ED" w:rsidP="00E74FA5">
            <w:pPr>
              <w:spacing w:line="240" w:lineRule="auto"/>
              <w:rPr>
                <w:bCs/>
                <w:lang w:val="fr-FR" w:eastAsia="en-US"/>
              </w:rPr>
            </w:pPr>
            <w:r w:rsidRPr="00835FB4">
              <w:rPr>
                <w:bCs/>
                <w:lang w:val="fr-FR" w:eastAsia="en-US"/>
              </w:rPr>
              <w:t>Situé</w:t>
            </w:r>
            <w:r w:rsidR="00872F41">
              <w:rPr>
                <w:bCs/>
                <w:lang w:val="fr-FR" w:eastAsia="en-US"/>
              </w:rPr>
              <w:t>s</w:t>
            </w:r>
            <w:r w:rsidRPr="00835FB4">
              <w:rPr>
                <w:bCs/>
                <w:lang w:val="fr-FR" w:eastAsia="en-US"/>
              </w:rPr>
              <w:t xml:space="preserve"> à 15 km du centre de Strasbourg </w:t>
            </w:r>
            <w:r w:rsidR="004F4109" w:rsidRPr="00835FB4">
              <w:rPr>
                <w:bCs/>
                <w:lang w:val="fr-FR" w:eastAsia="en-US"/>
              </w:rPr>
              <w:t xml:space="preserve">et 75 km de Baden-Baden, </w:t>
            </w:r>
            <w:r w:rsidR="00E74FA5" w:rsidRPr="00835FB4">
              <w:rPr>
                <w:bCs/>
                <w:lang w:val="fr-FR" w:eastAsia="en-US"/>
              </w:rPr>
              <w:t xml:space="preserve">les abords de </w:t>
            </w:r>
            <w:r w:rsidR="0099606C" w:rsidRPr="00835FB4">
              <w:rPr>
                <w:bCs/>
                <w:lang w:val="fr-FR" w:eastAsia="en-US"/>
              </w:rPr>
              <w:t>l’Aéroport I</w:t>
            </w:r>
            <w:r w:rsidRPr="00835FB4">
              <w:rPr>
                <w:bCs/>
                <w:lang w:val="fr-FR" w:eastAsia="en-US"/>
              </w:rPr>
              <w:t>nternational propose</w:t>
            </w:r>
            <w:r w:rsidR="0099606C" w:rsidRPr="00835FB4">
              <w:rPr>
                <w:bCs/>
                <w:lang w:val="fr-FR" w:eastAsia="en-US"/>
              </w:rPr>
              <w:t>nt</w:t>
            </w:r>
            <w:r w:rsidRPr="00835FB4">
              <w:rPr>
                <w:bCs/>
                <w:lang w:val="fr-FR" w:eastAsia="en-US"/>
              </w:rPr>
              <w:t xml:space="preserve"> une offre hôtelière française et allemande</w:t>
            </w:r>
            <w:r w:rsidR="0099606C" w:rsidRPr="00835FB4">
              <w:rPr>
                <w:bCs/>
                <w:lang w:val="fr-FR" w:eastAsia="en-US"/>
              </w:rPr>
              <w:t>. Les</w:t>
            </w:r>
            <w:r w:rsidRPr="00835FB4">
              <w:rPr>
                <w:bCs/>
                <w:lang w:val="fr-FR" w:eastAsia="en-US"/>
              </w:rPr>
              <w:t xml:space="preserve"> adresses prestigieuses 4 et 5* </w:t>
            </w:r>
            <w:r w:rsidR="0099606C" w:rsidRPr="00835FB4">
              <w:rPr>
                <w:bCs/>
                <w:lang w:val="fr-FR" w:eastAsia="en-US"/>
              </w:rPr>
              <w:t xml:space="preserve">avec spas et salle </w:t>
            </w:r>
            <w:r w:rsidR="00872F41">
              <w:rPr>
                <w:bCs/>
                <w:lang w:val="fr-FR" w:eastAsia="en-US"/>
              </w:rPr>
              <w:t xml:space="preserve">de </w:t>
            </w:r>
            <w:r w:rsidR="0099606C" w:rsidRPr="00835FB4">
              <w:rPr>
                <w:bCs/>
                <w:lang w:val="fr-FR" w:eastAsia="en-US"/>
              </w:rPr>
              <w:t xml:space="preserve">fitness sont bien représentées. Les </w:t>
            </w:r>
            <w:r w:rsidR="00872F41">
              <w:rPr>
                <w:bCs/>
                <w:lang w:val="fr-FR" w:eastAsia="en-US"/>
              </w:rPr>
              <w:t xml:space="preserve">adresses </w:t>
            </w:r>
            <w:r w:rsidRPr="00835FB4">
              <w:rPr>
                <w:bCs/>
                <w:lang w:val="fr-FR" w:eastAsia="en-US"/>
              </w:rPr>
              <w:t>2 et 3*</w:t>
            </w:r>
            <w:r w:rsidR="0099606C" w:rsidRPr="00835FB4">
              <w:rPr>
                <w:bCs/>
                <w:lang w:val="fr-FR" w:eastAsia="en-US"/>
              </w:rPr>
              <w:t xml:space="preserve"> sont</w:t>
            </w:r>
            <w:r w:rsidR="00872F41">
              <w:rPr>
                <w:bCs/>
                <w:lang w:val="fr-FR" w:eastAsia="en-US"/>
              </w:rPr>
              <w:t xml:space="preserve"> bien</w:t>
            </w:r>
            <w:r w:rsidR="0099606C" w:rsidRPr="00835FB4">
              <w:rPr>
                <w:bCs/>
                <w:lang w:val="fr-FR" w:eastAsia="en-US"/>
              </w:rPr>
              <w:t xml:space="preserve"> plac</w:t>
            </w:r>
            <w:r w:rsidR="00872F41">
              <w:rPr>
                <w:bCs/>
                <w:lang w:val="fr-FR" w:eastAsia="en-US"/>
              </w:rPr>
              <w:t>ées</w:t>
            </w:r>
            <w:r w:rsidR="004F4109" w:rsidRPr="00835FB4">
              <w:rPr>
                <w:bCs/>
                <w:lang w:val="fr-FR" w:eastAsia="en-US"/>
              </w:rPr>
              <w:t xml:space="preserve"> </w:t>
            </w:r>
            <w:r w:rsidR="0099606C" w:rsidRPr="00835FB4">
              <w:rPr>
                <w:bCs/>
                <w:lang w:val="fr-FR" w:eastAsia="en-US"/>
              </w:rPr>
              <w:t>et réservent de bonnes surprises : piscine, parc…</w:t>
            </w:r>
          </w:p>
          <w:p w14:paraId="6F229CFC" w14:textId="2B21A8DD" w:rsidR="00736C49" w:rsidRPr="00835FB4" w:rsidRDefault="00E74FA5" w:rsidP="00E74FA5">
            <w:pPr>
              <w:spacing w:line="240" w:lineRule="auto"/>
              <w:rPr>
                <w:lang w:val="fr-FR"/>
              </w:rPr>
            </w:pPr>
            <w:r w:rsidRPr="00835FB4">
              <w:rPr>
                <w:bCs/>
                <w:lang w:val="fr-FR" w:eastAsia="en-US"/>
              </w:rPr>
              <w:t xml:space="preserve">32 km séparent </w:t>
            </w:r>
            <w:r w:rsidR="00E163ED" w:rsidRPr="00835FB4">
              <w:rPr>
                <w:bCs/>
                <w:lang w:val="fr-FR" w:eastAsia="en-US"/>
              </w:rPr>
              <w:t>Mulhouse</w:t>
            </w:r>
            <w:r w:rsidRPr="00835FB4">
              <w:rPr>
                <w:bCs/>
                <w:lang w:val="fr-FR" w:eastAsia="en-US"/>
              </w:rPr>
              <w:t xml:space="preserve"> d’Euro Airport</w:t>
            </w:r>
            <w:r w:rsidR="00872F41">
              <w:rPr>
                <w:bCs/>
                <w:lang w:val="fr-FR" w:eastAsia="en-US"/>
              </w:rPr>
              <w:t>,</w:t>
            </w:r>
            <w:r w:rsidRPr="00835FB4">
              <w:rPr>
                <w:bCs/>
                <w:lang w:val="fr-FR" w:eastAsia="en-US"/>
              </w:rPr>
              <w:t xml:space="preserve"> mais à peine 7 de Bâle, ce qui explique qu</w:t>
            </w:r>
            <w:r w:rsidR="00872F41">
              <w:rPr>
                <w:bCs/>
                <w:lang w:val="fr-FR" w:eastAsia="en-US"/>
              </w:rPr>
              <w:t>’</w:t>
            </w:r>
            <w:r w:rsidR="00E163ED" w:rsidRPr="00835FB4">
              <w:rPr>
                <w:bCs/>
                <w:lang w:val="fr-FR" w:eastAsia="en-US"/>
              </w:rPr>
              <w:t>une partie</w:t>
            </w:r>
            <w:r w:rsidRPr="00835FB4">
              <w:rPr>
                <w:bCs/>
                <w:lang w:val="fr-FR" w:eastAsia="en-US"/>
              </w:rPr>
              <w:t xml:space="preserve"> des</w:t>
            </w:r>
            <w:r w:rsidR="00E163ED" w:rsidRPr="00835FB4">
              <w:rPr>
                <w:bCs/>
                <w:lang w:val="fr-FR" w:eastAsia="en-US"/>
              </w:rPr>
              <w:t xml:space="preserve"> </w:t>
            </w:r>
            <w:r w:rsidRPr="00835FB4">
              <w:rPr>
                <w:bCs/>
                <w:lang w:val="fr-FR" w:eastAsia="en-US"/>
              </w:rPr>
              <w:t xml:space="preserve">157 établissements se trouvent </w:t>
            </w:r>
            <w:r w:rsidR="0099606C" w:rsidRPr="00835FB4">
              <w:rPr>
                <w:bCs/>
                <w:lang w:val="fr-FR" w:eastAsia="en-US"/>
              </w:rPr>
              <w:t xml:space="preserve">en Suisse. </w:t>
            </w:r>
            <w:r w:rsidR="00872F41">
              <w:rPr>
                <w:bCs/>
                <w:lang w:val="fr-FR" w:eastAsia="en-US"/>
              </w:rPr>
              <w:t>À</w:t>
            </w:r>
            <w:r w:rsidR="00E163ED" w:rsidRPr="00835FB4">
              <w:rPr>
                <w:bCs/>
                <w:lang w:val="fr-FR" w:eastAsia="en-US"/>
              </w:rPr>
              <w:t xml:space="preserve"> proximité des stations alpines</w:t>
            </w:r>
            <w:r w:rsidR="0099606C" w:rsidRPr="00835FB4">
              <w:rPr>
                <w:bCs/>
                <w:lang w:val="fr-FR" w:eastAsia="en-US"/>
              </w:rPr>
              <w:t>, on trouve des services dédiés :</w:t>
            </w:r>
            <w:r w:rsidR="00E163ED" w:rsidRPr="00835FB4">
              <w:rPr>
                <w:bCs/>
                <w:lang w:val="fr-FR" w:eastAsia="en-US"/>
              </w:rPr>
              <w:t xml:space="preserve"> local ski, navettes vers </w:t>
            </w:r>
            <w:r w:rsidR="0099606C" w:rsidRPr="00835FB4">
              <w:rPr>
                <w:bCs/>
                <w:lang w:val="fr-FR" w:eastAsia="en-US"/>
              </w:rPr>
              <w:t xml:space="preserve">les stations. De nombreux établissements sont équipés de </w:t>
            </w:r>
            <w:r w:rsidR="00E163ED" w:rsidRPr="00835FB4">
              <w:rPr>
                <w:bCs/>
                <w:lang w:val="fr-FR" w:eastAsia="en-US"/>
              </w:rPr>
              <w:t xml:space="preserve"> piscine, spas, sa</w:t>
            </w:r>
            <w:r w:rsidR="0099606C" w:rsidRPr="00835FB4">
              <w:rPr>
                <w:bCs/>
                <w:lang w:val="fr-FR" w:eastAsia="en-US"/>
              </w:rPr>
              <w:t>l</w:t>
            </w:r>
            <w:r w:rsidR="00E163ED" w:rsidRPr="00835FB4">
              <w:rPr>
                <w:bCs/>
                <w:lang w:val="fr-FR" w:eastAsia="en-US"/>
              </w:rPr>
              <w:t xml:space="preserve">le </w:t>
            </w:r>
            <w:r w:rsidR="00872F41">
              <w:rPr>
                <w:bCs/>
                <w:lang w:val="fr-FR" w:eastAsia="en-US"/>
              </w:rPr>
              <w:t xml:space="preserve">de </w:t>
            </w:r>
            <w:r w:rsidR="00E163ED" w:rsidRPr="00835FB4">
              <w:rPr>
                <w:bCs/>
                <w:lang w:val="fr-FR" w:eastAsia="en-US"/>
              </w:rPr>
              <w:t>fitness</w:t>
            </w:r>
            <w:r w:rsidR="0099606C" w:rsidRPr="00835FB4">
              <w:rPr>
                <w:bCs/>
                <w:lang w:val="fr-FR" w:eastAsia="en-US"/>
              </w:rPr>
              <w:t>…</w:t>
            </w:r>
          </w:p>
        </w:tc>
      </w:tr>
      <w:tr w:rsidR="00736C49" w:rsidRPr="00835FB4" w14:paraId="74E20B03" w14:textId="77777777" w:rsidTr="005D39BF">
        <w:tc>
          <w:tcPr>
            <w:tcW w:w="500" w:type="dxa"/>
            <w:shd w:val="clear" w:color="auto" w:fill="FF0000"/>
          </w:tcPr>
          <w:p w14:paraId="379A594C" w14:textId="77777777" w:rsidR="00736C49" w:rsidRPr="00835FB4" w:rsidRDefault="00C91334" w:rsidP="00E74FA5">
            <w:pPr>
              <w:spacing w:line="240" w:lineRule="auto"/>
              <w:rPr>
                <w:lang w:val="fr-FR"/>
              </w:rPr>
            </w:pPr>
            <w:r w:rsidRPr="00835FB4">
              <w:rPr>
                <w:lang w:val="fr-FR"/>
              </w:rPr>
              <w:t>25</w:t>
            </w:r>
          </w:p>
        </w:tc>
        <w:tc>
          <w:tcPr>
            <w:tcW w:w="2000" w:type="dxa"/>
            <w:shd w:val="clear" w:color="auto" w:fill="FF0000"/>
          </w:tcPr>
          <w:p w14:paraId="37607933" w14:textId="77777777" w:rsidR="00736C49" w:rsidRPr="00835FB4" w:rsidRDefault="00C91334" w:rsidP="00E74FA5">
            <w:pPr>
              <w:spacing w:line="240" w:lineRule="auto"/>
              <w:rPr>
                <w:lang w:val="fr-FR"/>
              </w:rPr>
            </w:pPr>
            <w:r w:rsidRPr="00835FB4">
              <w:rPr>
                <w:lang w:val="fr-FR"/>
              </w:rPr>
              <w:t>N'hood 5 ID</w:t>
            </w:r>
          </w:p>
        </w:tc>
        <w:tc>
          <w:tcPr>
            <w:tcW w:w="13300" w:type="dxa"/>
            <w:shd w:val="clear" w:color="auto" w:fill="auto"/>
          </w:tcPr>
          <w:p w14:paraId="0B166309" w14:textId="77777777" w:rsidR="00736C49" w:rsidRPr="00835FB4" w:rsidRDefault="00736C49" w:rsidP="00E74FA5">
            <w:pPr>
              <w:spacing w:line="240" w:lineRule="auto"/>
              <w:rPr>
                <w:lang w:val="fr-FR"/>
              </w:rPr>
            </w:pPr>
          </w:p>
        </w:tc>
      </w:tr>
      <w:tr w:rsidR="00736C49" w:rsidRPr="00835FB4" w14:paraId="2CF33B51" w14:textId="77777777" w:rsidTr="005D39BF">
        <w:tc>
          <w:tcPr>
            <w:tcW w:w="500" w:type="dxa"/>
            <w:shd w:val="clear" w:color="auto" w:fill="9CC2E5"/>
          </w:tcPr>
          <w:p w14:paraId="1ECD5B84" w14:textId="77777777" w:rsidR="00736C49" w:rsidRPr="00835FB4" w:rsidRDefault="00C91334" w:rsidP="00E74FA5">
            <w:pPr>
              <w:spacing w:line="240" w:lineRule="auto"/>
              <w:rPr>
                <w:lang w:val="fr-FR"/>
              </w:rPr>
            </w:pPr>
            <w:r w:rsidRPr="00835FB4">
              <w:rPr>
                <w:lang w:val="fr-FR"/>
              </w:rPr>
              <w:lastRenderedPageBreak/>
              <w:t>26</w:t>
            </w:r>
          </w:p>
        </w:tc>
        <w:tc>
          <w:tcPr>
            <w:tcW w:w="2000" w:type="dxa"/>
            <w:shd w:val="clear" w:color="auto" w:fill="9CC2E5"/>
          </w:tcPr>
          <w:p w14:paraId="473CA04F" w14:textId="77777777" w:rsidR="00736C49" w:rsidRPr="00835FB4" w:rsidRDefault="00C91334" w:rsidP="00E74FA5">
            <w:pPr>
              <w:spacing w:line="240" w:lineRule="auto"/>
              <w:rPr>
                <w:lang w:val="fr-FR"/>
              </w:rPr>
            </w:pPr>
            <w:r w:rsidRPr="00835FB4">
              <w:rPr>
                <w:lang w:val="fr-FR"/>
              </w:rPr>
              <w:t>Neighbourhood/Area 5 Name</w:t>
            </w:r>
          </w:p>
        </w:tc>
        <w:tc>
          <w:tcPr>
            <w:tcW w:w="13300" w:type="dxa"/>
            <w:shd w:val="clear" w:color="auto" w:fill="auto"/>
          </w:tcPr>
          <w:p w14:paraId="7BDEC9DE" w14:textId="4DA7BA97" w:rsidR="00736C49" w:rsidRPr="00835FB4" w:rsidRDefault="0023670C" w:rsidP="00E74FA5">
            <w:pPr>
              <w:spacing w:line="240" w:lineRule="auto"/>
              <w:rPr>
                <w:lang w:val="fr-FR"/>
              </w:rPr>
            </w:pPr>
            <w:r>
              <w:rPr>
                <w:lang w:val="fr-FR"/>
              </w:rPr>
              <w:t>L’aéroport de Metz-</w:t>
            </w:r>
            <w:r w:rsidR="002834B8" w:rsidRPr="00835FB4">
              <w:rPr>
                <w:lang w:val="fr-FR"/>
              </w:rPr>
              <w:t>Nancy</w:t>
            </w:r>
            <w:r>
              <w:rPr>
                <w:lang w:val="fr-FR"/>
              </w:rPr>
              <w:t xml:space="preserve"> Lorraine</w:t>
            </w:r>
          </w:p>
        </w:tc>
      </w:tr>
      <w:tr w:rsidR="00736C49" w:rsidRPr="00835FB4" w14:paraId="4B536A4B" w14:textId="77777777" w:rsidTr="005D39BF">
        <w:tc>
          <w:tcPr>
            <w:tcW w:w="500" w:type="dxa"/>
            <w:shd w:val="clear" w:color="auto" w:fill="9CC2E5"/>
          </w:tcPr>
          <w:p w14:paraId="0A375B09" w14:textId="47777A9D" w:rsidR="00736C49" w:rsidRPr="00835FB4" w:rsidRDefault="0023670C" w:rsidP="00E74FA5">
            <w:pPr>
              <w:spacing w:line="240" w:lineRule="auto"/>
              <w:rPr>
                <w:lang w:val="fr-FR"/>
              </w:rPr>
            </w:pPr>
            <w:r>
              <w:rPr>
                <w:lang w:val="fr-FR"/>
              </w:rPr>
              <w:t xml:space="preserve"> </w:t>
            </w:r>
            <w:r w:rsidR="00C91334" w:rsidRPr="00835FB4">
              <w:rPr>
                <w:lang w:val="fr-FR"/>
              </w:rPr>
              <w:t>27</w:t>
            </w:r>
          </w:p>
        </w:tc>
        <w:tc>
          <w:tcPr>
            <w:tcW w:w="2000" w:type="dxa"/>
            <w:shd w:val="clear" w:color="auto" w:fill="9CC2E5"/>
          </w:tcPr>
          <w:p w14:paraId="08AC1C20" w14:textId="77777777" w:rsidR="00736C49" w:rsidRPr="00835FB4" w:rsidRDefault="00C91334" w:rsidP="00E74FA5">
            <w:pPr>
              <w:spacing w:line="240" w:lineRule="auto"/>
              <w:rPr>
                <w:lang w:val="fr-FR"/>
              </w:rPr>
            </w:pPr>
            <w:r w:rsidRPr="00835FB4">
              <w:rPr>
                <w:lang w:val="fr-FR"/>
              </w:rPr>
              <w:t>Neighbourhood/Area 5 Guide</w:t>
            </w:r>
          </w:p>
        </w:tc>
        <w:tc>
          <w:tcPr>
            <w:tcW w:w="13300" w:type="dxa"/>
            <w:shd w:val="clear" w:color="auto" w:fill="auto"/>
          </w:tcPr>
          <w:p w14:paraId="4DBF9F69" w14:textId="5D5C2EFB" w:rsidR="00736C49" w:rsidRPr="00835FB4" w:rsidRDefault="0023670C" w:rsidP="005D6407">
            <w:pPr>
              <w:spacing w:line="240" w:lineRule="auto"/>
              <w:rPr>
                <w:lang w:val="fr-FR"/>
              </w:rPr>
            </w:pPr>
            <w:r>
              <w:rPr>
                <w:lang w:val="fr-FR"/>
              </w:rPr>
              <w:t xml:space="preserve">Les attraits du secteur </w:t>
            </w:r>
            <w:r w:rsidR="00DC09BB">
              <w:rPr>
                <w:lang w:val="fr-FR"/>
              </w:rPr>
              <w:t xml:space="preserve">de </w:t>
            </w:r>
            <w:r>
              <w:rPr>
                <w:lang w:val="fr-FR"/>
              </w:rPr>
              <w:t xml:space="preserve">Metz-Nancy sont nombreux et sa proximité du Luxembourg en fait partie. S’éloigner un peu des agglomérations permet de trouver la quiétude tout en restant suffisamment proche des sites touristiques et des points d’intérêts. </w:t>
            </w:r>
            <w:r w:rsidR="00DC09BB">
              <w:rPr>
                <w:lang w:val="fr-FR"/>
              </w:rPr>
              <w:t>Ici, vous n’êtes pas loin des thermes, des routes du cristal et des arts du feu et to</w:t>
            </w:r>
            <w:r w:rsidR="005D6407">
              <w:rPr>
                <w:lang w:val="fr-FR"/>
              </w:rPr>
              <w:t>ut près de Nancy et sa célèbre p</w:t>
            </w:r>
            <w:r w:rsidR="00DC09BB">
              <w:rPr>
                <w:lang w:val="fr-FR"/>
              </w:rPr>
              <w:t xml:space="preserve">lace Stanislas. </w:t>
            </w:r>
            <w:r>
              <w:rPr>
                <w:lang w:val="fr-FR"/>
              </w:rPr>
              <w:t xml:space="preserve">  </w:t>
            </w:r>
          </w:p>
        </w:tc>
        <w:bookmarkStart w:id="0" w:name="_GoBack"/>
        <w:bookmarkEnd w:id="0"/>
      </w:tr>
      <w:tr w:rsidR="00736C49" w:rsidRPr="00835FB4" w14:paraId="60CFAEAB" w14:textId="77777777" w:rsidTr="005D39BF">
        <w:tc>
          <w:tcPr>
            <w:tcW w:w="500" w:type="dxa"/>
            <w:shd w:val="clear" w:color="auto" w:fill="9CC2E5"/>
          </w:tcPr>
          <w:p w14:paraId="5A218F58" w14:textId="77777777" w:rsidR="00736C49" w:rsidRPr="00835FB4" w:rsidRDefault="00C91334" w:rsidP="00E74FA5">
            <w:pPr>
              <w:spacing w:line="240" w:lineRule="auto"/>
              <w:rPr>
                <w:lang w:val="fr-FR"/>
              </w:rPr>
            </w:pPr>
            <w:r w:rsidRPr="00835FB4">
              <w:rPr>
                <w:lang w:val="fr-FR"/>
              </w:rPr>
              <w:t>28</w:t>
            </w:r>
          </w:p>
        </w:tc>
        <w:tc>
          <w:tcPr>
            <w:tcW w:w="2000" w:type="dxa"/>
            <w:shd w:val="clear" w:color="auto" w:fill="9CC2E5"/>
          </w:tcPr>
          <w:p w14:paraId="5485037A" w14:textId="77777777" w:rsidR="00736C49" w:rsidRPr="00835FB4" w:rsidRDefault="00C91334" w:rsidP="00E74FA5">
            <w:pPr>
              <w:spacing w:line="240" w:lineRule="auto"/>
              <w:rPr>
                <w:lang w:val="fr-FR"/>
              </w:rPr>
            </w:pPr>
            <w:r w:rsidRPr="00835FB4">
              <w:rPr>
                <w:lang w:val="fr-FR"/>
              </w:rPr>
              <w:t>Neighbourhood/Area 5 Hotels Guide</w:t>
            </w:r>
          </w:p>
        </w:tc>
        <w:tc>
          <w:tcPr>
            <w:tcW w:w="13300" w:type="dxa"/>
            <w:shd w:val="clear" w:color="auto" w:fill="auto"/>
          </w:tcPr>
          <w:p w14:paraId="0DE3375D" w14:textId="1A0C1FB1" w:rsidR="00736C49" w:rsidRPr="00835FB4" w:rsidRDefault="00872F41" w:rsidP="005D6407">
            <w:pPr>
              <w:spacing w:line="240" w:lineRule="auto"/>
              <w:rPr>
                <w:lang w:val="fr-FR"/>
              </w:rPr>
            </w:pPr>
            <w:r>
              <w:rPr>
                <w:lang w:val="fr-FR"/>
              </w:rPr>
              <w:t>À</w:t>
            </w:r>
            <w:r w:rsidR="00A81C66">
              <w:rPr>
                <w:lang w:val="fr-FR"/>
              </w:rPr>
              <w:t xml:space="preserve"> mi-distance des deux grandes métropoles lorraines, la région de l’aéroport Metz-Nancy Lorraine propose un large </w:t>
            </w:r>
            <w:r w:rsidR="0023670C">
              <w:rPr>
                <w:lang w:val="fr-FR"/>
              </w:rPr>
              <w:t>éventail</w:t>
            </w:r>
            <w:r w:rsidR="00A81C66">
              <w:rPr>
                <w:lang w:val="fr-FR"/>
              </w:rPr>
              <w:t xml:space="preserve"> d’hébergement</w:t>
            </w:r>
            <w:r w:rsidR="005D6407">
              <w:rPr>
                <w:lang w:val="fr-FR"/>
              </w:rPr>
              <w:t>s</w:t>
            </w:r>
            <w:r w:rsidR="0023670C">
              <w:rPr>
                <w:lang w:val="fr-FR"/>
              </w:rPr>
              <w:t xml:space="preserve"> allant du 4* plutôt situé en ville à la résidence-hôtel disséminé</w:t>
            </w:r>
            <w:r>
              <w:rPr>
                <w:lang w:val="fr-FR"/>
              </w:rPr>
              <w:t>e</w:t>
            </w:r>
            <w:r w:rsidR="0023670C">
              <w:rPr>
                <w:lang w:val="fr-FR"/>
              </w:rPr>
              <w:t xml:space="preserve"> sur tout le territoire. Le cœur de l’offre </w:t>
            </w:r>
            <w:r w:rsidR="005D6407">
              <w:rPr>
                <w:lang w:val="fr-FR"/>
              </w:rPr>
              <w:t>est constitué par les hôtels à 2</w:t>
            </w:r>
            <w:r w:rsidR="0023670C">
              <w:rPr>
                <w:lang w:val="fr-FR"/>
              </w:rPr>
              <w:t xml:space="preserve"> et </w:t>
            </w:r>
            <w:r w:rsidR="005D6407">
              <w:rPr>
                <w:lang w:val="fr-FR"/>
              </w:rPr>
              <w:t>3</w:t>
            </w:r>
            <w:r w:rsidR="0023670C">
              <w:rPr>
                <w:lang w:val="fr-FR"/>
              </w:rPr>
              <w:t xml:space="preserve"> étoiles pour beaucoup dotés d’un restaurant. </w:t>
            </w:r>
          </w:p>
        </w:tc>
      </w:tr>
    </w:tbl>
    <w:p w14:paraId="1A6CC5B1" w14:textId="77777777" w:rsidR="00425C09" w:rsidRPr="00835FB4" w:rsidRDefault="00425C09" w:rsidP="00E74FA5">
      <w:pPr>
        <w:spacing w:line="240" w:lineRule="auto"/>
        <w:rPr>
          <w:lang w:val="fr-FR"/>
        </w:rPr>
      </w:pPr>
    </w:p>
    <w:sectPr w:rsidR="00425C09" w:rsidRPr="00835FB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882E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49"/>
    <w:rsid w:val="00132086"/>
    <w:rsid w:val="0023670C"/>
    <w:rsid w:val="002834B8"/>
    <w:rsid w:val="00323E15"/>
    <w:rsid w:val="003E3FF1"/>
    <w:rsid w:val="00425C09"/>
    <w:rsid w:val="004F4109"/>
    <w:rsid w:val="005D39BF"/>
    <w:rsid w:val="005D6407"/>
    <w:rsid w:val="00736C49"/>
    <w:rsid w:val="00835FB4"/>
    <w:rsid w:val="00872F41"/>
    <w:rsid w:val="00931891"/>
    <w:rsid w:val="0099606C"/>
    <w:rsid w:val="009B5ACC"/>
    <w:rsid w:val="00A81C66"/>
    <w:rsid w:val="00AC523C"/>
    <w:rsid w:val="00B47952"/>
    <w:rsid w:val="00C341D1"/>
    <w:rsid w:val="00C75C43"/>
    <w:rsid w:val="00C91334"/>
    <w:rsid w:val="00D465A9"/>
    <w:rsid w:val="00DC09BB"/>
    <w:rsid w:val="00E02C21"/>
    <w:rsid w:val="00E163ED"/>
    <w:rsid w:val="00E74FA5"/>
    <w:rsid w:val="00F304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61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820</Words>
  <Characters>4677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8</cp:revision>
  <dcterms:created xsi:type="dcterms:W3CDTF">2015-07-27T16:10:00Z</dcterms:created>
  <dcterms:modified xsi:type="dcterms:W3CDTF">2015-08-27T22:12:00Z</dcterms:modified>
</cp:coreProperties>
</file>