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EF162D" w14:paraId="0D4FE7B6" w14:textId="77777777" w:rsidTr="009237DE">
        <w:tc>
          <w:tcPr>
            <w:tcW w:w="500" w:type="dxa"/>
            <w:shd w:val="clear" w:color="auto" w:fill="FF0000"/>
          </w:tcPr>
          <w:p w14:paraId="1ACD4A67" w14:textId="77777777" w:rsidR="00EF162D" w:rsidRDefault="009310B8">
            <w:r>
              <w:rPr>
                <w:b/>
              </w:rPr>
              <w:t>1</w:t>
            </w:r>
          </w:p>
        </w:tc>
        <w:tc>
          <w:tcPr>
            <w:tcW w:w="2000" w:type="dxa"/>
            <w:shd w:val="clear" w:color="auto" w:fill="FF0000"/>
          </w:tcPr>
          <w:p w14:paraId="50AC063E" w14:textId="77777777" w:rsidR="00EF162D" w:rsidRDefault="009310B8">
            <w:r>
              <w:rPr>
                <w:b/>
              </w:rPr>
              <w:t>Language</w:t>
            </w:r>
          </w:p>
        </w:tc>
        <w:tc>
          <w:tcPr>
            <w:tcW w:w="13298" w:type="dxa"/>
          </w:tcPr>
          <w:p w14:paraId="72785488" w14:textId="77777777" w:rsidR="00EF162D" w:rsidRDefault="009310B8">
            <w:proofErr w:type="spellStart"/>
            <w:r>
              <w:t>fi_FI</w:t>
            </w:r>
            <w:proofErr w:type="spellEnd"/>
          </w:p>
        </w:tc>
      </w:tr>
      <w:tr w:rsidR="00EF162D" w14:paraId="02546599" w14:textId="77777777" w:rsidTr="009237DE">
        <w:tc>
          <w:tcPr>
            <w:tcW w:w="500" w:type="dxa"/>
            <w:shd w:val="clear" w:color="auto" w:fill="FF0000"/>
          </w:tcPr>
          <w:p w14:paraId="4D78DFCC" w14:textId="77777777" w:rsidR="00EF162D" w:rsidRDefault="009310B8">
            <w:r>
              <w:rPr>
                <w:b/>
              </w:rPr>
              <w:t>2</w:t>
            </w:r>
          </w:p>
        </w:tc>
        <w:tc>
          <w:tcPr>
            <w:tcW w:w="2000" w:type="dxa"/>
            <w:shd w:val="clear" w:color="auto" w:fill="FF0000"/>
          </w:tcPr>
          <w:p w14:paraId="312E752B" w14:textId="77777777" w:rsidR="00EF162D" w:rsidRDefault="009310B8">
            <w:proofErr w:type="spellStart"/>
            <w:r>
              <w:rPr>
                <w:b/>
              </w:rPr>
              <w:t>Destinations</w:t>
            </w:r>
            <w:proofErr w:type="spellEnd"/>
          </w:p>
        </w:tc>
        <w:tc>
          <w:tcPr>
            <w:tcW w:w="13298" w:type="dxa"/>
          </w:tcPr>
          <w:p w14:paraId="5E51C737" w14:textId="77777777" w:rsidR="00EF162D" w:rsidRDefault="009310B8">
            <w:r>
              <w:t>Lahti</w:t>
            </w:r>
          </w:p>
        </w:tc>
      </w:tr>
      <w:tr w:rsidR="00EF162D" w14:paraId="66EFF2F6" w14:textId="77777777" w:rsidTr="009237DE">
        <w:tc>
          <w:tcPr>
            <w:tcW w:w="500" w:type="dxa"/>
            <w:shd w:val="clear" w:color="auto" w:fill="FF0000"/>
          </w:tcPr>
          <w:p w14:paraId="7ACA3F2C" w14:textId="77777777" w:rsidR="00EF162D" w:rsidRDefault="009310B8">
            <w:r>
              <w:t>3</w:t>
            </w:r>
          </w:p>
        </w:tc>
        <w:tc>
          <w:tcPr>
            <w:tcW w:w="2000" w:type="dxa"/>
            <w:shd w:val="clear" w:color="auto" w:fill="FF0000"/>
          </w:tcPr>
          <w:p w14:paraId="3BE67BB7" w14:textId="77777777" w:rsidR="00EF162D" w:rsidRDefault="009310B8">
            <w:proofErr w:type="spellStart"/>
            <w:r>
              <w:t>Category</w:t>
            </w:r>
            <w:proofErr w:type="spellEnd"/>
          </w:p>
        </w:tc>
        <w:tc>
          <w:tcPr>
            <w:tcW w:w="13298" w:type="dxa"/>
          </w:tcPr>
          <w:p w14:paraId="1424E849" w14:textId="77777777" w:rsidR="00EF162D" w:rsidRDefault="009310B8">
            <w:r>
              <w:t xml:space="preserve">                                                                                             </w:t>
            </w:r>
          </w:p>
        </w:tc>
      </w:tr>
      <w:tr w:rsidR="00EF162D" w14:paraId="01F5D034" w14:textId="77777777" w:rsidTr="009237DE">
        <w:tc>
          <w:tcPr>
            <w:tcW w:w="500" w:type="dxa"/>
            <w:shd w:val="clear" w:color="auto" w:fill="0070C0"/>
          </w:tcPr>
          <w:p w14:paraId="1E48BB49" w14:textId="77777777" w:rsidR="00EF162D" w:rsidRDefault="009310B8">
            <w:r>
              <w:t>4</w:t>
            </w:r>
          </w:p>
        </w:tc>
        <w:tc>
          <w:tcPr>
            <w:tcW w:w="2000" w:type="dxa"/>
            <w:shd w:val="clear" w:color="auto" w:fill="0070C0"/>
          </w:tcPr>
          <w:p w14:paraId="674592EB" w14:textId="77777777" w:rsidR="00EF162D" w:rsidRDefault="009310B8">
            <w:proofErr w:type="spellStart"/>
            <w:r>
              <w:t>Destination</w:t>
            </w:r>
            <w:proofErr w:type="spellEnd"/>
          </w:p>
        </w:tc>
        <w:tc>
          <w:tcPr>
            <w:tcW w:w="13298" w:type="dxa"/>
          </w:tcPr>
          <w:p w14:paraId="7322326F" w14:textId="77777777" w:rsidR="00EF162D" w:rsidRDefault="009310B8">
            <w:r>
              <w:t>Lahti</w:t>
            </w:r>
          </w:p>
        </w:tc>
      </w:tr>
      <w:tr w:rsidR="00EF162D" w14:paraId="63E64B4A" w14:textId="77777777" w:rsidTr="009237DE">
        <w:tc>
          <w:tcPr>
            <w:tcW w:w="500" w:type="dxa"/>
            <w:shd w:val="clear" w:color="auto" w:fill="9CC2E5"/>
          </w:tcPr>
          <w:p w14:paraId="4E410261" w14:textId="77777777" w:rsidR="00EF162D" w:rsidRDefault="009310B8">
            <w:r>
              <w:t>5</w:t>
            </w:r>
          </w:p>
        </w:tc>
        <w:tc>
          <w:tcPr>
            <w:tcW w:w="2000" w:type="dxa"/>
            <w:shd w:val="clear" w:color="auto" w:fill="9CC2E5"/>
          </w:tcPr>
          <w:p w14:paraId="2F051284" w14:textId="77777777" w:rsidR="00EF162D" w:rsidRDefault="009310B8">
            <w:r>
              <w:t>Country</w:t>
            </w:r>
          </w:p>
        </w:tc>
        <w:tc>
          <w:tcPr>
            <w:tcW w:w="13298" w:type="dxa"/>
          </w:tcPr>
          <w:p w14:paraId="70A4232C" w14:textId="77777777" w:rsidR="00EF162D" w:rsidRDefault="009310B8">
            <w:r>
              <w:t>Suomi</w:t>
            </w:r>
          </w:p>
        </w:tc>
      </w:tr>
      <w:tr w:rsidR="00EF162D" w14:paraId="01D7D5FB" w14:textId="77777777" w:rsidTr="009237DE">
        <w:tc>
          <w:tcPr>
            <w:tcW w:w="500" w:type="dxa"/>
            <w:shd w:val="clear" w:color="auto" w:fill="0070C0"/>
          </w:tcPr>
          <w:p w14:paraId="14E33CEA" w14:textId="77777777" w:rsidR="00EF162D" w:rsidRDefault="009310B8">
            <w:r>
              <w:t>6</w:t>
            </w:r>
          </w:p>
        </w:tc>
        <w:tc>
          <w:tcPr>
            <w:tcW w:w="2000" w:type="dxa"/>
            <w:shd w:val="clear" w:color="auto" w:fill="0070C0"/>
          </w:tcPr>
          <w:p w14:paraId="6CA4871D" w14:textId="77777777" w:rsidR="00EF162D" w:rsidRDefault="009310B8">
            <w:r>
              <w:t xml:space="preserve">Content </w:t>
            </w:r>
            <w:proofErr w:type="spellStart"/>
            <w:r>
              <w:t>name</w:t>
            </w:r>
            <w:proofErr w:type="spellEnd"/>
          </w:p>
        </w:tc>
        <w:tc>
          <w:tcPr>
            <w:tcW w:w="13298" w:type="dxa"/>
          </w:tcPr>
          <w:p w14:paraId="7EE066E2" w14:textId="77777777" w:rsidR="00EF162D" w:rsidRDefault="00CE1A3F">
            <w:r>
              <w:t>Kulttuuria, luontoa ja liikuntaa: Lahti on täydellinen lomakohde</w:t>
            </w:r>
          </w:p>
        </w:tc>
      </w:tr>
      <w:tr w:rsidR="00EF162D" w14:paraId="51F3B0EA" w14:textId="77777777" w:rsidTr="009237DE">
        <w:tc>
          <w:tcPr>
            <w:tcW w:w="500" w:type="dxa"/>
            <w:shd w:val="clear" w:color="auto" w:fill="FF0000"/>
          </w:tcPr>
          <w:p w14:paraId="5038A49F" w14:textId="77777777" w:rsidR="00EF162D" w:rsidRDefault="009310B8">
            <w:r>
              <w:t>7</w:t>
            </w:r>
          </w:p>
        </w:tc>
        <w:tc>
          <w:tcPr>
            <w:tcW w:w="2000" w:type="dxa"/>
            <w:shd w:val="clear" w:color="auto" w:fill="FF0000"/>
          </w:tcPr>
          <w:p w14:paraId="28104893" w14:textId="77777777" w:rsidR="00EF162D" w:rsidRDefault="009310B8">
            <w:proofErr w:type="spellStart"/>
            <w:r>
              <w:t>Destination</w:t>
            </w:r>
            <w:proofErr w:type="spellEnd"/>
            <w:r>
              <w:t xml:space="preserve"> ID</w:t>
            </w:r>
          </w:p>
        </w:tc>
        <w:tc>
          <w:tcPr>
            <w:tcW w:w="13298" w:type="dxa"/>
          </w:tcPr>
          <w:p w14:paraId="13BCED99" w14:textId="77777777" w:rsidR="00EF162D" w:rsidRDefault="009310B8">
            <w:r>
              <w:t>www.hotels.com/de482829</w:t>
            </w:r>
          </w:p>
        </w:tc>
      </w:tr>
      <w:tr w:rsidR="00EF162D" w14:paraId="20E49AEE" w14:textId="77777777" w:rsidTr="009237DE">
        <w:tc>
          <w:tcPr>
            <w:tcW w:w="500" w:type="dxa"/>
            <w:shd w:val="clear" w:color="auto" w:fill="0070C0"/>
          </w:tcPr>
          <w:p w14:paraId="0CD6F2E7" w14:textId="77777777" w:rsidR="00EF162D" w:rsidRDefault="009310B8">
            <w:r>
              <w:t>8</w:t>
            </w:r>
          </w:p>
        </w:tc>
        <w:tc>
          <w:tcPr>
            <w:tcW w:w="2000" w:type="dxa"/>
            <w:shd w:val="clear" w:color="auto" w:fill="0070C0"/>
          </w:tcPr>
          <w:p w14:paraId="2D313EFE" w14:textId="77777777" w:rsidR="00EF162D" w:rsidRDefault="009310B8">
            <w:proofErr w:type="spellStart"/>
            <w:r>
              <w:t>Introduction</w:t>
            </w:r>
            <w:proofErr w:type="spellEnd"/>
          </w:p>
        </w:tc>
        <w:tc>
          <w:tcPr>
            <w:tcW w:w="13298" w:type="dxa"/>
          </w:tcPr>
          <w:p w14:paraId="554A5D28" w14:textId="77777777" w:rsidR="00EF162D" w:rsidRDefault="00CE1A3F" w:rsidP="003B6FE4">
            <w:r>
              <w:t xml:space="preserve">Vesijärven rannalla sijaitseva Lahti on vain tunnin ajomatkan päässä Helsingistä. </w:t>
            </w:r>
            <w:r w:rsidR="00AC737C">
              <w:t xml:space="preserve">Lahteen pääsetkin kätevästi niin omalla autolla, linja-autolla kuin junalla. </w:t>
            </w:r>
            <w:r>
              <w:t xml:space="preserve">Lahti on täydellinen lomakaupunki: tarjolla on maailmanluokan kulttuurielämyksiä ja urheilutapahtumia, upeat järvimaisemat ja tietenkin komea Salpausselkä. Vilkkaassa kaupungissa on myös erinomaiset ostosmahdollisuudet sekä runsaasti mielenkiintoisia ravintoloita ja baareja. </w:t>
            </w:r>
            <w:r w:rsidR="006766B3">
              <w:t xml:space="preserve">Viihdyt Lahdessa </w:t>
            </w:r>
            <w:r>
              <w:t xml:space="preserve">varmasti. Tutustu monipuoliseen museotarjontaan, suuntaa kuuntelemaan klassisen musiikin konserttia, ihastele kaunista puuarkkitehtuuria ja kiipeä mäkihyppytornin huipulle </w:t>
            </w:r>
            <w:r w:rsidR="003B6FE4">
              <w:t xml:space="preserve">katselemaan </w:t>
            </w:r>
            <w:r>
              <w:t xml:space="preserve">Etelä-Suomen maisemia. </w:t>
            </w:r>
          </w:p>
        </w:tc>
      </w:tr>
      <w:tr w:rsidR="00EF162D" w14:paraId="0143CC66" w14:textId="77777777" w:rsidTr="009237DE">
        <w:tc>
          <w:tcPr>
            <w:tcW w:w="500" w:type="dxa"/>
            <w:shd w:val="clear" w:color="auto" w:fill="9CC2E5"/>
          </w:tcPr>
          <w:p w14:paraId="7D18564D" w14:textId="77777777" w:rsidR="00EF162D" w:rsidRDefault="009310B8">
            <w:r>
              <w:t>9</w:t>
            </w:r>
          </w:p>
        </w:tc>
        <w:tc>
          <w:tcPr>
            <w:tcW w:w="2000" w:type="dxa"/>
            <w:shd w:val="clear" w:color="auto" w:fill="9CC2E5"/>
          </w:tcPr>
          <w:p w14:paraId="29B3D0DE" w14:textId="77777777" w:rsidR="00EF162D" w:rsidRDefault="009310B8">
            <w:r>
              <w:t xml:space="preserve">Best </w:t>
            </w:r>
            <w:proofErr w:type="spellStart"/>
            <w:r>
              <w:t>time</w:t>
            </w:r>
            <w:proofErr w:type="spellEnd"/>
            <w:r>
              <w:t xml:space="preserve"> to travel</w:t>
            </w:r>
          </w:p>
        </w:tc>
        <w:tc>
          <w:tcPr>
            <w:tcW w:w="13298" w:type="dxa"/>
          </w:tcPr>
          <w:p w14:paraId="7260A917" w14:textId="77777777" w:rsidR="00EF162D" w:rsidRDefault="003B6FE4" w:rsidP="006766B3">
            <w:r>
              <w:t>Lahti ja talviurheilu kuuluvat yhteen.</w:t>
            </w:r>
            <w:r w:rsidR="00AC737C">
              <w:t xml:space="preserve"> Salpausselän ansiosta Lahden talvet </w:t>
            </w:r>
            <w:r w:rsidR="006766B3">
              <w:t xml:space="preserve">ovat lumisia, ja alueelta löytyvätkin </w:t>
            </w:r>
            <w:r w:rsidR="00AC737C">
              <w:t xml:space="preserve">Etelä-Suomen monipuolisimmat mahdollisuudet kokeilla ja harrastaa eri talviurheilulajeja. Murtomaahiihtäjät, lumilautailijat, laskettelijat ja mäkihyppääjät löytävät </w:t>
            </w:r>
            <w:proofErr w:type="spellStart"/>
            <w:r w:rsidR="00AC737C">
              <w:t>Messilän</w:t>
            </w:r>
            <w:proofErr w:type="spellEnd"/>
            <w:r w:rsidR="00AC737C">
              <w:t xml:space="preserve"> ja Lahden Urheilukeskuksen</w:t>
            </w:r>
            <w:r w:rsidR="006766B3">
              <w:t xml:space="preserve"> alueilta</w:t>
            </w:r>
            <w:r w:rsidR="00AC737C">
              <w:t xml:space="preserve"> täydelliset puitteet harjoitteluun. </w:t>
            </w:r>
            <w:r>
              <w:t xml:space="preserve">Lisäksi Lahdessa järjestetään maailmanluokan talviurheilukilpailuja. </w:t>
            </w:r>
            <w:r w:rsidR="00AC737C">
              <w:t>Lahti on kuitenkin myös vireä kesäkaup</w:t>
            </w:r>
            <w:r w:rsidR="006766B3">
              <w:t xml:space="preserve">unki, ja Urheilukeskuksen sekä </w:t>
            </w:r>
            <w:r w:rsidR="00AC737C">
              <w:t>läheisen Vierumäen urheilupuiston monipuolinen liikun</w:t>
            </w:r>
            <w:r w:rsidR="006766B3">
              <w:t>tatarjonta houkuttelee</w:t>
            </w:r>
            <w:r w:rsidR="00AC737C">
              <w:t xml:space="preserve"> kaupunkiin myös kesälajien harrastajia. Vesijärv</w:t>
            </w:r>
            <w:r>
              <w:t>en kauniit maisemat puolestaan tarjoavat täydelliset puitteet retkeilyyn tai rantaelämälle.</w:t>
            </w:r>
          </w:p>
        </w:tc>
      </w:tr>
      <w:tr w:rsidR="00EF162D" w14:paraId="4286560E" w14:textId="77777777" w:rsidTr="009237DE">
        <w:tc>
          <w:tcPr>
            <w:tcW w:w="500" w:type="dxa"/>
            <w:shd w:val="clear" w:color="auto" w:fill="0070C0"/>
          </w:tcPr>
          <w:p w14:paraId="21050E0B" w14:textId="77777777" w:rsidR="00EF162D" w:rsidRDefault="009310B8">
            <w:r>
              <w:t>10</w:t>
            </w:r>
          </w:p>
        </w:tc>
        <w:tc>
          <w:tcPr>
            <w:tcW w:w="2000" w:type="dxa"/>
            <w:shd w:val="clear" w:color="auto" w:fill="0070C0"/>
          </w:tcPr>
          <w:p w14:paraId="59F87D2F" w14:textId="77777777" w:rsidR="00EF162D" w:rsidRDefault="009310B8">
            <w:proofErr w:type="spellStart"/>
            <w:r>
              <w:t>Not</w:t>
            </w:r>
            <w:proofErr w:type="spellEnd"/>
            <w:r>
              <w:t xml:space="preserve"> to miss</w:t>
            </w:r>
          </w:p>
        </w:tc>
        <w:tc>
          <w:tcPr>
            <w:tcW w:w="13298" w:type="dxa"/>
          </w:tcPr>
          <w:p w14:paraId="2CE75A77" w14:textId="77777777" w:rsidR="00EF162D" w:rsidRDefault="00AC737C" w:rsidP="003B6FE4">
            <w:r>
              <w:t>Lahden maamerkkeinä toimiv</w:t>
            </w:r>
            <w:r w:rsidR="006766B3">
              <w:t>at Salpausselän hyppyrimäet. S</w:t>
            </w:r>
            <w:r>
              <w:t xml:space="preserve">uurmäen torniin kannattaakin ehdottomasti nousta ihailemaan kaupungin parhaita maisemia. Vieraile samalla Hiihtomuseossa kokeilemassa mäkihyppysimulaattoria ja tutustumassa suomalaisen hiihdon saavutuksiin. Kesäisin Lahden keskustasta kannattaa suunnata satamaan nauttimaan tapahtumista ja suosituista terasseista. Hyppää myös risteilylle tutkimaan Vesijärven saaria. Puinen </w:t>
            </w:r>
            <w:proofErr w:type="spellStart"/>
            <w:r>
              <w:t>Sibeliustalo</w:t>
            </w:r>
            <w:proofErr w:type="spellEnd"/>
            <w:r>
              <w:t xml:space="preserve"> on Lahden ylpeys, ja sen pääsalin kuuluisa akustiikka </w:t>
            </w:r>
            <w:r w:rsidR="003B6FE4">
              <w:t>tekee konsertista unohtumattoman kokemuksen</w:t>
            </w:r>
            <w:r>
              <w:t xml:space="preserve">. Muita Lahden tunnetuimpia rakennuksia ovat Ristinkirkko sekä kaupungintalo. Käy myös </w:t>
            </w:r>
            <w:proofErr w:type="spellStart"/>
            <w:r>
              <w:t>Lanu</w:t>
            </w:r>
            <w:r w:rsidR="006766B3">
              <w:t>puistossa</w:t>
            </w:r>
            <w:proofErr w:type="spellEnd"/>
            <w:r w:rsidR="006766B3">
              <w:t xml:space="preserve"> ihastelemassa upeita v</w:t>
            </w:r>
            <w:r>
              <w:t xml:space="preserve">esiurkuja. </w:t>
            </w:r>
          </w:p>
        </w:tc>
      </w:tr>
      <w:tr w:rsidR="00EF162D" w14:paraId="0DFC2127" w14:textId="77777777" w:rsidTr="009237DE">
        <w:tc>
          <w:tcPr>
            <w:tcW w:w="500" w:type="dxa"/>
            <w:shd w:val="clear" w:color="auto" w:fill="9CC2E5"/>
          </w:tcPr>
          <w:p w14:paraId="36A03439" w14:textId="77777777" w:rsidR="00EF162D" w:rsidRDefault="009310B8">
            <w:r>
              <w:t>11</w:t>
            </w:r>
          </w:p>
        </w:tc>
        <w:tc>
          <w:tcPr>
            <w:tcW w:w="2000" w:type="dxa"/>
            <w:shd w:val="clear" w:color="auto" w:fill="9CC2E5"/>
          </w:tcPr>
          <w:p w14:paraId="3B004014" w14:textId="77777777" w:rsidR="00EF162D" w:rsidRDefault="009310B8">
            <w:proofErr w:type="spellStart"/>
            <w:r>
              <w:t>Getting</w:t>
            </w:r>
            <w:proofErr w:type="spellEnd"/>
            <w:r>
              <w:t xml:space="preserve"> </w:t>
            </w:r>
            <w:proofErr w:type="spellStart"/>
            <w:r>
              <w:t>around</w:t>
            </w:r>
            <w:proofErr w:type="spellEnd"/>
          </w:p>
        </w:tc>
        <w:tc>
          <w:tcPr>
            <w:tcW w:w="13298" w:type="dxa"/>
          </w:tcPr>
          <w:p w14:paraId="13A72326" w14:textId="77777777" w:rsidR="00EF162D" w:rsidRDefault="00AC737C" w:rsidP="006766B3">
            <w:r>
              <w:t>Lah</w:t>
            </w:r>
            <w:r w:rsidR="00CD4372">
              <w:t>ti sijaitsee lähellä kaikkea aivan Etelä-Suomen keskellä. Helsingistä Lahteen on vain tunnin ajomatka nelostietä pitkin. Lahteen kulkee myös useita</w:t>
            </w:r>
            <w:r w:rsidR="003B6FE4">
              <w:t xml:space="preserve"> päivittäisiä junavuoroja </w:t>
            </w:r>
            <w:r w:rsidR="00CD4372">
              <w:t xml:space="preserve">Helsingistä. </w:t>
            </w:r>
            <w:r w:rsidR="003B6FE4">
              <w:t xml:space="preserve">Lahdesta on junayhteydet myös Kouvolan ja Riihimäen suuntaan. </w:t>
            </w:r>
            <w:r w:rsidR="00CD4372">
              <w:t>Vuonna 2006 avattu Lahden oikorata puolestaan kulkee Helsingistä Lahden kautta aina Pietariin asti. Lahteen pääsee kaikkialta Suomesta</w:t>
            </w:r>
            <w:r w:rsidR="006766B3">
              <w:t xml:space="preserve"> myös bussilla</w:t>
            </w:r>
            <w:r w:rsidR="00CD4372">
              <w:t>. Lähin lentoasema on Helsinki-</w:t>
            </w:r>
            <w:r w:rsidR="00CD4372">
              <w:lastRenderedPageBreak/>
              <w:t xml:space="preserve">Vantaan lentoasema (HEL), josta Lahteen pääsee kätevästi linja-autovuoroilla. Lahden keskustan alueella pääset liikkumaan </w:t>
            </w:r>
            <w:r w:rsidR="003B6FE4">
              <w:t xml:space="preserve">helposti jalan, </w:t>
            </w:r>
            <w:r w:rsidR="00CD4372">
              <w:t xml:space="preserve">mutta </w:t>
            </w:r>
            <w:r w:rsidR="006766B3">
              <w:t>voit liikkua myös joukkoliikennettä hyödyntäen</w:t>
            </w:r>
            <w:r w:rsidR="00CD4372">
              <w:t xml:space="preserve">. </w:t>
            </w:r>
          </w:p>
        </w:tc>
      </w:tr>
      <w:tr w:rsidR="00EF162D" w14:paraId="165F0C8B" w14:textId="77777777" w:rsidTr="009237DE">
        <w:tc>
          <w:tcPr>
            <w:tcW w:w="500" w:type="dxa"/>
            <w:shd w:val="clear" w:color="auto" w:fill="0070C0"/>
          </w:tcPr>
          <w:p w14:paraId="1C909F6D" w14:textId="77777777" w:rsidR="00EF162D" w:rsidRDefault="009310B8">
            <w:r>
              <w:lastRenderedPageBreak/>
              <w:t>12</w:t>
            </w:r>
          </w:p>
        </w:tc>
        <w:tc>
          <w:tcPr>
            <w:tcW w:w="2000" w:type="dxa"/>
            <w:shd w:val="clear" w:color="auto" w:fill="0070C0"/>
          </w:tcPr>
          <w:p w14:paraId="7340CC4C" w14:textId="77777777" w:rsidR="00EF162D" w:rsidRDefault="009310B8">
            <w:proofErr w:type="spellStart"/>
            <w:r>
              <w:t>Cuisine</w:t>
            </w:r>
            <w:proofErr w:type="spellEnd"/>
          </w:p>
        </w:tc>
        <w:tc>
          <w:tcPr>
            <w:tcW w:w="13298" w:type="dxa"/>
          </w:tcPr>
          <w:p w14:paraId="17EA6630" w14:textId="77777777" w:rsidR="00EF162D" w:rsidRDefault="00CD4372" w:rsidP="003B6FE4">
            <w:r>
              <w:t>Lahden monipuolinen ravintolatarjonta tarjoaa lähes kaikkea. Voit kokeilla kansainvälisen keittiön tunnetuimpia herkkuja esimerkiksi italialaisessa trattor</w:t>
            </w:r>
            <w:r w:rsidR="006766B3">
              <w:t xml:space="preserve">iassa tai espanjalaisessa </w:t>
            </w:r>
            <w:proofErr w:type="spellStart"/>
            <w:r w:rsidR="006766B3">
              <w:t>tapas</w:t>
            </w:r>
            <w:r>
              <w:t>ravintolassa</w:t>
            </w:r>
            <w:proofErr w:type="spellEnd"/>
            <w:r w:rsidR="003B6FE4">
              <w:t>,</w:t>
            </w:r>
            <w:r>
              <w:t xml:space="preserve"> tai valita tutun vaihtoehdon yhden tunnetuimpien ketjuravintoloiden listoilta. Lahdessa on tarjolla myös </w:t>
            </w:r>
            <w:proofErr w:type="spellStart"/>
            <w:r>
              <w:t>fine</w:t>
            </w:r>
            <w:proofErr w:type="spellEnd"/>
            <w:r>
              <w:t xml:space="preserve"> </w:t>
            </w:r>
            <w:proofErr w:type="spellStart"/>
            <w:r>
              <w:t>dining</w:t>
            </w:r>
            <w:proofErr w:type="spellEnd"/>
            <w:r>
              <w:t xml:space="preserve"> -ruokakokemuksia sekä hieman yllättävämpiäkin ravintolaelämyksiä. Lahden ruokakulttuurissa näkyy luonnon läheisyys, ja tuoreet sekä paikalliset raaka-aineet ovatkin ravintoloiden ylpeys. </w:t>
            </w:r>
            <w:r w:rsidR="009237DE">
              <w:t>Kokeile etenkin herkullisia ka</w:t>
            </w:r>
            <w:bookmarkStart w:id="0" w:name="_GoBack"/>
            <w:bookmarkEnd w:id="0"/>
            <w:r w:rsidR="009237DE">
              <w:t>la</w:t>
            </w:r>
            <w:r w:rsidR="003B6FE4">
              <w:t>ruokia</w:t>
            </w:r>
            <w:r w:rsidR="009237DE">
              <w:t xml:space="preserve">. </w:t>
            </w:r>
          </w:p>
        </w:tc>
      </w:tr>
      <w:tr w:rsidR="00EF162D" w14:paraId="34B47DEF" w14:textId="77777777" w:rsidTr="009237DE">
        <w:tc>
          <w:tcPr>
            <w:tcW w:w="500" w:type="dxa"/>
            <w:shd w:val="clear" w:color="auto" w:fill="9CC2E5"/>
          </w:tcPr>
          <w:p w14:paraId="5770E073" w14:textId="77777777" w:rsidR="00EF162D" w:rsidRDefault="009310B8">
            <w:r>
              <w:t>13</w:t>
            </w:r>
          </w:p>
        </w:tc>
        <w:tc>
          <w:tcPr>
            <w:tcW w:w="2000" w:type="dxa"/>
            <w:shd w:val="clear" w:color="auto" w:fill="9CC2E5"/>
          </w:tcPr>
          <w:p w14:paraId="205F7F36" w14:textId="77777777" w:rsidR="00EF162D" w:rsidRDefault="009310B8">
            <w:proofErr w:type="spellStart"/>
            <w:r>
              <w:t>Customs</w:t>
            </w:r>
            <w:proofErr w:type="spellEnd"/>
            <w:r>
              <w:t xml:space="preserve"> and </w:t>
            </w:r>
            <w:proofErr w:type="spellStart"/>
            <w:r>
              <w:t>etiquette</w:t>
            </w:r>
            <w:proofErr w:type="spellEnd"/>
          </w:p>
        </w:tc>
        <w:tc>
          <w:tcPr>
            <w:tcW w:w="13298" w:type="dxa"/>
          </w:tcPr>
          <w:p w14:paraId="0A9FEF85" w14:textId="77777777" w:rsidR="00EF162D" w:rsidRDefault="009237DE" w:rsidP="009237DE">
            <w:r>
              <w:t xml:space="preserve">Lahdessa, tai paikallisten mukaan </w:t>
            </w:r>
            <w:proofErr w:type="spellStart"/>
            <w:r>
              <w:t>Lahessa</w:t>
            </w:r>
            <w:proofErr w:type="spellEnd"/>
            <w:r>
              <w:t>, pätevät samat kohteliaisuussäännöt kuin muuallakin Suomessa. Torilla ja markkinoilla voi tinkiä, mutta kaupoissa hinnoista ei kannata yrittää keskustella. Ravintoloissa ei ole pakko jättää tippiä, mutta ainakin hienommissa paikoissa pieni tippi on kohteliasta jättää. Lahtelaiset ovat yleisesti ottaen liikunnallisia ja luonnonläheisiä</w:t>
            </w:r>
            <w:r w:rsidR="003B6FE4">
              <w:t xml:space="preserve">, ja paikallisiin on melko helppo tutustua. </w:t>
            </w:r>
          </w:p>
        </w:tc>
      </w:tr>
      <w:tr w:rsidR="00EF162D" w14:paraId="722BF871" w14:textId="77777777" w:rsidTr="009237DE">
        <w:tc>
          <w:tcPr>
            <w:tcW w:w="500" w:type="dxa"/>
            <w:shd w:val="clear" w:color="auto" w:fill="0070C0"/>
          </w:tcPr>
          <w:p w14:paraId="0B5011A5" w14:textId="77777777" w:rsidR="00EF162D" w:rsidRDefault="009310B8">
            <w:r>
              <w:t>14</w:t>
            </w:r>
          </w:p>
        </w:tc>
        <w:tc>
          <w:tcPr>
            <w:tcW w:w="2000" w:type="dxa"/>
            <w:shd w:val="clear" w:color="auto" w:fill="0070C0"/>
          </w:tcPr>
          <w:p w14:paraId="19C195ED" w14:textId="77777777" w:rsidR="00EF162D" w:rsidRDefault="009310B8">
            <w:proofErr w:type="spellStart"/>
            <w:r>
              <w:t>Population</w:t>
            </w:r>
            <w:proofErr w:type="spellEnd"/>
          </w:p>
        </w:tc>
        <w:tc>
          <w:tcPr>
            <w:tcW w:w="13298" w:type="dxa"/>
          </w:tcPr>
          <w:p w14:paraId="32A1544E" w14:textId="77777777" w:rsidR="00EF162D" w:rsidRDefault="009237DE">
            <w:r>
              <w:t>104 000</w:t>
            </w:r>
          </w:p>
        </w:tc>
      </w:tr>
      <w:tr w:rsidR="00EF162D" w14:paraId="21EC036E" w14:textId="77777777" w:rsidTr="009237DE">
        <w:tc>
          <w:tcPr>
            <w:tcW w:w="500" w:type="dxa"/>
            <w:shd w:val="clear" w:color="auto" w:fill="9CC2E5"/>
          </w:tcPr>
          <w:p w14:paraId="1BE70B87" w14:textId="77777777" w:rsidR="00EF162D" w:rsidRDefault="009310B8">
            <w:r>
              <w:t>15</w:t>
            </w:r>
          </w:p>
        </w:tc>
        <w:tc>
          <w:tcPr>
            <w:tcW w:w="2000" w:type="dxa"/>
            <w:shd w:val="clear" w:color="auto" w:fill="9CC2E5"/>
          </w:tcPr>
          <w:p w14:paraId="09B1F2EB" w14:textId="77777777" w:rsidR="00EF162D" w:rsidRDefault="009310B8">
            <w:proofErr w:type="spellStart"/>
            <w:r>
              <w:t>Spoken</w:t>
            </w:r>
            <w:proofErr w:type="spellEnd"/>
            <w:r>
              <w:t xml:space="preserve"> </w:t>
            </w:r>
            <w:proofErr w:type="spellStart"/>
            <w:r>
              <w:t>languages</w:t>
            </w:r>
            <w:proofErr w:type="spellEnd"/>
          </w:p>
        </w:tc>
        <w:tc>
          <w:tcPr>
            <w:tcW w:w="13298" w:type="dxa"/>
          </w:tcPr>
          <w:p w14:paraId="0AC0CFAE" w14:textId="77777777" w:rsidR="00EF162D" w:rsidRDefault="009237DE">
            <w:r>
              <w:t>Suomi</w:t>
            </w:r>
          </w:p>
        </w:tc>
      </w:tr>
      <w:tr w:rsidR="009237DE" w14:paraId="2F21353A" w14:textId="77777777" w:rsidTr="009237DE">
        <w:tc>
          <w:tcPr>
            <w:tcW w:w="500" w:type="dxa"/>
            <w:shd w:val="clear" w:color="auto" w:fill="0070C0"/>
          </w:tcPr>
          <w:p w14:paraId="764C55CB" w14:textId="77777777" w:rsidR="009237DE" w:rsidRDefault="009237DE">
            <w:r>
              <w:t>16</w:t>
            </w:r>
          </w:p>
        </w:tc>
        <w:tc>
          <w:tcPr>
            <w:tcW w:w="2000" w:type="dxa"/>
            <w:shd w:val="clear" w:color="auto" w:fill="0070C0"/>
          </w:tcPr>
          <w:p w14:paraId="69844DD8" w14:textId="77777777" w:rsidR="009237DE" w:rsidRDefault="009237DE">
            <w:proofErr w:type="spellStart"/>
            <w:r>
              <w:t>Electrical</w:t>
            </w:r>
            <w:proofErr w:type="spellEnd"/>
          </w:p>
        </w:tc>
        <w:tc>
          <w:tcPr>
            <w:tcW w:w="13298" w:type="dxa"/>
          </w:tcPr>
          <w:p w14:paraId="13AB567A" w14:textId="77777777" w:rsidR="009237DE" w:rsidRDefault="009237DE" w:rsidP="00ED2E24">
            <w:r>
              <w:t>230 V, 50 Hz, pistoketyypit C ja F</w:t>
            </w:r>
          </w:p>
        </w:tc>
      </w:tr>
      <w:tr w:rsidR="009237DE" w14:paraId="23E240BD" w14:textId="77777777" w:rsidTr="009237DE">
        <w:tc>
          <w:tcPr>
            <w:tcW w:w="500" w:type="dxa"/>
            <w:shd w:val="clear" w:color="auto" w:fill="9CC2E5"/>
          </w:tcPr>
          <w:p w14:paraId="2803C0AC" w14:textId="77777777" w:rsidR="009237DE" w:rsidRDefault="009237DE">
            <w:r>
              <w:t>17</w:t>
            </w:r>
          </w:p>
        </w:tc>
        <w:tc>
          <w:tcPr>
            <w:tcW w:w="2000" w:type="dxa"/>
            <w:shd w:val="clear" w:color="auto" w:fill="9CC2E5"/>
          </w:tcPr>
          <w:p w14:paraId="33034EB7" w14:textId="77777777" w:rsidR="009237DE" w:rsidRDefault="009237DE">
            <w:r>
              <w:t xml:space="preserve">Phone </w:t>
            </w:r>
            <w:proofErr w:type="spellStart"/>
            <w:r>
              <w:t>calling</w:t>
            </w:r>
            <w:proofErr w:type="spellEnd"/>
            <w:r>
              <w:t xml:space="preserve"> </w:t>
            </w:r>
            <w:proofErr w:type="spellStart"/>
            <w:r>
              <w:t>code</w:t>
            </w:r>
            <w:proofErr w:type="spellEnd"/>
          </w:p>
        </w:tc>
        <w:tc>
          <w:tcPr>
            <w:tcW w:w="13298" w:type="dxa"/>
          </w:tcPr>
          <w:p w14:paraId="20EFA038" w14:textId="77777777" w:rsidR="009237DE" w:rsidRDefault="009237DE" w:rsidP="00ED2E24">
            <w:r>
              <w:t>+358 3</w:t>
            </w:r>
          </w:p>
        </w:tc>
      </w:tr>
      <w:tr w:rsidR="009237DE" w14:paraId="187D7C0E" w14:textId="77777777" w:rsidTr="009237DE">
        <w:tc>
          <w:tcPr>
            <w:tcW w:w="500" w:type="dxa"/>
            <w:shd w:val="clear" w:color="auto" w:fill="0070C0"/>
          </w:tcPr>
          <w:p w14:paraId="39DA5592" w14:textId="77777777" w:rsidR="009237DE" w:rsidRDefault="009237DE">
            <w:r>
              <w:t>18</w:t>
            </w:r>
          </w:p>
        </w:tc>
        <w:tc>
          <w:tcPr>
            <w:tcW w:w="2000" w:type="dxa"/>
            <w:shd w:val="clear" w:color="auto" w:fill="0070C0"/>
          </w:tcPr>
          <w:p w14:paraId="0811A3C0" w14:textId="77777777" w:rsidR="009237DE" w:rsidRDefault="009237DE">
            <w:proofErr w:type="spellStart"/>
            <w:r>
              <w:t>Emergency</w:t>
            </w:r>
            <w:proofErr w:type="spellEnd"/>
            <w:r>
              <w:t xml:space="preserve"> </w:t>
            </w:r>
            <w:proofErr w:type="spellStart"/>
            <w:r>
              <w:t>number</w:t>
            </w:r>
            <w:proofErr w:type="spellEnd"/>
          </w:p>
        </w:tc>
        <w:tc>
          <w:tcPr>
            <w:tcW w:w="13298" w:type="dxa"/>
          </w:tcPr>
          <w:p w14:paraId="27C3AAD5" w14:textId="77777777" w:rsidR="009237DE" w:rsidRDefault="009237DE" w:rsidP="00ED2E24">
            <w:r>
              <w:t>112</w:t>
            </w:r>
          </w:p>
        </w:tc>
      </w:tr>
    </w:tbl>
    <w:p w14:paraId="210CF44A" w14:textId="77777777" w:rsidR="009310B8" w:rsidRDefault="009310B8"/>
    <w:sectPr w:rsidR="009310B8" w:rsidSect="00EF162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EF162D"/>
    <w:rsid w:val="003B6FE4"/>
    <w:rsid w:val="005336A7"/>
    <w:rsid w:val="006766B3"/>
    <w:rsid w:val="0072773C"/>
    <w:rsid w:val="009237DE"/>
    <w:rsid w:val="009310B8"/>
    <w:rsid w:val="00AC737C"/>
    <w:rsid w:val="00CD4372"/>
    <w:rsid w:val="00CE1A3F"/>
    <w:rsid w:val="00EF162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1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72773C"/>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EF162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871</TotalTime>
  <Pages>2</Pages>
  <Words>463</Words>
  <Characters>3753</Characters>
  <Application>Microsoft Macintosh Word</Application>
  <DocSecurity>0</DocSecurity>
  <Lines>31</Lines>
  <Paragraphs>8</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5</cp:revision>
  <dcterms:created xsi:type="dcterms:W3CDTF">2015-07-27T22:08:00Z</dcterms:created>
  <dcterms:modified xsi:type="dcterms:W3CDTF">2015-07-30T12:03:00Z</dcterms:modified>
</cp:coreProperties>
</file>