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707B3B" w:rsidTr="005A5D04">
        <w:tc>
          <w:tcPr>
            <w:tcW w:w="500" w:type="dxa"/>
            <w:shd w:val="clear" w:color="auto" w:fill="FF0000"/>
          </w:tcPr>
          <w:p w:rsidR="00707B3B" w:rsidRDefault="00024339">
            <w:r>
              <w:rPr>
                <w:b/>
              </w:rPr>
              <w:t>1</w:t>
            </w:r>
          </w:p>
        </w:tc>
        <w:tc>
          <w:tcPr>
            <w:tcW w:w="1995" w:type="dxa"/>
            <w:shd w:val="clear" w:color="auto" w:fill="FF0000"/>
          </w:tcPr>
          <w:p w:rsidR="00707B3B" w:rsidRDefault="00024339">
            <w:r>
              <w:rPr>
                <w:b/>
              </w:rPr>
              <w:t>Language</w:t>
            </w:r>
          </w:p>
        </w:tc>
        <w:tc>
          <w:tcPr>
            <w:tcW w:w="13223" w:type="dxa"/>
          </w:tcPr>
          <w:p w:rsidR="00707B3B" w:rsidRPr="00F94D2B" w:rsidRDefault="00024339">
            <w:pPr>
              <w:rPr>
                <w:lang w:val="da-DK"/>
              </w:rPr>
            </w:pPr>
            <w:r w:rsidRPr="00F94D2B">
              <w:rPr>
                <w:lang w:val="da-DK"/>
              </w:rPr>
              <w:t>da_DK</w:t>
            </w:r>
          </w:p>
        </w:tc>
      </w:tr>
      <w:tr w:rsidR="00707B3B" w:rsidTr="005A5D04">
        <w:tc>
          <w:tcPr>
            <w:tcW w:w="500" w:type="dxa"/>
            <w:shd w:val="clear" w:color="auto" w:fill="FF0000"/>
          </w:tcPr>
          <w:p w:rsidR="00707B3B" w:rsidRDefault="00024339">
            <w:r>
              <w:rPr>
                <w:b/>
              </w:rPr>
              <w:t>2</w:t>
            </w:r>
          </w:p>
        </w:tc>
        <w:tc>
          <w:tcPr>
            <w:tcW w:w="1995" w:type="dxa"/>
            <w:shd w:val="clear" w:color="auto" w:fill="FF0000"/>
          </w:tcPr>
          <w:p w:rsidR="00707B3B" w:rsidRDefault="00024339">
            <w:r>
              <w:rPr>
                <w:b/>
              </w:rPr>
              <w:t>Destinations</w:t>
            </w:r>
          </w:p>
        </w:tc>
        <w:tc>
          <w:tcPr>
            <w:tcW w:w="13223" w:type="dxa"/>
          </w:tcPr>
          <w:p w:rsidR="00707B3B" w:rsidRPr="00F94D2B" w:rsidRDefault="00024339">
            <w:pPr>
              <w:rPr>
                <w:lang w:val="da-DK"/>
              </w:rPr>
            </w:pPr>
            <w:r w:rsidRPr="00F94D2B">
              <w:rPr>
                <w:lang w:val="da-DK"/>
              </w:rPr>
              <w:t>Aalborg</w:t>
            </w:r>
          </w:p>
        </w:tc>
      </w:tr>
      <w:tr w:rsidR="00707B3B" w:rsidTr="005A5D04">
        <w:tc>
          <w:tcPr>
            <w:tcW w:w="500" w:type="dxa"/>
            <w:shd w:val="clear" w:color="auto" w:fill="FF0000"/>
          </w:tcPr>
          <w:p w:rsidR="00707B3B" w:rsidRDefault="00024339">
            <w:r>
              <w:t>3</w:t>
            </w:r>
          </w:p>
        </w:tc>
        <w:tc>
          <w:tcPr>
            <w:tcW w:w="1995" w:type="dxa"/>
            <w:shd w:val="clear" w:color="auto" w:fill="FF0000"/>
          </w:tcPr>
          <w:p w:rsidR="00707B3B" w:rsidRDefault="00024339">
            <w:r>
              <w:t>Category</w:t>
            </w:r>
          </w:p>
        </w:tc>
        <w:tc>
          <w:tcPr>
            <w:tcW w:w="13223" w:type="dxa"/>
          </w:tcPr>
          <w:p w:rsidR="00707B3B" w:rsidRPr="00F94D2B" w:rsidRDefault="00024339">
            <w:pPr>
              <w:rPr>
                <w:lang w:val="da-DK"/>
              </w:rPr>
            </w:pPr>
            <w:r w:rsidRPr="00F94D2B">
              <w:rPr>
                <w:lang w:val="da-DK"/>
              </w:rPr>
              <w:t xml:space="preserve">                                                                                             Nightlife &amp; Ent.</w:t>
            </w:r>
          </w:p>
        </w:tc>
      </w:tr>
      <w:tr w:rsidR="00707B3B" w:rsidTr="005A5D04">
        <w:tc>
          <w:tcPr>
            <w:tcW w:w="500" w:type="dxa"/>
            <w:shd w:val="clear" w:color="auto" w:fill="0070C0"/>
          </w:tcPr>
          <w:p w:rsidR="00707B3B" w:rsidRDefault="00024339">
            <w:r>
              <w:t>4</w:t>
            </w:r>
          </w:p>
        </w:tc>
        <w:tc>
          <w:tcPr>
            <w:tcW w:w="1995" w:type="dxa"/>
            <w:shd w:val="clear" w:color="auto" w:fill="0070C0"/>
          </w:tcPr>
          <w:p w:rsidR="00707B3B" w:rsidRDefault="00024339">
            <w:r>
              <w:t>Destination</w:t>
            </w:r>
          </w:p>
        </w:tc>
        <w:tc>
          <w:tcPr>
            <w:tcW w:w="13223" w:type="dxa"/>
          </w:tcPr>
          <w:p w:rsidR="00707B3B" w:rsidRPr="00F94D2B" w:rsidRDefault="005A5D04">
            <w:pPr>
              <w:rPr>
                <w:lang w:val="da-DK"/>
              </w:rPr>
            </w:pPr>
            <w:r w:rsidRPr="00F94D2B">
              <w:rPr>
                <w:lang w:val="da-DK"/>
              </w:rPr>
              <w:t>Aalborg</w:t>
            </w:r>
          </w:p>
        </w:tc>
      </w:tr>
      <w:tr w:rsidR="00707B3B" w:rsidTr="005A5D04">
        <w:tc>
          <w:tcPr>
            <w:tcW w:w="500" w:type="dxa"/>
            <w:shd w:val="clear" w:color="auto" w:fill="0070C0"/>
          </w:tcPr>
          <w:p w:rsidR="00707B3B" w:rsidRDefault="00024339">
            <w:r>
              <w:t>5</w:t>
            </w:r>
          </w:p>
        </w:tc>
        <w:tc>
          <w:tcPr>
            <w:tcW w:w="1995" w:type="dxa"/>
            <w:shd w:val="clear" w:color="auto" w:fill="0070C0"/>
          </w:tcPr>
          <w:p w:rsidR="00707B3B" w:rsidRDefault="00024339">
            <w:r>
              <w:t>Country</w:t>
            </w:r>
          </w:p>
        </w:tc>
        <w:tc>
          <w:tcPr>
            <w:tcW w:w="13223" w:type="dxa"/>
          </w:tcPr>
          <w:p w:rsidR="00707B3B" w:rsidRPr="00F94D2B" w:rsidRDefault="005A5D04">
            <w:pPr>
              <w:rPr>
                <w:lang w:val="da-DK"/>
              </w:rPr>
            </w:pPr>
            <w:r w:rsidRPr="00F94D2B">
              <w:rPr>
                <w:lang w:val="da-DK"/>
              </w:rPr>
              <w:t>Danmark</w:t>
            </w:r>
          </w:p>
        </w:tc>
      </w:tr>
      <w:tr w:rsidR="00707B3B" w:rsidTr="005A5D04">
        <w:tc>
          <w:tcPr>
            <w:tcW w:w="500" w:type="dxa"/>
            <w:shd w:val="clear" w:color="auto" w:fill="0070C0"/>
          </w:tcPr>
          <w:p w:rsidR="00707B3B" w:rsidRDefault="00024339">
            <w:r>
              <w:t>6</w:t>
            </w:r>
          </w:p>
        </w:tc>
        <w:tc>
          <w:tcPr>
            <w:tcW w:w="1995" w:type="dxa"/>
            <w:shd w:val="clear" w:color="auto" w:fill="0070C0"/>
          </w:tcPr>
          <w:p w:rsidR="00707B3B" w:rsidRDefault="00024339">
            <w:r>
              <w:t>Content name</w:t>
            </w:r>
          </w:p>
        </w:tc>
        <w:tc>
          <w:tcPr>
            <w:tcW w:w="13223" w:type="dxa"/>
          </w:tcPr>
          <w:p w:rsidR="00707B3B" w:rsidRPr="00F94D2B" w:rsidRDefault="005A5D04">
            <w:pPr>
              <w:rPr>
                <w:lang w:val="da-DK"/>
              </w:rPr>
            </w:pPr>
            <w:r w:rsidRPr="00F94D2B">
              <w:rPr>
                <w:lang w:val="da-DK"/>
              </w:rPr>
              <w:t>Opdag Aalborgs hemmeligheder: Rejsetips til den Nordjyske stad</w:t>
            </w:r>
          </w:p>
        </w:tc>
      </w:tr>
      <w:tr w:rsidR="00707B3B" w:rsidTr="005A5D04">
        <w:tc>
          <w:tcPr>
            <w:tcW w:w="500" w:type="dxa"/>
            <w:shd w:val="clear" w:color="auto" w:fill="FF0000"/>
          </w:tcPr>
          <w:p w:rsidR="00707B3B" w:rsidRDefault="00024339">
            <w:r>
              <w:t>7</w:t>
            </w:r>
          </w:p>
        </w:tc>
        <w:tc>
          <w:tcPr>
            <w:tcW w:w="1995" w:type="dxa"/>
            <w:shd w:val="clear" w:color="auto" w:fill="FF0000"/>
          </w:tcPr>
          <w:p w:rsidR="00707B3B" w:rsidRDefault="00024339">
            <w:r>
              <w:t>Destination ID</w:t>
            </w:r>
          </w:p>
        </w:tc>
        <w:tc>
          <w:tcPr>
            <w:tcW w:w="13223" w:type="dxa"/>
          </w:tcPr>
          <w:p w:rsidR="00707B3B" w:rsidRPr="00F94D2B" w:rsidRDefault="004A5B0C">
            <w:pPr>
              <w:rPr>
                <w:lang w:val="da-DK"/>
              </w:rPr>
            </w:pPr>
            <w:hyperlink r:id="rId6" w:history="1">
              <w:r w:rsidR="005A5D04" w:rsidRPr="00F94D2B">
                <w:rPr>
                  <w:rStyle w:val="Lienhypertexte"/>
                  <w:lang w:val="da-DK"/>
                </w:rPr>
                <w:t>www.hotels.com/de1634275</w:t>
              </w:r>
            </w:hyperlink>
          </w:p>
        </w:tc>
      </w:tr>
      <w:tr w:rsidR="005A5D04" w:rsidTr="005A5D04">
        <w:tc>
          <w:tcPr>
            <w:tcW w:w="500" w:type="dxa"/>
            <w:shd w:val="clear" w:color="auto" w:fill="0070C0"/>
          </w:tcPr>
          <w:p w:rsidR="005A5D04" w:rsidRDefault="005A5D04" w:rsidP="005A5D04">
            <w:r>
              <w:t>8</w:t>
            </w:r>
          </w:p>
        </w:tc>
        <w:tc>
          <w:tcPr>
            <w:tcW w:w="1995" w:type="dxa"/>
            <w:shd w:val="clear" w:color="auto" w:fill="0070C0"/>
          </w:tcPr>
          <w:p w:rsidR="005A5D04" w:rsidRDefault="005A5D04" w:rsidP="005A5D04">
            <w:r>
              <w:t>Introduction</w:t>
            </w:r>
          </w:p>
        </w:tc>
        <w:tc>
          <w:tcPr>
            <w:tcW w:w="13223" w:type="dxa"/>
          </w:tcPr>
          <w:p w:rsidR="005A5D04" w:rsidRPr="00F94D2B" w:rsidRDefault="00E84CEE" w:rsidP="005A5D04">
            <w:pPr>
              <w:rPr>
                <w:lang w:val="da-DK"/>
              </w:rPr>
            </w:pPr>
            <w:r w:rsidRPr="003E6A73">
              <w:rPr>
                <w:lang w:val="da-DK"/>
              </w:rPr>
              <w:t>Aalborg er en by for hele familien med historie, kultur og underholdning i alle afskygninger med et stærkt præg af den nordjyske natur og lune.</w:t>
            </w:r>
            <w:r>
              <w:rPr>
                <w:lang w:val="da-DK"/>
              </w:rPr>
              <w:t xml:space="preserve"> Det er også en universitetsby, hvor det moderne liv trives med et pulserende byliv, arkitektoniske perler og højkultur. Placeringen ved en af Limfjordkanalernes bred</w:t>
            </w:r>
            <w:r w:rsidR="004A5B0C">
              <w:rPr>
                <w:lang w:val="da-DK"/>
              </w:rPr>
              <w:t>d</w:t>
            </w:r>
            <w:bookmarkStart w:id="0" w:name="_GoBack"/>
            <w:bookmarkEnd w:id="0"/>
            <w:r>
              <w:rPr>
                <w:lang w:val="da-DK"/>
              </w:rPr>
              <w:t>e</w:t>
            </w:r>
            <w:r w:rsidR="00027E5B">
              <w:rPr>
                <w:lang w:val="da-DK"/>
              </w:rPr>
              <w:t>r</w:t>
            </w:r>
            <w:r>
              <w:rPr>
                <w:lang w:val="da-DK"/>
              </w:rPr>
              <w:t xml:space="preserve"> giver byen sit friske pust og charme.</w:t>
            </w:r>
          </w:p>
        </w:tc>
      </w:tr>
      <w:tr w:rsidR="005A5D04" w:rsidTr="005A5D04">
        <w:tc>
          <w:tcPr>
            <w:tcW w:w="500" w:type="dxa"/>
            <w:shd w:val="clear" w:color="auto" w:fill="9CC2E5"/>
          </w:tcPr>
          <w:p w:rsidR="005A5D04" w:rsidRDefault="005A5D04" w:rsidP="005A5D04">
            <w:r>
              <w:t>9</w:t>
            </w:r>
          </w:p>
        </w:tc>
        <w:tc>
          <w:tcPr>
            <w:tcW w:w="1995" w:type="dxa"/>
            <w:shd w:val="clear" w:color="auto" w:fill="9CC2E5"/>
          </w:tcPr>
          <w:p w:rsidR="005A5D04" w:rsidRDefault="005A5D04" w:rsidP="005A5D04">
            <w:r>
              <w:t>Paragraph 1 heading</w:t>
            </w:r>
          </w:p>
        </w:tc>
        <w:tc>
          <w:tcPr>
            <w:tcW w:w="13223" w:type="dxa"/>
          </w:tcPr>
          <w:p w:rsidR="005A5D04" w:rsidRPr="00F94D2B" w:rsidRDefault="00F94D2B" w:rsidP="005A5D04">
            <w:pPr>
              <w:rPr>
                <w:lang w:val="da-DK"/>
              </w:rPr>
            </w:pPr>
            <w:r>
              <w:rPr>
                <w:lang w:val="da-DK"/>
              </w:rPr>
              <w:t>Barer og pubber</w:t>
            </w:r>
          </w:p>
        </w:tc>
      </w:tr>
      <w:tr w:rsidR="005A5D04" w:rsidTr="005A5D04">
        <w:tc>
          <w:tcPr>
            <w:tcW w:w="500" w:type="dxa"/>
            <w:shd w:val="clear" w:color="auto" w:fill="9CC2E5"/>
          </w:tcPr>
          <w:p w:rsidR="005A5D04" w:rsidRDefault="005A5D04" w:rsidP="005A5D04">
            <w:r>
              <w:t>10</w:t>
            </w:r>
          </w:p>
        </w:tc>
        <w:tc>
          <w:tcPr>
            <w:tcW w:w="1995" w:type="dxa"/>
            <w:shd w:val="clear" w:color="auto" w:fill="9CC2E5"/>
          </w:tcPr>
          <w:p w:rsidR="005A5D04" w:rsidRDefault="005A5D04" w:rsidP="005A5D04">
            <w:r>
              <w:t>Paragraph 1 intro</w:t>
            </w:r>
          </w:p>
        </w:tc>
        <w:tc>
          <w:tcPr>
            <w:tcW w:w="13223" w:type="dxa"/>
          </w:tcPr>
          <w:p w:rsidR="005A5D04" w:rsidRPr="00F94D2B" w:rsidRDefault="006921A1" w:rsidP="005A5D04">
            <w:pPr>
              <w:rPr>
                <w:lang w:val="da-DK"/>
              </w:rPr>
            </w:pPr>
            <w:r>
              <w:rPr>
                <w:lang w:val="da-DK"/>
              </w:rPr>
              <w:t xml:space="preserve">Aalborg er kendt for sit natteliv med Jomfru Ane Gade som omdrejningspunkt for byens berømte og berygtede barer, pubber og natklubber. </w:t>
            </w:r>
            <w:r w:rsidR="009B6BCC">
              <w:rPr>
                <w:lang w:val="da-DK"/>
              </w:rPr>
              <w:t xml:space="preserve">Om det er de hyggelige ølstuer, hvor man begynder aftenen eller de livlige diskoteker og natklubber, hvor nattens rytmer holder festen kørende </w:t>
            </w:r>
            <w:r w:rsidR="00027E5B">
              <w:rPr>
                <w:lang w:val="da-DK"/>
              </w:rPr>
              <w:t>indtil den tidlige morgen, så</w:t>
            </w:r>
            <w:r w:rsidR="009B6BCC">
              <w:rPr>
                <w:lang w:val="da-DK"/>
              </w:rPr>
              <w:t xml:space="preserve"> byder Aalborg på lidt af en fest.</w:t>
            </w:r>
          </w:p>
        </w:tc>
      </w:tr>
      <w:tr w:rsidR="005A5D04" w:rsidTr="005A5D04">
        <w:tc>
          <w:tcPr>
            <w:tcW w:w="500" w:type="dxa"/>
            <w:shd w:val="clear" w:color="auto" w:fill="9CC2E5"/>
          </w:tcPr>
          <w:p w:rsidR="005A5D04" w:rsidRDefault="005A5D04" w:rsidP="005A5D04">
            <w:r>
              <w:t>11</w:t>
            </w:r>
          </w:p>
        </w:tc>
        <w:tc>
          <w:tcPr>
            <w:tcW w:w="1995" w:type="dxa"/>
            <w:shd w:val="clear" w:color="auto" w:fill="9CC2E5"/>
          </w:tcPr>
          <w:p w:rsidR="005A5D04" w:rsidRDefault="005A5D04" w:rsidP="005A5D04">
            <w:r>
              <w:t>Paragraph 1 venue 1 name</w:t>
            </w:r>
          </w:p>
        </w:tc>
        <w:tc>
          <w:tcPr>
            <w:tcW w:w="13223" w:type="dxa"/>
          </w:tcPr>
          <w:p w:rsidR="005A5D04" w:rsidRPr="00F94D2B" w:rsidRDefault="00F94D2B" w:rsidP="00F94D2B">
            <w:pPr>
              <w:tabs>
                <w:tab w:val="left" w:pos="1005"/>
              </w:tabs>
              <w:rPr>
                <w:lang w:val="da-DK"/>
              </w:rPr>
            </w:pPr>
            <w:r>
              <w:rPr>
                <w:lang w:val="da-DK"/>
              </w:rPr>
              <w:t>The Wharf</w:t>
            </w:r>
          </w:p>
        </w:tc>
      </w:tr>
      <w:tr w:rsidR="005A5D04" w:rsidTr="005A5D04">
        <w:tc>
          <w:tcPr>
            <w:tcW w:w="500" w:type="dxa"/>
            <w:shd w:val="clear" w:color="auto" w:fill="9CC2E5"/>
          </w:tcPr>
          <w:p w:rsidR="005A5D04" w:rsidRDefault="005A5D04" w:rsidP="005A5D04">
            <w:r>
              <w:t>12</w:t>
            </w:r>
          </w:p>
        </w:tc>
        <w:tc>
          <w:tcPr>
            <w:tcW w:w="1995" w:type="dxa"/>
            <w:shd w:val="clear" w:color="auto" w:fill="9CC2E5"/>
          </w:tcPr>
          <w:p w:rsidR="005A5D04" w:rsidRDefault="005A5D04" w:rsidP="005A5D04">
            <w:r>
              <w:t>Paragraph 1 venue 1 description</w:t>
            </w:r>
          </w:p>
        </w:tc>
        <w:tc>
          <w:tcPr>
            <w:tcW w:w="13223" w:type="dxa"/>
          </w:tcPr>
          <w:p w:rsidR="005A5D04" w:rsidRPr="00F94D2B" w:rsidRDefault="006921A1" w:rsidP="006921A1">
            <w:pPr>
              <w:rPr>
                <w:lang w:val="da-DK"/>
              </w:rPr>
            </w:pPr>
            <w:r>
              <w:rPr>
                <w:lang w:val="da-DK"/>
              </w:rPr>
              <w:t>Denne pub er blandt kun 2 pubber uden for England, som er blevet hædret med Cask Marque-certifikatet, hvilket garanterer en høj service og beh</w:t>
            </w:r>
            <w:r w:rsidR="00F23E3B">
              <w:rPr>
                <w:lang w:val="da-DK"/>
              </w:rPr>
              <w:t>andling af de britiske kvalitetsøl. På The Wharf kan man bl.a. få skænket øl fra omkring 70 forskellige haner med et udvalg, som man sjældent ser i Danmark. Derudover er pubben en hyggelig sportsbar med fire store fladskærme, der viser sport, og med et lydniveau, som er talevenligt.</w:t>
            </w:r>
          </w:p>
        </w:tc>
      </w:tr>
      <w:tr w:rsidR="005A5D04" w:rsidTr="005A5D04">
        <w:tc>
          <w:tcPr>
            <w:tcW w:w="500" w:type="dxa"/>
            <w:shd w:val="clear" w:color="auto" w:fill="9CC2E5"/>
          </w:tcPr>
          <w:p w:rsidR="005A5D04" w:rsidRDefault="005A5D04" w:rsidP="005A5D04">
            <w:r>
              <w:t>13</w:t>
            </w:r>
          </w:p>
        </w:tc>
        <w:tc>
          <w:tcPr>
            <w:tcW w:w="1995" w:type="dxa"/>
            <w:shd w:val="clear" w:color="auto" w:fill="9CC2E5"/>
          </w:tcPr>
          <w:p w:rsidR="005A5D04" w:rsidRDefault="005A5D04" w:rsidP="005A5D04">
            <w:r>
              <w:t>Paragraph 1 venue 1 address Line 1</w:t>
            </w:r>
          </w:p>
        </w:tc>
        <w:tc>
          <w:tcPr>
            <w:tcW w:w="13223" w:type="dxa"/>
          </w:tcPr>
          <w:p w:rsidR="005A5D04" w:rsidRPr="00F94D2B" w:rsidRDefault="00027E5B" w:rsidP="006921A1">
            <w:pPr>
              <w:rPr>
                <w:lang w:val="da-DK"/>
              </w:rPr>
            </w:pPr>
            <w:r>
              <w:rPr>
                <w:lang w:val="da-DK"/>
              </w:rPr>
              <w:t>Borgergade 16,</w:t>
            </w:r>
            <w:r w:rsidR="006921A1">
              <w:rPr>
                <w:lang w:val="da-DK"/>
              </w:rPr>
              <w:t xml:space="preserve"> 9000 Aalborg</w:t>
            </w:r>
          </w:p>
        </w:tc>
      </w:tr>
      <w:tr w:rsidR="005A5D04" w:rsidTr="005A5D04">
        <w:tc>
          <w:tcPr>
            <w:tcW w:w="500" w:type="dxa"/>
            <w:shd w:val="clear" w:color="auto" w:fill="9CC2E5"/>
          </w:tcPr>
          <w:p w:rsidR="005A5D04" w:rsidRDefault="005A5D04" w:rsidP="005A5D04">
            <w:r>
              <w:t>14</w:t>
            </w:r>
          </w:p>
        </w:tc>
        <w:tc>
          <w:tcPr>
            <w:tcW w:w="1995" w:type="dxa"/>
            <w:shd w:val="clear" w:color="auto" w:fill="9CC2E5"/>
          </w:tcPr>
          <w:p w:rsidR="005A5D04" w:rsidRDefault="005A5D04" w:rsidP="005A5D04">
            <w:r>
              <w:t>Paragraph 1 venue 1 contact number</w:t>
            </w:r>
          </w:p>
        </w:tc>
        <w:tc>
          <w:tcPr>
            <w:tcW w:w="13223" w:type="dxa"/>
          </w:tcPr>
          <w:p w:rsidR="005A5D04" w:rsidRPr="00F94D2B" w:rsidRDefault="006921A1" w:rsidP="005A5D04">
            <w:pPr>
              <w:rPr>
                <w:lang w:val="da-DK"/>
              </w:rPr>
            </w:pPr>
            <w:r>
              <w:rPr>
                <w:lang w:val="da-DK"/>
              </w:rPr>
              <w:t>+45 98 11 70 10</w:t>
            </w:r>
          </w:p>
        </w:tc>
      </w:tr>
      <w:tr w:rsidR="005A5D04" w:rsidTr="005A5D04">
        <w:tc>
          <w:tcPr>
            <w:tcW w:w="500" w:type="dxa"/>
            <w:shd w:val="clear" w:color="auto" w:fill="9CC2E5"/>
          </w:tcPr>
          <w:p w:rsidR="005A5D04" w:rsidRDefault="005A5D04" w:rsidP="005A5D04">
            <w:r>
              <w:lastRenderedPageBreak/>
              <w:t>15</w:t>
            </w:r>
          </w:p>
        </w:tc>
        <w:tc>
          <w:tcPr>
            <w:tcW w:w="1995" w:type="dxa"/>
            <w:shd w:val="clear" w:color="auto" w:fill="9CC2E5"/>
          </w:tcPr>
          <w:p w:rsidR="005A5D04" w:rsidRDefault="005A5D04" w:rsidP="005A5D04">
            <w:r>
              <w:t>Paragraph 1 venue 1 URL</w:t>
            </w:r>
          </w:p>
        </w:tc>
        <w:tc>
          <w:tcPr>
            <w:tcW w:w="13223" w:type="dxa"/>
          </w:tcPr>
          <w:p w:rsidR="005A5D04" w:rsidRPr="00F94D2B" w:rsidRDefault="004A5B0C" w:rsidP="005A5D04">
            <w:pPr>
              <w:rPr>
                <w:lang w:val="da-DK"/>
              </w:rPr>
            </w:pPr>
            <w:hyperlink r:id="rId7" w:history="1">
              <w:r w:rsidR="006921A1" w:rsidRPr="00042AD7">
                <w:rPr>
                  <w:rStyle w:val="Lienhypertexte"/>
                  <w:lang w:val="da-DK"/>
                </w:rPr>
                <w:t>https://www.facebook.com/wharfaalborg</w:t>
              </w:r>
            </w:hyperlink>
          </w:p>
        </w:tc>
      </w:tr>
      <w:tr w:rsidR="005A5D04" w:rsidTr="005A5D04">
        <w:tc>
          <w:tcPr>
            <w:tcW w:w="500" w:type="dxa"/>
            <w:shd w:val="clear" w:color="auto" w:fill="9CC2E5"/>
          </w:tcPr>
          <w:p w:rsidR="005A5D04" w:rsidRDefault="005A5D04" w:rsidP="005A5D04">
            <w:r>
              <w:t>16</w:t>
            </w:r>
          </w:p>
        </w:tc>
        <w:tc>
          <w:tcPr>
            <w:tcW w:w="1995" w:type="dxa"/>
            <w:shd w:val="clear" w:color="auto" w:fill="9CC2E5"/>
          </w:tcPr>
          <w:p w:rsidR="005A5D04" w:rsidRDefault="005A5D04" w:rsidP="005A5D04">
            <w:r>
              <w:t>Paragraph 1 venue 2 name</w:t>
            </w:r>
          </w:p>
        </w:tc>
        <w:tc>
          <w:tcPr>
            <w:tcW w:w="13223" w:type="dxa"/>
          </w:tcPr>
          <w:p w:rsidR="005A5D04" w:rsidRPr="00F94D2B" w:rsidRDefault="00F23E3B" w:rsidP="005A5D04">
            <w:pPr>
              <w:rPr>
                <w:lang w:val="da-DK"/>
              </w:rPr>
            </w:pPr>
            <w:r>
              <w:rPr>
                <w:lang w:val="da-DK"/>
              </w:rPr>
              <w:t>Basement Beer Bar</w:t>
            </w:r>
          </w:p>
        </w:tc>
      </w:tr>
      <w:tr w:rsidR="005A5D04" w:rsidTr="005A5D04">
        <w:tc>
          <w:tcPr>
            <w:tcW w:w="500" w:type="dxa"/>
            <w:shd w:val="clear" w:color="auto" w:fill="9CC2E5"/>
          </w:tcPr>
          <w:p w:rsidR="005A5D04" w:rsidRDefault="005A5D04" w:rsidP="005A5D04">
            <w:r>
              <w:t>17</w:t>
            </w:r>
          </w:p>
        </w:tc>
        <w:tc>
          <w:tcPr>
            <w:tcW w:w="1995" w:type="dxa"/>
            <w:shd w:val="clear" w:color="auto" w:fill="9CC2E5"/>
          </w:tcPr>
          <w:p w:rsidR="005A5D04" w:rsidRDefault="005A5D04" w:rsidP="005A5D04">
            <w:r>
              <w:t>Paragraph 1 venue 2 description</w:t>
            </w:r>
          </w:p>
        </w:tc>
        <w:tc>
          <w:tcPr>
            <w:tcW w:w="13223" w:type="dxa"/>
          </w:tcPr>
          <w:p w:rsidR="005A5D04" w:rsidRPr="00F94D2B" w:rsidRDefault="004F6A30" w:rsidP="004F6A30">
            <w:pPr>
              <w:rPr>
                <w:lang w:val="da-DK"/>
              </w:rPr>
            </w:pPr>
            <w:r>
              <w:rPr>
                <w:lang w:val="da-DK"/>
              </w:rPr>
              <w:t xml:space="preserve">Søger man et sted at begynde aftenen, så er Basement Beer Bar et glimrende sted at starte på den østlige side af Aalborgs centrum. Dette er en bar, der lægger vægt på mikrobryggerier, og man finder et solidt udvalg af IPA’er og stouts med enkelte andre øltyper og ciders imellem. </w:t>
            </w:r>
          </w:p>
        </w:tc>
      </w:tr>
      <w:tr w:rsidR="005A5D04" w:rsidTr="005A5D04">
        <w:tc>
          <w:tcPr>
            <w:tcW w:w="500" w:type="dxa"/>
            <w:shd w:val="clear" w:color="auto" w:fill="9CC2E5"/>
          </w:tcPr>
          <w:p w:rsidR="005A5D04" w:rsidRDefault="005A5D04" w:rsidP="005A5D04">
            <w:r>
              <w:t>18</w:t>
            </w:r>
          </w:p>
        </w:tc>
        <w:tc>
          <w:tcPr>
            <w:tcW w:w="1995" w:type="dxa"/>
            <w:shd w:val="clear" w:color="auto" w:fill="9CC2E5"/>
          </w:tcPr>
          <w:p w:rsidR="005A5D04" w:rsidRDefault="005A5D04" w:rsidP="005A5D04">
            <w:r>
              <w:t>Paragraph 1 venue 2 address Line 1</w:t>
            </w:r>
          </w:p>
        </w:tc>
        <w:tc>
          <w:tcPr>
            <w:tcW w:w="13223" w:type="dxa"/>
          </w:tcPr>
          <w:p w:rsidR="005A5D04" w:rsidRPr="00F94D2B" w:rsidRDefault="00027E5B" w:rsidP="005A5D04">
            <w:pPr>
              <w:rPr>
                <w:lang w:val="da-DK"/>
              </w:rPr>
            </w:pPr>
            <w:r>
              <w:rPr>
                <w:lang w:val="da-DK"/>
              </w:rPr>
              <w:t>Løkkegade 18,</w:t>
            </w:r>
            <w:r w:rsidR="00F23E3B">
              <w:rPr>
                <w:lang w:val="da-DK"/>
              </w:rPr>
              <w:t xml:space="preserve"> 9000 Aalborg</w:t>
            </w:r>
          </w:p>
        </w:tc>
      </w:tr>
      <w:tr w:rsidR="005A5D04" w:rsidTr="005A5D04">
        <w:tc>
          <w:tcPr>
            <w:tcW w:w="500" w:type="dxa"/>
            <w:shd w:val="clear" w:color="auto" w:fill="9CC2E5"/>
          </w:tcPr>
          <w:p w:rsidR="005A5D04" w:rsidRDefault="005A5D04" w:rsidP="005A5D04">
            <w:r>
              <w:t>19</w:t>
            </w:r>
          </w:p>
        </w:tc>
        <w:tc>
          <w:tcPr>
            <w:tcW w:w="1995" w:type="dxa"/>
            <w:shd w:val="clear" w:color="auto" w:fill="9CC2E5"/>
          </w:tcPr>
          <w:p w:rsidR="005A5D04" w:rsidRDefault="005A5D04" w:rsidP="005A5D04">
            <w:r>
              <w:t>Paragraph 1 venue 2 contact number</w:t>
            </w:r>
          </w:p>
        </w:tc>
        <w:tc>
          <w:tcPr>
            <w:tcW w:w="13223" w:type="dxa"/>
          </w:tcPr>
          <w:p w:rsidR="005A5D04" w:rsidRPr="00F94D2B" w:rsidRDefault="00F23E3B" w:rsidP="005A5D04">
            <w:pPr>
              <w:rPr>
                <w:lang w:val="da-DK"/>
              </w:rPr>
            </w:pPr>
            <w:r>
              <w:rPr>
                <w:lang w:val="da-DK"/>
              </w:rPr>
              <w:t>+45 35 14 08 14</w:t>
            </w:r>
          </w:p>
        </w:tc>
      </w:tr>
      <w:tr w:rsidR="005A5D04" w:rsidTr="005A5D04">
        <w:tc>
          <w:tcPr>
            <w:tcW w:w="500" w:type="dxa"/>
            <w:shd w:val="clear" w:color="auto" w:fill="9CC2E5"/>
          </w:tcPr>
          <w:p w:rsidR="005A5D04" w:rsidRDefault="005A5D04" w:rsidP="005A5D04">
            <w:r>
              <w:t>20</w:t>
            </w:r>
          </w:p>
        </w:tc>
        <w:tc>
          <w:tcPr>
            <w:tcW w:w="1995" w:type="dxa"/>
            <w:shd w:val="clear" w:color="auto" w:fill="9CC2E5"/>
          </w:tcPr>
          <w:p w:rsidR="005A5D04" w:rsidRDefault="005A5D04" w:rsidP="005A5D04">
            <w:r>
              <w:t>Paragraph 1 venue 2 URL</w:t>
            </w:r>
          </w:p>
        </w:tc>
        <w:tc>
          <w:tcPr>
            <w:tcW w:w="13223" w:type="dxa"/>
          </w:tcPr>
          <w:p w:rsidR="005A5D04" w:rsidRPr="00F94D2B" w:rsidRDefault="004A5B0C" w:rsidP="005A5D04">
            <w:pPr>
              <w:rPr>
                <w:lang w:val="da-DK"/>
              </w:rPr>
            </w:pPr>
            <w:hyperlink r:id="rId8" w:history="1">
              <w:r w:rsidR="00F23E3B" w:rsidRPr="00042AD7">
                <w:rPr>
                  <w:rStyle w:val="Lienhypertexte"/>
                  <w:lang w:val="da-DK"/>
                </w:rPr>
                <w:t>http://www.basementbeerbar.dk/</w:t>
              </w:r>
            </w:hyperlink>
            <w:r w:rsidR="00F23E3B">
              <w:rPr>
                <w:lang w:val="da-DK"/>
              </w:rPr>
              <w:t xml:space="preserve"> </w:t>
            </w:r>
          </w:p>
        </w:tc>
      </w:tr>
      <w:tr w:rsidR="005A5D04" w:rsidTr="005A5D04">
        <w:tc>
          <w:tcPr>
            <w:tcW w:w="500" w:type="dxa"/>
            <w:shd w:val="clear" w:color="auto" w:fill="BDD6EE"/>
          </w:tcPr>
          <w:p w:rsidR="005A5D04" w:rsidRDefault="005A5D04" w:rsidP="005A5D04">
            <w:r>
              <w:t>21</w:t>
            </w:r>
          </w:p>
        </w:tc>
        <w:tc>
          <w:tcPr>
            <w:tcW w:w="1995" w:type="dxa"/>
            <w:shd w:val="clear" w:color="auto" w:fill="BDD6EE"/>
          </w:tcPr>
          <w:p w:rsidR="005A5D04" w:rsidRDefault="005A5D04" w:rsidP="005A5D04">
            <w:r>
              <w:t>Paragraph 2 heading</w:t>
            </w:r>
          </w:p>
        </w:tc>
        <w:tc>
          <w:tcPr>
            <w:tcW w:w="13223" w:type="dxa"/>
          </w:tcPr>
          <w:p w:rsidR="005A5D04" w:rsidRPr="00F94D2B" w:rsidRDefault="00F94D2B" w:rsidP="005A5D04">
            <w:pPr>
              <w:rPr>
                <w:lang w:val="da-DK"/>
              </w:rPr>
            </w:pPr>
            <w:r>
              <w:rPr>
                <w:lang w:val="da-DK"/>
              </w:rPr>
              <w:t>Natklubber</w:t>
            </w:r>
          </w:p>
        </w:tc>
      </w:tr>
      <w:tr w:rsidR="005A5D04" w:rsidTr="005A5D04">
        <w:tc>
          <w:tcPr>
            <w:tcW w:w="500" w:type="dxa"/>
            <w:shd w:val="clear" w:color="auto" w:fill="BDD6EE"/>
          </w:tcPr>
          <w:p w:rsidR="005A5D04" w:rsidRDefault="005A5D04" w:rsidP="005A5D04">
            <w:r>
              <w:t>22</w:t>
            </w:r>
          </w:p>
        </w:tc>
        <w:tc>
          <w:tcPr>
            <w:tcW w:w="1995" w:type="dxa"/>
            <w:shd w:val="clear" w:color="auto" w:fill="BDD6EE"/>
          </w:tcPr>
          <w:p w:rsidR="005A5D04" w:rsidRDefault="005A5D04" w:rsidP="005A5D04">
            <w:r>
              <w:t>Paragraph 2 intro</w:t>
            </w:r>
          </w:p>
        </w:tc>
        <w:tc>
          <w:tcPr>
            <w:tcW w:w="13223" w:type="dxa"/>
          </w:tcPr>
          <w:p w:rsidR="005A5D04" w:rsidRPr="00F94D2B" w:rsidRDefault="004F6A30" w:rsidP="000734E0">
            <w:pPr>
              <w:rPr>
                <w:lang w:val="da-DK"/>
              </w:rPr>
            </w:pPr>
            <w:r>
              <w:rPr>
                <w:lang w:val="da-DK"/>
              </w:rPr>
              <w:t xml:space="preserve">Når det er tid til at rykke fra de hyggelige ølstuer til de livlige dansegulve, så har Aalborg også et godt udvalg af diskoteker og natklubber. Bl.a. huser byen en Benedikte’s Late Night Club, der blev </w:t>
            </w:r>
            <w:r w:rsidR="000734E0">
              <w:rPr>
                <w:lang w:val="da-DK"/>
              </w:rPr>
              <w:t>nomineret</w:t>
            </w:r>
            <w:r>
              <w:rPr>
                <w:lang w:val="da-DK"/>
              </w:rPr>
              <w:t xml:space="preserve"> til årets diskotek i Danmark i 2013 og 2014. Men også s</w:t>
            </w:r>
            <w:r w:rsidR="00027E5B">
              <w:rPr>
                <w:lang w:val="da-DK"/>
              </w:rPr>
              <w:t>teder som Manhatten og Pigen &amp; T</w:t>
            </w:r>
            <w:r>
              <w:rPr>
                <w:lang w:val="da-DK"/>
              </w:rPr>
              <w:t xml:space="preserve">rompeten er velbesøgte </w:t>
            </w:r>
            <w:r w:rsidR="000734E0">
              <w:rPr>
                <w:lang w:val="da-DK"/>
              </w:rPr>
              <w:t>steder for unge i den netop voksne alder.</w:t>
            </w:r>
          </w:p>
        </w:tc>
      </w:tr>
      <w:tr w:rsidR="005A5D04" w:rsidTr="005A5D04">
        <w:tc>
          <w:tcPr>
            <w:tcW w:w="500" w:type="dxa"/>
            <w:shd w:val="clear" w:color="auto" w:fill="BDD6EE"/>
          </w:tcPr>
          <w:p w:rsidR="005A5D04" w:rsidRDefault="005A5D04" w:rsidP="005A5D04">
            <w:r>
              <w:t>23</w:t>
            </w:r>
          </w:p>
        </w:tc>
        <w:tc>
          <w:tcPr>
            <w:tcW w:w="1995" w:type="dxa"/>
            <w:shd w:val="clear" w:color="auto" w:fill="BDD6EE"/>
          </w:tcPr>
          <w:p w:rsidR="005A5D04" w:rsidRDefault="005A5D04" w:rsidP="005A5D04">
            <w:r>
              <w:t>Paragraph 2 venue 1 name</w:t>
            </w:r>
          </w:p>
        </w:tc>
        <w:tc>
          <w:tcPr>
            <w:tcW w:w="13223" w:type="dxa"/>
          </w:tcPr>
          <w:p w:rsidR="005A5D04" w:rsidRPr="00F94D2B" w:rsidRDefault="000734E0" w:rsidP="005A5D04">
            <w:pPr>
              <w:rPr>
                <w:lang w:val="da-DK"/>
              </w:rPr>
            </w:pPr>
            <w:r>
              <w:rPr>
                <w:lang w:val="da-DK"/>
              </w:rPr>
              <w:t xml:space="preserve">New </w:t>
            </w:r>
            <w:r w:rsidR="00F94D2B">
              <w:rPr>
                <w:lang w:val="da-DK"/>
              </w:rPr>
              <w:t>Gaslight</w:t>
            </w:r>
          </w:p>
        </w:tc>
      </w:tr>
      <w:tr w:rsidR="005A5D04" w:rsidTr="005A5D04">
        <w:tc>
          <w:tcPr>
            <w:tcW w:w="500" w:type="dxa"/>
            <w:shd w:val="clear" w:color="auto" w:fill="BDD6EE"/>
          </w:tcPr>
          <w:p w:rsidR="005A5D04" w:rsidRDefault="005A5D04" w:rsidP="005A5D04">
            <w:r>
              <w:t>24</w:t>
            </w:r>
          </w:p>
        </w:tc>
        <w:tc>
          <w:tcPr>
            <w:tcW w:w="1995" w:type="dxa"/>
            <w:shd w:val="clear" w:color="auto" w:fill="BDD6EE"/>
          </w:tcPr>
          <w:p w:rsidR="005A5D04" w:rsidRDefault="005A5D04" w:rsidP="005A5D04">
            <w:r>
              <w:t>Paragraph 2 venue 1 description</w:t>
            </w:r>
          </w:p>
        </w:tc>
        <w:tc>
          <w:tcPr>
            <w:tcW w:w="13223" w:type="dxa"/>
          </w:tcPr>
          <w:p w:rsidR="005A5D04" w:rsidRPr="00F94D2B" w:rsidRDefault="000734E0" w:rsidP="000734E0">
            <w:pPr>
              <w:rPr>
                <w:lang w:val="da-DK"/>
              </w:rPr>
            </w:pPr>
            <w:r>
              <w:rPr>
                <w:lang w:val="da-DK"/>
              </w:rPr>
              <w:t>New Gaslight bryster sig af at være Danmarks ældste diskotek med over 48 år på bagen. Her finder man altid et udvalg af populær musik fra 90’erne og genrene dance og house. Er man til hitlistemusik, der stadig kan banke støvet af alle de klassiske dansetrin, så foregår festen her.</w:t>
            </w:r>
          </w:p>
        </w:tc>
      </w:tr>
      <w:tr w:rsidR="005A5D04" w:rsidTr="005A5D04">
        <w:tc>
          <w:tcPr>
            <w:tcW w:w="500" w:type="dxa"/>
            <w:shd w:val="clear" w:color="auto" w:fill="BDD6EE"/>
          </w:tcPr>
          <w:p w:rsidR="005A5D04" w:rsidRDefault="005A5D04" w:rsidP="005A5D04">
            <w:r>
              <w:t>25</w:t>
            </w:r>
          </w:p>
        </w:tc>
        <w:tc>
          <w:tcPr>
            <w:tcW w:w="1995" w:type="dxa"/>
            <w:shd w:val="clear" w:color="auto" w:fill="BDD6EE"/>
          </w:tcPr>
          <w:p w:rsidR="005A5D04" w:rsidRDefault="005A5D04" w:rsidP="005A5D04">
            <w:r>
              <w:t>Paragraph 2 venue 1 address Line 1</w:t>
            </w:r>
          </w:p>
        </w:tc>
        <w:tc>
          <w:tcPr>
            <w:tcW w:w="13223" w:type="dxa"/>
          </w:tcPr>
          <w:p w:rsidR="005A5D04" w:rsidRPr="00F94D2B" w:rsidRDefault="00027E5B" w:rsidP="005A5D04">
            <w:pPr>
              <w:rPr>
                <w:lang w:val="da-DK"/>
              </w:rPr>
            </w:pPr>
            <w:r>
              <w:rPr>
                <w:lang w:val="da-DK"/>
              </w:rPr>
              <w:t>Jomfru Ane Gade 23,</w:t>
            </w:r>
            <w:r w:rsidR="00F23E3B">
              <w:rPr>
                <w:lang w:val="da-DK"/>
              </w:rPr>
              <w:t xml:space="preserve"> 9000 Aalborg</w:t>
            </w:r>
          </w:p>
        </w:tc>
      </w:tr>
      <w:tr w:rsidR="005A5D04" w:rsidTr="005A5D04">
        <w:tc>
          <w:tcPr>
            <w:tcW w:w="500" w:type="dxa"/>
            <w:shd w:val="clear" w:color="auto" w:fill="BDD6EE"/>
          </w:tcPr>
          <w:p w:rsidR="005A5D04" w:rsidRDefault="005A5D04" w:rsidP="005A5D04">
            <w:r>
              <w:t>26</w:t>
            </w:r>
          </w:p>
        </w:tc>
        <w:tc>
          <w:tcPr>
            <w:tcW w:w="1995" w:type="dxa"/>
            <w:shd w:val="clear" w:color="auto" w:fill="BDD6EE"/>
          </w:tcPr>
          <w:p w:rsidR="005A5D04" w:rsidRDefault="005A5D04" w:rsidP="005A5D04">
            <w:r>
              <w:t>Paragraph 2 venue 1 contact number</w:t>
            </w:r>
          </w:p>
        </w:tc>
        <w:tc>
          <w:tcPr>
            <w:tcW w:w="13223" w:type="dxa"/>
          </w:tcPr>
          <w:p w:rsidR="005A5D04" w:rsidRPr="00F94D2B" w:rsidRDefault="00F23E3B" w:rsidP="005A5D04">
            <w:pPr>
              <w:rPr>
                <w:lang w:val="da-DK"/>
              </w:rPr>
            </w:pPr>
            <w:r>
              <w:rPr>
                <w:lang w:val="da-DK"/>
              </w:rPr>
              <w:t>+45 98 10 17 50</w:t>
            </w:r>
          </w:p>
        </w:tc>
      </w:tr>
      <w:tr w:rsidR="005A5D04" w:rsidTr="005A5D04">
        <w:tc>
          <w:tcPr>
            <w:tcW w:w="500" w:type="dxa"/>
            <w:shd w:val="clear" w:color="auto" w:fill="BDD6EE"/>
          </w:tcPr>
          <w:p w:rsidR="005A5D04" w:rsidRDefault="005A5D04" w:rsidP="005A5D04">
            <w:r>
              <w:lastRenderedPageBreak/>
              <w:t>27</w:t>
            </w:r>
          </w:p>
        </w:tc>
        <w:tc>
          <w:tcPr>
            <w:tcW w:w="1995" w:type="dxa"/>
            <w:shd w:val="clear" w:color="auto" w:fill="BDD6EE"/>
          </w:tcPr>
          <w:p w:rsidR="005A5D04" w:rsidRDefault="005A5D04" w:rsidP="005A5D04">
            <w:r>
              <w:t>Paragraph 2 venue 1 URL</w:t>
            </w:r>
          </w:p>
        </w:tc>
        <w:tc>
          <w:tcPr>
            <w:tcW w:w="13223" w:type="dxa"/>
          </w:tcPr>
          <w:p w:rsidR="005A5D04" w:rsidRPr="00F94D2B" w:rsidRDefault="000734E0" w:rsidP="005A5D04">
            <w:pPr>
              <w:rPr>
                <w:lang w:val="da-DK"/>
              </w:rPr>
            </w:pPr>
            <w:r w:rsidRPr="000734E0">
              <w:rPr>
                <w:lang w:val="da-DK"/>
              </w:rPr>
              <w:t>https://www.facebook.com/NewGaslight</w:t>
            </w:r>
          </w:p>
        </w:tc>
      </w:tr>
      <w:tr w:rsidR="005A5D04" w:rsidTr="005A5D04">
        <w:tc>
          <w:tcPr>
            <w:tcW w:w="500" w:type="dxa"/>
            <w:shd w:val="clear" w:color="auto" w:fill="BDD6EE"/>
          </w:tcPr>
          <w:p w:rsidR="005A5D04" w:rsidRDefault="005A5D04" w:rsidP="005A5D04">
            <w:r>
              <w:t>28</w:t>
            </w:r>
          </w:p>
        </w:tc>
        <w:tc>
          <w:tcPr>
            <w:tcW w:w="1995" w:type="dxa"/>
            <w:shd w:val="clear" w:color="auto" w:fill="BDD6EE"/>
          </w:tcPr>
          <w:p w:rsidR="005A5D04" w:rsidRDefault="005A5D04" w:rsidP="005A5D04">
            <w:r>
              <w:t>Paragraph 2 venue 2 name</w:t>
            </w:r>
          </w:p>
        </w:tc>
        <w:tc>
          <w:tcPr>
            <w:tcW w:w="13223" w:type="dxa"/>
          </w:tcPr>
          <w:p w:rsidR="005A5D04" w:rsidRPr="00F94D2B" w:rsidRDefault="00F23E3B" w:rsidP="005A5D04">
            <w:pPr>
              <w:rPr>
                <w:lang w:val="da-DK"/>
              </w:rPr>
            </w:pPr>
            <w:r>
              <w:rPr>
                <w:lang w:val="da-DK"/>
              </w:rPr>
              <w:t>Benedikte’s Late Night Club</w:t>
            </w:r>
          </w:p>
        </w:tc>
      </w:tr>
      <w:tr w:rsidR="005A5D04" w:rsidTr="005A5D04">
        <w:tc>
          <w:tcPr>
            <w:tcW w:w="500" w:type="dxa"/>
            <w:shd w:val="clear" w:color="auto" w:fill="BDD6EE"/>
          </w:tcPr>
          <w:p w:rsidR="005A5D04" w:rsidRDefault="005A5D04" w:rsidP="005A5D04">
            <w:r>
              <w:t>29</w:t>
            </w:r>
          </w:p>
        </w:tc>
        <w:tc>
          <w:tcPr>
            <w:tcW w:w="1995" w:type="dxa"/>
            <w:shd w:val="clear" w:color="auto" w:fill="BDD6EE"/>
          </w:tcPr>
          <w:p w:rsidR="005A5D04" w:rsidRDefault="005A5D04" w:rsidP="005A5D04">
            <w:r>
              <w:t>Paragraph 2 venue 2 description</w:t>
            </w:r>
          </w:p>
        </w:tc>
        <w:tc>
          <w:tcPr>
            <w:tcW w:w="13223" w:type="dxa"/>
          </w:tcPr>
          <w:p w:rsidR="005A5D04" w:rsidRPr="00F94D2B" w:rsidRDefault="000734E0" w:rsidP="005A5D04">
            <w:pPr>
              <w:rPr>
                <w:lang w:val="da-DK"/>
              </w:rPr>
            </w:pPr>
            <w:r>
              <w:rPr>
                <w:lang w:val="da-DK"/>
              </w:rPr>
              <w:t xml:space="preserve">Benedikte’s Late Night Club åbnede i november 2013, og har ikke set sig tilbage siden. Med nominationer </w:t>
            </w:r>
            <w:r w:rsidR="009B6BCC">
              <w:rPr>
                <w:lang w:val="da-DK"/>
              </w:rPr>
              <w:t>i kategorien ”Årets danske diskotek” to år i træk af Danish Deejay Awards, et glimrende udvalg af drinks og stærkt line-up af pumpende dansegulvshits er</w:t>
            </w:r>
            <w:r w:rsidR="00027E5B">
              <w:rPr>
                <w:lang w:val="da-DK"/>
              </w:rPr>
              <w:t xml:space="preserve"> denne natklub</w:t>
            </w:r>
            <w:r w:rsidR="009B6BCC">
              <w:rPr>
                <w:lang w:val="da-DK"/>
              </w:rPr>
              <w:t xml:space="preserve"> altid populært blandt Aalborgs unge klientel, der trænger til at tænde lunten på nattens fest weekend efter weekend.</w:t>
            </w:r>
          </w:p>
        </w:tc>
      </w:tr>
      <w:tr w:rsidR="005A5D04" w:rsidTr="005A5D04">
        <w:tc>
          <w:tcPr>
            <w:tcW w:w="500" w:type="dxa"/>
            <w:shd w:val="clear" w:color="auto" w:fill="BDD6EE"/>
          </w:tcPr>
          <w:p w:rsidR="005A5D04" w:rsidRDefault="005A5D04" w:rsidP="005A5D04">
            <w:r>
              <w:t>30</w:t>
            </w:r>
          </w:p>
        </w:tc>
        <w:tc>
          <w:tcPr>
            <w:tcW w:w="1995" w:type="dxa"/>
            <w:shd w:val="clear" w:color="auto" w:fill="BDD6EE"/>
          </w:tcPr>
          <w:p w:rsidR="005A5D04" w:rsidRDefault="005A5D04" w:rsidP="005A5D04">
            <w:r>
              <w:t>Paragraph 2 venue 2 address Line 1</w:t>
            </w:r>
          </w:p>
        </w:tc>
        <w:tc>
          <w:tcPr>
            <w:tcW w:w="13223" w:type="dxa"/>
          </w:tcPr>
          <w:p w:rsidR="005A5D04" w:rsidRPr="00F94D2B" w:rsidRDefault="000734E0" w:rsidP="00027E5B">
            <w:pPr>
              <w:rPr>
                <w:lang w:val="da-DK"/>
              </w:rPr>
            </w:pPr>
            <w:r>
              <w:rPr>
                <w:lang w:val="da-DK"/>
              </w:rPr>
              <w:t>Jomfru Ane Gade 3</w:t>
            </w:r>
            <w:r w:rsidR="00027E5B">
              <w:rPr>
                <w:lang w:val="da-DK"/>
              </w:rPr>
              <w:t>,</w:t>
            </w:r>
            <w:r>
              <w:rPr>
                <w:lang w:val="da-DK"/>
              </w:rPr>
              <w:t xml:space="preserve"> 9000 Aalborg</w:t>
            </w:r>
          </w:p>
        </w:tc>
      </w:tr>
      <w:tr w:rsidR="005A5D04" w:rsidTr="005A5D04">
        <w:tc>
          <w:tcPr>
            <w:tcW w:w="500" w:type="dxa"/>
            <w:shd w:val="clear" w:color="auto" w:fill="BDD6EE"/>
          </w:tcPr>
          <w:p w:rsidR="005A5D04" w:rsidRDefault="005A5D04" w:rsidP="005A5D04">
            <w:r>
              <w:t>31</w:t>
            </w:r>
          </w:p>
        </w:tc>
        <w:tc>
          <w:tcPr>
            <w:tcW w:w="1995" w:type="dxa"/>
            <w:shd w:val="clear" w:color="auto" w:fill="BDD6EE"/>
          </w:tcPr>
          <w:p w:rsidR="005A5D04" w:rsidRDefault="005A5D04" w:rsidP="005A5D04">
            <w:r>
              <w:t>Paragraph 2 venue 2 contact number</w:t>
            </w:r>
          </w:p>
        </w:tc>
        <w:tc>
          <w:tcPr>
            <w:tcW w:w="13223" w:type="dxa"/>
          </w:tcPr>
          <w:p w:rsidR="005A5D04" w:rsidRPr="00F94D2B" w:rsidRDefault="000734E0" w:rsidP="005A5D04">
            <w:pPr>
              <w:rPr>
                <w:lang w:val="da-DK"/>
              </w:rPr>
            </w:pPr>
            <w:r>
              <w:rPr>
                <w:lang w:val="da-DK"/>
              </w:rPr>
              <w:t>+45 71 99 29 99</w:t>
            </w:r>
          </w:p>
        </w:tc>
      </w:tr>
      <w:tr w:rsidR="005A5D04" w:rsidTr="005A5D04">
        <w:tc>
          <w:tcPr>
            <w:tcW w:w="500" w:type="dxa"/>
            <w:shd w:val="clear" w:color="auto" w:fill="BDD6EE"/>
          </w:tcPr>
          <w:p w:rsidR="005A5D04" w:rsidRDefault="005A5D04" w:rsidP="005A5D04">
            <w:r>
              <w:t>32</w:t>
            </w:r>
          </w:p>
        </w:tc>
        <w:tc>
          <w:tcPr>
            <w:tcW w:w="1995" w:type="dxa"/>
            <w:shd w:val="clear" w:color="auto" w:fill="BDD6EE"/>
          </w:tcPr>
          <w:p w:rsidR="005A5D04" w:rsidRDefault="005A5D04" w:rsidP="005A5D04">
            <w:r>
              <w:t>Paragraph 2 venue 2 URL</w:t>
            </w:r>
          </w:p>
        </w:tc>
        <w:tc>
          <w:tcPr>
            <w:tcW w:w="13223" w:type="dxa"/>
          </w:tcPr>
          <w:p w:rsidR="005A5D04" w:rsidRPr="00F94D2B" w:rsidRDefault="000734E0" w:rsidP="005A5D04">
            <w:pPr>
              <w:rPr>
                <w:lang w:val="da-DK"/>
              </w:rPr>
            </w:pPr>
            <w:r w:rsidRPr="000734E0">
              <w:rPr>
                <w:lang w:val="da-DK"/>
              </w:rPr>
              <w:t>http://www.benediktes.com/</w:t>
            </w:r>
          </w:p>
        </w:tc>
      </w:tr>
      <w:tr w:rsidR="005A5D04" w:rsidTr="005A5D04">
        <w:tc>
          <w:tcPr>
            <w:tcW w:w="500" w:type="dxa"/>
            <w:shd w:val="clear" w:color="auto" w:fill="B4BAC3"/>
          </w:tcPr>
          <w:p w:rsidR="005A5D04" w:rsidRDefault="005A5D04" w:rsidP="005A5D04">
            <w:r>
              <w:t>33</w:t>
            </w:r>
          </w:p>
        </w:tc>
        <w:tc>
          <w:tcPr>
            <w:tcW w:w="1995" w:type="dxa"/>
            <w:shd w:val="clear" w:color="auto" w:fill="B4BAC3"/>
          </w:tcPr>
          <w:p w:rsidR="005A5D04" w:rsidRDefault="005A5D04" w:rsidP="005A5D04">
            <w:r>
              <w:t>Paragraph 3 heading</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t>34</w:t>
            </w:r>
          </w:p>
        </w:tc>
        <w:tc>
          <w:tcPr>
            <w:tcW w:w="1995" w:type="dxa"/>
            <w:shd w:val="clear" w:color="auto" w:fill="B4BAC3"/>
          </w:tcPr>
          <w:p w:rsidR="005A5D04" w:rsidRDefault="005A5D04" w:rsidP="005A5D04">
            <w:r>
              <w:t>Paragraph 3 intro</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t>35</w:t>
            </w:r>
          </w:p>
        </w:tc>
        <w:tc>
          <w:tcPr>
            <w:tcW w:w="1995" w:type="dxa"/>
            <w:shd w:val="clear" w:color="auto" w:fill="B4BAC3"/>
          </w:tcPr>
          <w:p w:rsidR="005A5D04" w:rsidRDefault="005A5D04" w:rsidP="005A5D04">
            <w:r>
              <w:t>Paragraph 3 venue 1 name</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t>36</w:t>
            </w:r>
          </w:p>
        </w:tc>
        <w:tc>
          <w:tcPr>
            <w:tcW w:w="1995" w:type="dxa"/>
            <w:shd w:val="clear" w:color="auto" w:fill="B4BAC3"/>
          </w:tcPr>
          <w:p w:rsidR="005A5D04" w:rsidRDefault="005A5D04" w:rsidP="005A5D04">
            <w:r>
              <w:t>Paragraph 3 venue 1 description</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t>37</w:t>
            </w:r>
          </w:p>
        </w:tc>
        <w:tc>
          <w:tcPr>
            <w:tcW w:w="1995" w:type="dxa"/>
            <w:shd w:val="clear" w:color="auto" w:fill="B4BAC3"/>
          </w:tcPr>
          <w:p w:rsidR="005A5D04" w:rsidRDefault="005A5D04" w:rsidP="005A5D04">
            <w:r>
              <w:t>Paragraph 3 venue 1 address Line 1</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t>38</w:t>
            </w:r>
          </w:p>
        </w:tc>
        <w:tc>
          <w:tcPr>
            <w:tcW w:w="1995" w:type="dxa"/>
            <w:shd w:val="clear" w:color="auto" w:fill="B4BAC3"/>
          </w:tcPr>
          <w:p w:rsidR="005A5D04" w:rsidRDefault="005A5D04" w:rsidP="005A5D04">
            <w:r>
              <w:t>Paragraph 3 venue 1 contact number</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t>39</w:t>
            </w:r>
          </w:p>
        </w:tc>
        <w:tc>
          <w:tcPr>
            <w:tcW w:w="1995" w:type="dxa"/>
            <w:shd w:val="clear" w:color="auto" w:fill="B4BAC3"/>
          </w:tcPr>
          <w:p w:rsidR="005A5D04" w:rsidRDefault="005A5D04" w:rsidP="005A5D04">
            <w:r>
              <w:t xml:space="preserve">Paragraph 3 venue </w:t>
            </w:r>
            <w:r>
              <w:lastRenderedPageBreak/>
              <w:t>1 URL</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lastRenderedPageBreak/>
              <w:t>40</w:t>
            </w:r>
          </w:p>
        </w:tc>
        <w:tc>
          <w:tcPr>
            <w:tcW w:w="1995" w:type="dxa"/>
            <w:shd w:val="clear" w:color="auto" w:fill="B4BAC3"/>
          </w:tcPr>
          <w:p w:rsidR="005A5D04" w:rsidRDefault="005A5D04" w:rsidP="005A5D04">
            <w:r>
              <w:t>Paragraph 3 venue 2 name</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t>41</w:t>
            </w:r>
          </w:p>
        </w:tc>
        <w:tc>
          <w:tcPr>
            <w:tcW w:w="1995" w:type="dxa"/>
            <w:shd w:val="clear" w:color="auto" w:fill="B4BAC3"/>
          </w:tcPr>
          <w:p w:rsidR="005A5D04" w:rsidRDefault="005A5D04" w:rsidP="005A5D04">
            <w:r>
              <w:t>Paragraph 3 venue 2 description</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t>42</w:t>
            </w:r>
          </w:p>
        </w:tc>
        <w:tc>
          <w:tcPr>
            <w:tcW w:w="1995" w:type="dxa"/>
            <w:shd w:val="clear" w:color="auto" w:fill="B4BAC3"/>
          </w:tcPr>
          <w:p w:rsidR="005A5D04" w:rsidRDefault="005A5D04" w:rsidP="005A5D04">
            <w:r>
              <w:t>Paragraph 3 venue 2 address Line 1</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t>43</w:t>
            </w:r>
          </w:p>
        </w:tc>
        <w:tc>
          <w:tcPr>
            <w:tcW w:w="1995" w:type="dxa"/>
            <w:shd w:val="clear" w:color="auto" w:fill="B4BAC3"/>
          </w:tcPr>
          <w:p w:rsidR="005A5D04" w:rsidRDefault="005A5D04" w:rsidP="005A5D04">
            <w:r>
              <w:t>Paragraph 3 venue 2 contact number</w:t>
            </w:r>
          </w:p>
        </w:tc>
        <w:tc>
          <w:tcPr>
            <w:tcW w:w="13223" w:type="dxa"/>
          </w:tcPr>
          <w:p w:rsidR="005A5D04" w:rsidRPr="00F94D2B" w:rsidRDefault="005A5D04" w:rsidP="005A5D04">
            <w:pPr>
              <w:rPr>
                <w:lang w:val="da-DK"/>
              </w:rPr>
            </w:pPr>
          </w:p>
        </w:tc>
      </w:tr>
      <w:tr w:rsidR="005A5D04" w:rsidTr="005A5D04">
        <w:tc>
          <w:tcPr>
            <w:tcW w:w="500" w:type="dxa"/>
            <w:shd w:val="clear" w:color="auto" w:fill="B4BAC3"/>
          </w:tcPr>
          <w:p w:rsidR="005A5D04" w:rsidRDefault="005A5D04" w:rsidP="005A5D04">
            <w:r>
              <w:t>44</w:t>
            </w:r>
          </w:p>
        </w:tc>
        <w:tc>
          <w:tcPr>
            <w:tcW w:w="1995" w:type="dxa"/>
            <w:shd w:val="clear" w:color="auto" w:fill="B4BAC3"/>
          </w:tcPr>
          <w:p w:rsidR="005A5D04" w:rsidRDefault="005A5D04" w:rsidP="005A5D04">
            <w:r>
              <w:t>Paragraph 3 venue 2 URL</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t>45</w:t>
            </w:r>
          </w:p>
        </w:tc>
        <w:tc>
          <w:tcPr>
            <w:tcW w:w="1995" w:type="dxa"/>
            <w:shd w:val="clear" w:color="auto" w:fill="8E98A5"/>
          </w:tcPr>
          <w:p w:rsidR="005A5D04" w:rsidRDefault="005A5D04" w:rsidP="005A5D04">
            <w:r>
              <w:t>Paragraph 4 heading</w:t>
            </w:r>
          </w:p>
        </w:tc>
        <w:tc>
          <w:tcPr>
            <w:tcW w:w="13223" w:type="dxa"/>
          </w:tcPr>
          <w:p w:rsidR="005A5D04" w:rsidRPr="00F94D2B" w:rsidRDefault="006921A1" w:rsidP="005A5D04">
            <w:pPr>
              <w:rPr>
                <w:lang w:val="da-DK"/>
              </w:rPr>
            </w:pPr>
            <w:r>
              <w:rPr>
                <w:lang w:val="da-DK"/>
              </w:rPr>
              <w:t>Biografer</w:t>
            </w:r>
          </w:p>
        </w:tc>
      </w:tr>
      <w:tr w:rsidR="005A5D04" w:rsidTr="005A5D04">
        <w:tc>
          <w:tcPr>
            <w:tcW w:w="500" w:type="dxa"/>
            <w:shd w:val="clear" w:color="auto" w:fill="8E98A5"/>
          </w:tcPr>
          <w:p w:rsidR="005A5D04" w:rsidRDefault="005A5D04" w:rsidP="005A5D04">
            <w:r>
              <w:t>46</w:t>
            </w:r>
          </w:p>
        </w:tc>
        <w:tc>
          <w:tcPr>
            <w:tcW w:w="1995" w:type="dxa"/>
            <w:shd w:val="clear" w:color="auto" w:fill="8E98A5"/>
          </w:tcPr>
          <w:p w:rsidR="005A5D04" w:rsidRDefault="005A5D04" w:rsidP="005A5D04">
            <w:r>
              <w:t>Paragraph 4 intro</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t>47</w:t>
            </w:r>
          </w:p>
        </w:tc>
        <w:tc>
          <w:tcPr>
            <w:tcW w:w="1995" w:type="dxa"/>
            <w:shd w:val="clear" w:color="auto" w:fill="8E98A5"/>
          </w:tcPr>
          <w:p w:rsidR="005A5D04" w:rsidRDefault="005A5D04" w:rsidP="005A5D04">
            <w:r>
              <w:t>Paragraph 4 venue 1 name</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t>48</w:t>
            </w:r>
          </w:p>
        </w:tc>
        <w:tc>
          <w:tcPr>
            <w:tcW w:w="1995" w:type="dxa"/>
            <w:shd w:val="clear" w:color="auto" w:fill="8E98A5"/>
          </w:tcPr>
          <w:p w:rsidR="005A5D04" w:rsidRDefault="005A5D04" w:rsidP="005A5D04">
            <w:r>
              <w:t>Paragraph 4 venue 1 description</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t>49</w:t>
            </w:r>
          </w:p>
        </w:tc>
        <w:tc>
          <w:tcPr>
            <w:tcW w:w="1995" w:type="dxa"/>
            <w:shd w:val="clear" w:color="auto" w:fill="8E98A5"/>
          </w:tcPr>
          <w:p w:rsidR="005A5D04" w:rsidRDefault="005A5D04" w:rsidP="005A5D04">
            <w:r>
              <w:t>Paragraph 4 venue 1 address Line 1</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t>50</w:t>
            </w:r>
          </w:p>
        </w:tc>
        <w:tc>
          <w:tcPr>
            <w:tcW w:w="1995" w:type="dxa"/>
            <w:shd w:val="clear" w:color="auto" w:fill="8E98A5"/>
          </w:tcPr>
          <w:p w:rsidR="005A5D04" w:rsidRDefault="005A5D04" w:rsidP="005A5D04">
            <w:r>
              <w:t>Paragraph 4 venue 1 contact number</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t>51</w:t>
            </w:r>
          </w:p>
        </w:tc>
        <w:tc>
          <w:tcPr>
            <w:tcW w:w="1995" w:type="dxa"/>
            <w:shd w:val="clear" w:color="auto" w:fill="8E98A5"/>
          </w:tcPr>
          <w:p w:rsidR="005A5D04" w:rsidRDefault="005A5D04" w:rsidP="005A5D04">
            <w:r>
              <w:t>Paragraph 4 venue 1 URL</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lastRenderedPageBreak/>
              <w:t>52</w:t>
            </w:r>
          </w:p>
        </w:tc>
        <w:tc>
          <w:tcPr>
            <w:tcW w:w="1995" w:type="dxa"/>
            <w:shd w:val="clear" w:color="auto" w:fill="8E98A5"/>
          </w:tcPr>
          <w:p w:rsidR="005A5D04" w:rsidRDefault="005A5D04" w:rsidP="005A5D04">
            <w:r>
              <w:t>Paragraph 4 venue 2 name</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t>53</w:t>
            </w:r>
          </w:p>
        </w:tc>
        <w:tc>
          <w:tcPr>
            <w:tcW w:w="1995" w:type="dxa"/>
            <w:shd w:val="clear" w:color="auto" w:fill="8E98A5"/>
          </w:tcPr>
          <w:p w:rsidR="005A5D04" w:rsidRDefault="005A5D04" w:rsidP="005A5D04">
            <w:r>
              <w:t>Paragraph 4 venue 2 description</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t>54</w:t>
            </w:r>
          </w:p>
        </w:tc>
        <w:tc>
          <w:tcPr>
            <w:tcW w:w="1995" w:type="dxa"/>
            <w:shd w:val="clear" w:color="auto" w:fill="8E98A5"/>
          </w:tcPr>
          <w:p w:rsidR="005A5D04" w:rsidRDefault="005A5D04" w:rsidP="005A5D04">
            <w:r>
              <w:t>Paragraph 4 venue 2 address Line 1</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t>55</w:t>
            </w:r>
          </w:p>
        </w:tc>
        <w:tc>
          <w:tcPr>
            <w:tcW w:w="1995" w:type="dxa"/>
            <w:shd w:val="clear" w:color="auto" w:fill="8E98A5"/>
          </w:tcPr>
          <w:p w:rsidR="005A5D04" w:rsidRDefault="005A5D04" w:rsidP="005A5D04">
            <w:r>
              <w:t>Paragraph 4 venue 2 contact number</w:t>
            </w:r>
          </w:p>
        </w:tc>
        <w:tc>
          <w:tcPr>
            <w:tcW w:w="13223" w:type="dxa"/>
          </w:tcPr>
          <w:p w:rsidR="005A5D04" w:rsidRPr="00F94D2B" w:rsidRDefault="005A5D04" w:rsidP="005A5D04">
            <w:pPr>
              <w:rPr>
                <w:lang w:val="da-DK"/>
              </w:rPr>
            </w:pPr>
          </w:p>
        </w:tc>
      </w:tr>
      <w:tr w:rsidR="005A5D04" w:rsidTr="005A5D04">
        <w:tc>
          <w:tcPr>
            <w:tcW w:w="500" w:type="dxa"/>
            <w:shd w:val="clear" w:color="auto" w:fill="8E98A5"/>
          </w:tcPr>
          <w:p w:rsidR="005A5D04" w:rsidRDefault="005A5D04" w:rsidP="005A5D04">
            <w:r>
              <w:t>56</w:t>
            </w:r>
          </w:p>
        </w:tc>
        <w:tc>
          <w:tcPr>
            <w:tcW w:w="1995" w:type="dxa"/>
            <w:shd w:val="clear" w:color="auto" w:fill="8E98A5"/>
          </w:tcPr>
          <w:p w:rsidR="005A5D04" w:rsidRDefault="005A5D04" w:rsidP="005A5D04">
            <w:r>
              <w:t>Paragraph 4 venue 2 URL</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57</w:t>
            </w:r>
          </w:p>
        </w:tc>
        <w:tc>
          <w:tcPr>
            <w:tcW w:w="1995" w:type="dxa"/>
            <w:shd w:val="clear" w:color="auto" w:fill="0070C0"/>
          </w:tcPr>
          <w:p w:rsidR="005A5D04" w:rsidRDefault="005A5D04" w:rsidP="005A5D04">
            <w:r>
              <w:t>Paragraph 5 heading</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58</w:t>
            </w:r>
          </w:p>
        </w:tc>
        <w:tc>
          <w:tcPr>
            <w:tcW w:w="1995" w:type="dxa"/>
            <w:shd w:val="clear" w:color="auto" w:fill="0070C0"/>
          </w:tcPr>
          <w:p w:rsidR="005A5D04" w:rsidRDefault="005A5D04" w:rsidP="005A5D04">
            <w:r>
              <w:t>Paragraph 5 intro</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59</w:t>
            </w:r>
          </w:p>
        </w:tc>
        <w:tc>
          <w:tcPr>
            <w:tcW w:w="1995" w:type="dxa"/>
            <w:shd w:val="clear" w:color="auto" w:fill="0070C0"/>
          </w:tcPr>
          <w:p w:rsidR="005A5D04" w:rsidRDefault="005A5D04" w:rsidP="005A5D04">
            <w:r>
              <w:t>Paragraph 5 venue 1 name</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60</w:t>
            </w:r>
          </w:p>
        </w:tc>
        <w:tc>
          <w:tcPr>
            <w:tcW w:w="1995" w:type="dxa"/>
            <w:shd w:val="clear" w:color="auto" w:fill="0070C0"/>
          </w:tcPr>
          <w:p w:rsidR="005A5D04" w:rsidRDefault="005A5D04" w:rsidP="005A5D04">
            <w:r>
              <w:t>Paragraph 5 venue 1 description</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61</w:t>
            </w:r>
          </w:p>
        </w:tc>
        <w:tc>
          <w:tcPr>
            <w:tcW w:w="1995" w:type="dxa"/>
            <w:shd w:val="clear" w:color="auto" w:fill="0070C0"/>
          </w:tcPr>
          <w:p w:rsidR="005A5D04" w:rsidRDefault="005A5D04" w:rsidP="005A5D04">
            <w:r>
              <w:t>Paragraph 5 venue 1 address Line 1</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62</w:t>
            </w:r>
          </w:p>
        </w:tc>
        <w:tc>
          <w:tcPr>
            <w:tcW w:w="1995" w:type="dxa"/>
            <w:shd w:val="clear" w:color="auto" w:fill="0070C0"/>
          </w:tcPr>
          <w:p w:rsidR="005A5D04" w:rsidRDefault="005A5D04" w:rsidP="005A5D04">
            <w:r>
              <w:t>Paragraph 5 venue 1 contact number</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63</w:t>
            </w:r>
          </w:p>
        </w:tc>
        <w:tc>
          <w:tcPr>
            <w:tcW w:w="1995" w:type="dxa"/>
            <w:shd w:val="clear" w:color="auto" w:fill="0070C0"/>
          </w:tcPr>
          <w:p w:rsidR="005A5D04" w:rsidRDefault="005A5D04" w:rsidP="005A5D04">
            <w:r>
              <w:t>Paragraph 5 venue 1 URL</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64</w:t>
            </w:r>
          </w:p>
        </w:tc>
        <w:tc>
          <w:tcPr>
            <w:tcW w:w="1995" w:type="dxa"/>
            <w:shd w:val="clear" w:color="auto" w:fill="0070C0"/>
          </w:tcPr>
          <w:p w:rsidR="005A5D04" w:rsidRDefault="005A5D04" w:rsidP="005A5D04">
            <w:r>
              <w:t>Paragraph 5 venue 2 name</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lastRenderedPageBreak/>
              <w:t>65</w:t>
            </w:r>
          </w:p>
        </w:tc>
        <w:tc>
          <w:tcPr>
            <w:tcW w:w="1995" w:type="dxa"/>
            <w:shd w:val="clear" w:color="auto" w:fill="0070C0"/>
          </w:tcPr>
          <w:p w:rsidR="005A5D04" w:rsidRDefault="005A5D04" w:rsidP="005A5D04">
            <w:r>
              <w:t>Paragraph 5 venue 2 description</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66</w:t>
            </w:r>
          </w:p>
        </w:tc>
        <w:tc>
          <w:tcPr>
            <w:tcW w:w="1995" w:type="dxa"/>
            <w:shd w:val="clear" w:color="auto" w:fill="0070C0"/>
          </w:tcPr>
          <w:p w:rsidR="005A5D04" w:rsidRDefault="005A5D04" w:rsidP="005A5D04">
            <w:r>
              <w:t>Paragraph 5 venue 2 address Line 1</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67</w:t>
            </w:r>
          </w:p>
        </w:tc>
        <w:tc>
          <w:tcPr>
            <w:tcW w:w="1995" w:type="dxa"/>
            <w:shd w:val="clear" w:color="auto" w:fill="0070C0"/>
          </w:tcPr>
          <w:p w:rsidR="005A5D04" w:rsidRDefault="005A5D04" w:rsidP="005A5D04">
            <w:r>
              <w:t>Paragraph 5 venue 2 contact number</w:t>
            </w:r>
          </w:p>
        </w:tc>
        <w:tc>
          <w:tcPr>
            <w:tcW w:w="13223" w:type="dxa"/>
          </w:tcPr>
          <w:p w:rsidR="005A5D04" w:rsidRPr="00F94D2B" w:rsidRDefault="005A5D04" w:rsidP="005A5D04">
            <w:pPr>
              <w:rPr>
                <w:lang w:val="da-DK"/>
              </w:rPr>
            </w:pPr>
          </w:p>
        </w:tc>
      </w:tr>
      <w:tr w:rsidR="005A5D04" w:rsidTr="005A5D04">
        <w:tc>
          <w:tcPr>
            <w:tcW w:w="500" w:type="dxa"/>
            <w:shd w:val="clear" w:color="auto" w:fill="0070C0"/>
          </w:tcPr>
          <w:p w:rsidR="005A5D04" w:rsidRDefault="005A5D04" w:rsidP="005A5D04">
            <w:r>
              <w:t>68</w:t>
            </w:r>
          </w:p>
        </w:tc>
        <w:tc>
          <w:tcPr>
            <w:tcW w:w="1995" w:type="dxa"/>
            <w:shd w:val="clear" w:color="auto" w:fill="0070C0"/>
          </w:tcPr>
          <w:p w:rsidR="005A5D04" w:rsidRDefault="005A5D04" w:rsidP="005A5D04">
            <w:r>
              <w:t>Paragraph 5 venue 2 URL</w:t>
            </w:r>
          </w:p>
        </w:tc>
        <w:tc>
          <w:tcPr>
            <w:tcW w:w="13223" w:type="dxa"/>
          </w:tcPr>
          <w:p w:rsidR="005A5D04" w:rsidRPr="00F94D2B" w:rsidRDefault="005A5D04" w:rsidP="005A5D04">
            <w:pPr>
              <w:rPr>
                <w:lang w:val="da-DK"/>
              </w:rPr>
            </w:pPr>
          </w:p>
        </w:tc>
      </w:tr>
    </w:tbl>
    <w:p w:rsidR="00024339" w:rsidRDefault="00024339"/>
    <w:sectPr w:rsidR="0002433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B3B"/>
    <w:rsid w:val="00024339"/>
    <w:rsid w:val="00027E5B"/>
    <w:rsid w:val="000720B0"/>
    <w:rsid w:val="000734E0"/>
    <w:rsid w:val="004A5B0C"/>
    <w:rsid w:val="004F6A30"/>
    <w:rsid w:val="005A5D04"/>
    <w:rsid w:val="006921A1"/>
    <w:rsid w:val="00707B3B"/>
    <w:rsid w:val="009B6BCC"/>
    <w:rsid w:val="00E84CEE"/>
    <w:rsid w:val="00F23E3B"/>
    <w:rsid w:val="00F94D2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5A5D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5A5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sementbeerbar.dk/" TargetMode="External"/><Relationship Id="rId3" Type="http://schemas.microsoft.com/office/2007/relationships/stylesWithEffects" Target="stylesWithEffects.xml"/><Relationship Id="rId7" Type="http://schemas.openxmlformats.org/officeDocument/2006/relationships/hyperlink" Target="https://www.facebook.com/wharfaal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163427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819</Words>
  <Characters>4507</Characters>
  <Application>Microsoft Office Word</Application>
  <DocSecurity>0</DocSecurity>
  <Lines>37</Lines>
  <Paragraphs>10</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Transearch</cp:lastModifiedBy>
  <cp:revision>4</cp:revision>
  <dcterms:created xsi:type="dcterms:W3CDTF">2015-08-24T08:29:00Z</dcterms:created>
  <dcterms:modified xsi:type="dcterms:W3CDTF">2015-08-24T09:37:00Z</dcterms:modified>
</cp:coreProperties>
</file>