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91751" w14:paraId="514BFA08" w14:textId="77777777">
        <w:tc>
          <w:tcPr>
            <w:tcW w:w="500" w:type="dxa"/>
            <w:shd w:val="clear" w:color="auto" w:fill="FF0000"/>
          </w:tcPr>
          <w:p w14:paraId="5964DD8A" w14:textId="77777777" w:rsidR="00F91751" w:rsidRDefault="00E743E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D93D087" w14:textId="77777777" w:rsidR="00F91751" w:rsidRDefault="00E743E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AB372E7" w14:textId="77777777" w:rsidR="00F91751" w:rsidRPr="002F375C" w:rsidRDefault="00E743E9">
            <w:pPr>
              <w:rPr>
                <w:lang w:val="pt-BR"/>
              </w:rPr>
            </w:pPr>
            <w:r w:rsidRPr="002F375C">
              <w:rPr>
                <w:lang w:val="pt-BR"/>
              </w:rPr>
              <w:t>pt_BR</w:t>
            </w:r>
          </w:p>
        </w:tc>
      </w:tr>
      <w:tr w:rsidR="00F91751" w14:paraId="37398FEA" w14:textId="77777777">
        <w:tc>
          <w:tcPr>
            <w:tcW w:w="500" w:type="dxa"/>
            <w:shd w:val="clear" w:color="auto" w:fill="FF0000"/>
          </w:tcPr>
          <w:p w14:paraId="6AC3F752" w14:textId="77777777" w:rsidR="00F91751" w:rsidRDefault="00E743E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AF3ECA3" w14:textId="77777777" w:rsidR="00F91751" w:rsidRDefault="00E743E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ACA1FF9" w14:textId="77777777" w:rsidR="00F91751" w:rsidRPr="002F375C" w:rsidRDefault="00E743E9">
            <w:pPr>
              <w:rPr>
                <w:lang w:val="pt-BR"/>
              </w:rPr>
            </w:pPr>
            <w:r w:rsidRPr="002F375C">
              <w:rPr>
                <w:lang w:val="pt-BR"/>
              </w:rPr>
              <w:t>Montevideo</w:t>
            </w:r>
          </w:p>
        </w:tc>
      </w:tr>
      <w:tr w:rsidR="00F91751" w14:paraId="3A411A6D" w14:textId="77777777">
        <w:tc>
          <w:tcPr>
            <w:tcW w:w="500" w:type="dxa"/>
            <w:shd w:val="clear" w:color="auto" w:fill="FF0000"/>
          </w:tcPr>
          <w:p w14:paraId="3652D29C" w14:textId="77777777" w:rsidR="00F91751" w:rsidRDefault="00E743E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26672E8" w14:textId="77777777" w:rsidR="00F91751" w:rsidRDefault="00E743E9">
            <w:r>
              <w:t>Category</w:t>
            </w:r>
          </w:p>
        </w:tc>
        <w:tc>
          <w:tcPr>
            <w:tcW w:w="13300" w:type="dxa"/>
          </w:tcPr>
          <w:p w14:paraId="4F52E5A7" w14:textId="77777777" w:rsidR="00F91751" w:rsidRPr="002F375C" w:rsidRDefault="00E743E9">
            <w:pPr>
              <w:rPr>
                <w:lang w:val="pt-BR"/>
              </w:rPr>
            </w:pPr>
            <w:r w:rsidRPr="002F375C">
              <w:rPr>
                <w:lang w:val="pt-BR"/>
              </w:rPr>
              <w:t xml:space="preserve">                                                                                             Arts and Culture</w:t>
            </w:r>
          </w:p>
        </w:tc>
      </w:tr>
      <w:tr w:rsidR="00F91751" w14:paraId="138304D2" w14:textId="77777777">
        <w:tc>
          <w:tcPr>
            <w:tcW w:w="500" w:type="dxa"/>
            <w:shd w:val="clear" w:color="auto" w:fill="0070C0"/>
          </w:tcPr>
          <w:p w14:paraId="6E9F8A82" w14:textId="77777777" w:rsidR="00F91751" w:rsidRDefault="00E743E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9917EEE" w14:textId="77777777" w:rsidR="00F91751" w:rsidRDefault="00E743E9">
            <w:r>
              <w:t>Destination</w:t>
            </w:r>
          </w:p>
        </w:tc>
        <w:tc>
          <w:tcPr>
            <w:tcW w:w="13300" w:type="dxa"/>
          </w:tcPr>
          <w:p w14:paraId="5DBF6B44" w14:textId="77777777" w:rsidR="00F91751" w:rsidRPr="002F375C" w:rsidRDefault="00E61287">
            <w:pPr>
              <w:rPr>
                <w:lang w:val="pt-BR"/>
              </w:rPr>
            </w:pPr>
            <w:r w:rsidRPr="002F375C">
              <w:rPr>
                <w:lang w:val="pt-BR"/>
              </w:rPr>
              <w:t>Montevidéu</w:t>
            </w:r>
          </w:p>
        </w:tc>
      </w:tr>
      <w:tr w:rsidR="00F91751" w14:paraId="25BE207F" w14:textId="77777777">
        <w:tc>
          <w:tcPr>
            <w:tcW w:w="500" w:type="dxa"/>
            <w:shd w:val="clear" w:color="auto" w:fill="0070C0"/>
          </w:tcPr>
          <w:p w14:paraId="245C9C18" w14:textId="77777777" w:rsidR="00F91751" w:rsidRDefault="00E743E9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FDD1A37" w14:textId="77777777" w:rsidR="00F91751" w:rsidRDefault="00E743E9">
            <w:r>
              <w:t>Country</w:t>
            </w:r>
          </w:p>
        </w:tc>
        <w:tc>
          <w:tcPr>
            <w:tcW w:w="13300" w:type="dxa"/>
          </w:tcPr>
          <w:p w14:paraId="30436D20" w14:textId="77777777" w:rsidR="00F91751" w:rsidRPr="002F375C" w:rsidRDefault="00E61287">
            <w:pPr>
              <w:rPr>
                <w:lang w:val="pt-BR"/>
              </w:rPr>
            </w:pPr>
            <w:r w:rsidRPr="002F375C">
              <w:rPr>
                <w:lang w:val="pt-BR"/>
              </w:rPr>
              <w:t>Uruguai</w:t>
            </w:r>
          </w:p>
        </w:tc>
      </w:tr>
      <w:tr w:rsidR="00F91751" w:rsidRPr="00572CE0" w14:paraId="52D6AB40" w14:textId="77777777">
        <w:tc>
          <w:tcPr>
            <w:tcW w:w="500" w:type="dxa"/>
            <w:shd w:val="clear" w:color="auto" w:fill="0070C0"/>
          </w:tcPr>
          <w:p w14:paraId="09F160A3" w14:textId="77777777" w:rsidR="00F91751" w:rsidRDefault="00E743E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C14FF0C" w14:textId="77777777" w:rsidR="00F91751" w:rsidRDefault="00E743E9">
            <w:r>
              <w:t>Content name</w:t>
            </w:r>
          </w:p>
        </w:tc>
        <w:tc>
          <w:tcPr>
            <w:tcW w:w="13300" w:type="dxa"/>
          </w:tcPr>
          <w:p w14:paraId="1C891AD2" w14:textId="0FC45257" w:rsidR="00F91751" w:rsidRPr="002F375C" w:rsidRDefault="00F36432">
            <w:pPr>
              <w:rPr>
                <w:lang w:val="pt-BR"/>
              </w:rPr>
            </w:pPr>
            <w:r>
              <w:rPr>
                <w:lang w:val="pt-BR"/>
              </w:rPr>
              <w:t>Guia de Montevidéu: edifícios históricos e museus variados</w:t>
            </w:r>
          </w:p>
        </w:tc>
      </w:tr>
      <w:tr w:rsidR="00F91751" w14:paraId="3E9C6622" w14:textId="77777777">
        <w:tc>
          <w:tcPr>
            <w:tcW w:w="500" w:type="dxa"/>
            <w:shd w:val="clear" w:color="auto" w:fill="FF0000"/>
          </w:tcPr>
          <w:p w14:paraId="1074A299" w14:textId="77777777" w:rsidR="00F91751" w:rsidRDefault="00E743E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58E9415" w14:textId="77777777" w:rsidR="00F91751" w:rsidRDefault="00E743E9">
            <w:r>
              <w:t>Destination ID</w:t>
            </w:r>
          </w:p>
        </w:tc>
        <w:tc>
          <w:tcPr>
            <w:tcW w:w="13300" w:type="dxa"/>
          </w:tcPr>
          <w:p w14:paraId="29D3D4EE" w14:textId="77777777" w:rsidR="00F91751" w:rsidRPr="002F375C" w:rsidRDefault="00E743E9">
            <w:pPr>
              <w:rPr>
                <w:lang w:val="pt-BR"/>
              </w:rPr>
            </w:pPr>
            <w:r w:rsidRPr="002F375C">
              <w:rPr>
                <w:lang w:val="pt-BR"/>
              </w:rPr>
              <w:t>www.hotels.com/de1399507</w:t>
            </w:r>
          </w:p>
        </w:tc>
      </w:tr>
      <w:tr w:rsidR="00F91751" w:rsidRPr="00572CE0" w14:paraId="5296F04C" w14:textId="77777777">
        <w:tc>
          <w:tcPr>
            <w:tcW w:w="500" w:type="dxa"/>
            <w:shd w:val="clear" w:color="auto" w:fill="0070C0"/>
          </w:tcPr>
          <w:p w14:paraId="1106FE9F" w14:textId="77777777" w:rsidR="00F91751" w:rsidRDefault="00E743E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462CC30" w14:textId="77777777" w:rsidR="00F91751" w:rsidRDefault="00E743E9">
            <w:r>
              <w:t>Introduction</w:t>
            </w:r>
          </w:p>
        </w:tc>
        <w:tc>
          <w:tcPr>
            <w:tcW w:w="13300" w:type="dxa"/>
          </w:tcPr>
          <w:p w14:paraId="6D4030A4" w14:textId="63AA39CE" w:rsidR="00F91751" w:rsidRPr="002F375C" w:rsidRDefault="00882022" w:rsidP="00A123B5">
            <w:pPr>
              <w:rPr>
                <w:lang w:val="pt-BR"/>
              </w:rPr>
            </w:pPr>
            <w:r w:rsidRPr="002F375C">
              <w:rPr>
                <w:lang w:val="pt-BR"/>
              </w:rPr>
              <w:t>Montevid</w:t>
            </w:r>
            <w:r w:rsidR="00D47808" w:rsidRPr="002F375C">
              <w:rPr>
                <w:lang w:val="pt-BR"/>
              </w:rPr>
              <w:t>éu é a capital do Uruguai e é conhecida por ser uma cidade cheia de vida e</w:t>
            </w:r>
            <w:r w:rsidR="00A123B5">
              <w:rPr>
                <w:lang w:val="pt-BR"/>
              </w:rPr>
              <w:t xml:space="preserve"> muito</w:t>
            </w:r>
            <w:r w:rsidR="00D47808" w:rsidRPr="002F375C">
              <w:rPr>
                <w:lang w:val="pt-BR"/>
              </w:rPr>
              <w:t xml:space="preserve"> vibrante, oferecendo diversas opções de entretenimento o ano todo. </w:t>
            </w:r>
            <w:r w:rsidR="00A123B5">
              <w:rPr>
                <w:lang w:val="pt-BR"/>
              </w:rPr>
              <w:t>Os turistas poderão conhecer</w:t>
            </w:r>
            <w:r w:rsidR="00D47808" w:rsidRPr="002F375C">
              <w:rPr>
                <w:lang w:val="pt-BR"/>
              </w:rPr>
              <w:t xml:space="preserve"> di</w:t>
            </w:r>
            <w:r w:rsidR="00A123B5">
              <w:rPr>
                <w:lang w:val="pt-BR"/>
              </w:rPr>
              <w:t>versos museus, galerias de arte</w:t>
            </w:r>
            <w:r w:rsidR="00D47808" w:rsidRPr="002F375C">
              <w:rPr>
                <w:lang w:val="pt-BR"/>
              </w:rPr>
              <w:t>, edifícios his</w:t>
            </w:r>
            <w:r w:rsidR="00A123B5">
              <w:rPr>
                <w:lang w:val="pt-BR"/>
              </w:rPr>
              <w:t xml:space="preserve">tóricos, monumentos e também </w:t>
            </w:r>
            <w:r w:rsidR="00D47808" w:rsidRPr="002F375C">
              <w:rPr>
                <w:lang w:val="pt-BR"/>
              </w:rPr>
              <w:t>as ruas históricas da Cidade Velha</w:t>
            </w:r>
            <w:r w:rsidR="00A123B5">
              <w:rPr>
                <w:lang w:val="pt-BR"/>
              </w:rPr>
              <w:t>,</w:t>
            </w:r>
            <w:r w:rsidR="004A085B">
              <w:rPr>
                <w:lang w:val="pt-BR"/>
              </w:rPr>
              <w:t xml:space="preserve"> que é banhada pelo o</w:t>
            </w:r>
            <w:r w:rsidR="00D47808" w:rsidRPr="002F375C">
              <w:rPr>
                <w:lang w:val="pt-BR"/>
              </w:rPr>
              <w:t xml:space="preserve">ceano Atlântico. </w:t>
            </w:r>
          </w:p>
        </w:tc>
      </w:tr>
      <w:tr w:rsidR="00F91751" w14:paraId="3515713E" w14:textId="77777777">
        <w:tc>
          <w:tcPr>
            <w:tcW w:w="500" w:type="dxa"/>
            <w:shd w:val="clear" w:color="auto" w:fill="9CC2E5"/>
          </w:tcPr>
          <w:p w14:paraId="038D8308" w14:textId="77777777" w:rsidR="00F91751" w:rsidRDefault="00E743E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6E88134" w14:textId="77777777" w:rsidR="00F91751" w:rsidRDefault="00E743E9">
            <w:r>
              <w:t>Paragraph 1 heading</w:t>
            </w:r>
          </w:p>
        </w:tc>
        <w:tc>
          <w:tcPr>
            <w:tcW w:w="13300" w:type="dxa"/>
          </w:tcPr>
          <w:p w14:paraId="00B183AF" w14:textId="77777777" w:rsidR="00F91751" w:rsidRPr="002F375C" w:rsidRDefault="00D47808">
            <w:pPr>
              <w:rPr>
                <w:lang w:val="pt-BR"/>
              </w:rPr>
            </w:pPr>
            <w:r w:rsidRPr="002F375C">
              <w:rPr>
                <w:lang w:val="pt-BR"/>
              </w:rPr>
              <w:t>Museus variados</w:t>
            </w:r>
          </w:p>
        </w:tc>
      </w:tr>
      <w:tr w:rsidR="00F91751" w:rsidRPr="00572CE0" w14:paraId="7EABACE8" w14:textId="77777777">
        <w:tc>
          <w:tcPr>
            <w:tcW w:w="500" w:type="dxa"/>
            <w:shd w:val="clear" w:color="auto" w:fill="9CC2E5"/>
          </w:tcPr>
          <w:p w14:paraId="12A638DC" w14:textId="77777777" w:rsidR="00F91751" w:rsidRDefault="00E743E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DE00D07" w14:textId="77777777" w:rsidR="00F91751" w:rsidRDefault="00E743E9">
            <w:r>
              <w:t>Paragraph 1 intro</w:t>
            </w:r>
          </w:p>
        </w:tc>
        <w:tc>
          <w:tcPr>
            <w:tcW w:w="13300" w:type="dxa"/>
          </w:tcPr>
          <w:p w14:paraId="6760911B" w14:textId="75E00295" w:rsidR="00F91751" w:rsidRPr="002F375C" w:rsidRDefault="002F375C" w:rsidP="002F375C">
            <w:pPr>
              <w:rPr>
                <w:lang w:val="pt-BR"/>
              </w:rPr>
            </w:pPr>
            <w:r w:rsidRPr="002F375C">
              <w:rPr>
                <w:lang w:val="pt-BR"/>
              </w:rPr>
              <w:t xml:space="preserve">A cidade oferece </w:t>
            </w:r>
            <w:r>
              <w:rPr>
                <w:lang w:val="pt-BR"/>
              </w:rPr>
              <w:t>uma riqueza de museus</w:t>
            </w:r>
            <w:r w:rsidR="004A085B">
              <w:rPr>
                <w:lang w:val="pt-BR"/>
              </w:rPr>
              <w:t>,</w:t>
            </w:r>
            <w:r w:rsidR="00E73BF8">
              <w:rPr>
                <w:lang w:val="pt-BR"/>
              </w:rPr>
              <w:t xml:space="preserve"> onde o visitante poderá conhecer mais sobre a história dos sobreviventes do famoso acidente aéreo</w:t>
            </w:r>
            <w:r w:rsidR="004A085B">
              <w:rPr>
                <w:lang w:val="pt-BR"/>
              </w:rPr>
              <w:t xml:space="preserve"> nas Cordilheiras dos Andes,</w:t>
            </w:r>
            <w:r w:rsidR="00E73BF8">
              <w:rPr>
                <w:lang w:val="pt-BR"/>
              </w:rPr>
              <w:t xml:space="preserve"> sobre a tradição gaúcha e ver moedas nacionais e internacionais únicas no mundo. </w:t>
            </w:r>
          </w:p>
        </w:tc>
      </w:tr>
      <w:tr w:rsidR="00F91751" w14:paraId="78455CBB" w14:textId="77777777">
        <w:tc>
          <w:tcPr>
            <w:tcW w:w="500" w:type="dxa"/>
            <w:shd w:val="clear" w:color="auto" w:fill="9CC2E5"/>
          </w:tcPr>
          <w:p w14:paraId="1B153E9D" w14:textId="77777777" w:rsidR="00F91751" w:rsidRDefault="00E743E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90FCA1B" w14:textId="77777777" w:rsidR="00F91751" w:rsidRDefault="00E743E9">
            <w:r>
              <w:t>Paragraph 1 venue 1 name</w:t>
            </w:r>
          </w:p>
        </w:tc>
        <w:tc>
          <w:tcPr>
            <w:tcW w:w="13300" w:type="dxa"/>
          </w:tcPr>
          <w:p w14:paraId="0DC922B6" w14:textId="77777777" w:rsidR="00F91751" w:rsidRPr="002F375C" w:rsidRDefault="002F375C">
            <w:pPr>
              <w:rPr>
                <w:lang w:val="pt-BR"/>
              </w:rPr>
            </w:pPr>
            <w:r w:rsidRPr="002F375C">
              <w:rPr>
                <w:lang w:val="pt-BR"/>
              </w:rPr>
              <w:t>Museu Andes 1972</w:t>
            </w:r>
          </w:p>
        </w:tc>
      </w:tr>
      <w:tr w:rsidR="00F91751" w:rsidRPr="00572CE0" w14:paraId="5D3658CF" w14:textId="77777777">
        <w:tc>
          <w:tcPr>
            <w:tcW w:w="500" w:type="dxa"/>
            <w:shd w:val="clear" w:color="auto" w:fill="9CC2E5"/>
          </w:tcPr>
          <w:p w14:paraId="1803701E" w14:textId="77777777" w:rsidR="00F91751" w:rsidRDefault="00E743E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6F0DDE1" w14:textId="77777777" w:rsidR="00F91751" w:rsidRDefault="00E743E9">
            <w:r>
              <w:t>Paragraph 1 venue 1 description</w:t>
            </w:r>
          </w:p>
        </w:tc>
        <w:tc>
          <w:tcPr>
            <w:tcW w:w="13300" w:type="dxa"/>
          </w:tcPr>
          <w:p w14:paraId="717CD64E" w14:textId="0C068066" w:rsidR="00F91751" w:rsidRPr="002F375C" w:rsidRDefault="004A085B" w:rsidP="002F375C">
            <w:pPr>
              <w:rPr>
                <w:lang w:val="pt-BR"/>
              </w:rPr>
            </w:pPr>
            <w:r>
              <w:rPr>
                <w:lang w:val="pt-BR"/>
              </w:rPr>
              <w:t>O Museu Andes 1972 é dedicado à memó</w:t>
            </w:r>
            <w:r w:rsidR="002F375C" w:rsidRPr="002F375C">
              <w:rPr>
                <w:lang w:val="pt-BR"/>
              </w:rPr>
              <w:t xml:space="preserve">ria das 29 pessoas que faleceram no acidente de avião que aconteceu nas </w:t>
            </w:r>
            <w:r w:rsidR="00C527CB">
              <w:rPr>
                <w:lang w:val="pt-BR"/>
              </w:rPr>
              <w:t>Cordilheiras dos Andes, no fim</w:t>
            </w:r>
            <w:r w:rsidR="002F375C" w:rsidRPr="002F375C">
              <w:rPr>
                <w:lang w:val="pt-BR"/>
              </w:rPr>
              <w:t xml:space="preserve"> do ano de 1972. Apenas alguns poucos sobreviveram depois de</w:t>
            </w:r>
            <w:r w:rsidR="00572CE0">
              <w:rPr>
                <w:lang w:val="pt-BR"/>
              </w:rPr>
              <w:t xml:space="preserve"> 72 dias na neve</w:t>
            </w:r>
            <w:bookmarkStart w:id="0" w:name="_GoBack"/>
            <w:bookmarkEnd w:id="0"/>
            <w:r w:rsidR="002F375C" w:rsidRPr="002F375C">
              <w:rPr>
                <w:lang w:val="pt-BR"/>
              </w:rPr>
              <w:t>. A exibição mostra objetos</w:t>
            </w:r>
            <w:r w:rsidR="00C527CB">
              <w:rPr>
                <w:lang w:val="pt-BR"/>
              </w:rPr>
              <w:t xml:space="preserve"> e fotografias</w:t>
            </w:r>
            <w:r w:rsidR="002F375C" w:rsidRPr="002F375C">
              <w:rPr>
                <w:lang w:val="pt-BR"/>
              </w:rPr>
              <w:t xml:space="preserve">. </w:t>
            </w:r>
          </w:p>
        </w:tc>
      </w:tr>
      <w:tr w:rsidR="00F91751" w14:paraId="27966AA2" w14:textId="77777777">
        <w:tc>
          <w:tcPr>
            <w:tcW w:w="500" w:type="dxa"/>
            <w:shd w:val="clear" w:color="auto" w:fill="9CC2E5"/>
          </w:tcPr>
          <w:p w14:paraId="08F9DB63" w14:textId="77777777" w:rsidR="00F91751" w:rsidRDefault="00E743E9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46224CD" w14:textId="77777777" w:rsidR="00F91751" w:rsidRDefault="00E743E9">
            <w:r>
              <w:t>Paragraph 1 venue 1 address Line 1</w:t>
            </w:r>
          </w:p>
        </w:tc>
        <w:tc>
          <w:tcPr>
            <w:tcW w:w="13300" w:type="dxa"/>
          </w:tcPr>
          <w:p w14:paraId="742AC362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Rincon 619, </w:t>
            </w:r>
            <w:r w:rsidR="002F375C">
              <w:rPr>
                <w:lang w:val="pt-BR"/>
              </w:rPr>
              <w:t>Montevidéu</w:t>
            </w:r>
            <w:r w:rsidRPr="002F375C">
              <w:rPr>
                <w:lang w:val="pt-BR"/>
              </w:rPr>
              <w:t> 11000, Urugua</w:t>
            </w:r>
            <w:r w:rsidR="002F375C">
              <w:rPr>
                <w:lang w:val="pt-BR"/>
              </w:rPr>
              <w:t>i</w:t>
            </w:r>
          </w:p>
        </w:tc>
      </w:tr>
      <w:tr w:rsidR="00F91751" w14:paraId="5A453C56" w14:textId="77777777">
        <w:tc>
          <w:tcPr>
            <w:tcW w:w="500" w:type="dxa"/>
            <w:shd w:val="clear" w:color="auto" w:fill="9CC2E5"/>
          </w:tcPr>
          <w:p w14:paraId="50858F35" w14:textId="77777777" w:rsidR="00F91751" w:rsidRDefault="00E743E9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ED3D399" w14:textId="77777777" w:rsidR="00F91751" w:rsidRDefault="00E743E9">
            <w:r>
              <w:t>Paragraph 1 venue 1 contact number</w:t>
            </w:r>
          </w:p>
        </w:tc>
        <w:tc>
          <w:tcPr>
            <w:tcW w:w="13300" w:type="dxa"/>
          </w:tcPr>
          <w:p w14:paraId="0F696B47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+(598)29169461</w:t>
            </w:r>
          </w:p>
        </w:tc>
      </w:tr>
      <w:tr w:rsidR="00F91751" w14:paraId="27AF84EC" w14:textId="77777777">
        <w:tc>
          <w:tcPr>
            <w:tcW w:w="500" w:type="dxa"/>
            <w:shd w:val="clear" w:color="auto" w:fill="9CC2E5"/>
          </w:tcPr>
          <w:p w14:paraId="2D289C44" w14:textId="77777777" w:rsidR="00F91751" w:rsidRDefault="00E743E9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9FF9B32" w14:textId="77777777" w:rsidR="00F91751" w:rsidRDefault="00E743E9">
            <w:r>
              <w:t>Paragraph 1 venue 1 URL</w:t>
            </w:r>
          </w:p>
        </w:tc>
        <w:tc>
          <w:tcPr>
            <w:tcW w:w="13300" w:type="dxa"/>
          </w:tcPr>
          <w:p w14:paraId="2DF19360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http://www.mandes.uy</w:t>
            </w:r>
          </w:p>
        </w:tc>
      </w:tr>
      <w:tr w:rsidR="00F91751" w:rsidRPr="00572CE0" w14:paraId="07BDD372" w14:textId="77777777">
        <w:tc>
          <w:tcPr>
            <w:tcW w:w="500" w:type="dxa"/>
            <w:shd w:val="clear" w:color="auto" w:fill="9CC2E5"/>
          </w:tcPr>
          <w:p w14:paraId="138B0A4F" w14:textId="77777777" w:rsidR="00F91751" w:rsidRDefault="00E743E9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817317E" w14:textId="77777777" w:rsidR="00F91751" w:rsidRDefault="00E743E9">
            <w:r>
              <w:t>Paragraph 1 venue 2 name</w:t>
            </w:r>
          </w:p>
        </w:tc>
        <w:tc>
          <w:tcPr>
            <w:tcW w:w="13300" w:type="dxa"/>
          </w:tcPr>
          <w:p w14:paraId="0CD2A2D7" w14:textId="77777777" w:rsidR="00F91751" w:rsidRPr="002F375C" w:rsidRDefault="00F52775" w:rsidP="002F375C">
            <w:pPr>
              <w:rPr>
                <w:lang w:val="pt-BR"/>
              </w:rPr>
            </w:pPr>
            <w:r w:rsidRPr="002F375C">
              <w:rPr>
                <w:lang w:val="pt-BR"/>
              </w:rPr>
              <w:t>Muse</w:t>
            </w:r>
            <w:r w:rsidR="002F375C">
              <w:rPr>
                <w:lang w:val="pt-BR"/>
              </w:rPr>
              <w:t>u do Gaúcho e da Moeda</w:t>
            </w:r>
            <w:r w:rsidRPr="002F375C">
              <w:rPr>
                <w:lang w:val="pt-BR"/>
              </w:rPr>
              <w:t xml:space="preserve"> </w:t>
            </w:r>
          </w:p>
        </w:tc>
      </w:tr>
      <w:tr w:rsidR="00F91751" w:rsidRPr="00572CE0" w14:paraId="0C1D339C" w14:textId="77777777">
        <w:tc>
          <w:tcPr>
            <w:tcW w:w="500" w:type="dxa"/>
            <w:shd w:val="clear" w:color="auto" w:fill="9CC2E5"/>
          </w:tcPr>
          <w:p w14:paraId="18657EE1" w14:textId="77777777" w:rsidR="00F91751" w:rsidRDefault="00E743E9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8C135A3" w14:textId="77777777" w:rsidR="00F91751" w:rsidRDefault="00E743E9">
            <w:r>
              <w:t>Paragraph 1 venue 2 description</w:t>
            </w:r>
          </w:p>
        </w:tc>
        <w:tc>
          <w:tcPr>
            <w:tcW w:w="13300" w:type="dxa"/>
          </w:tcPr>
          <w:p w14:paraId="77337505" w14:textId="74852F64" w:rsidR="00F91751" w:rsidRPr="002F375C" w:rsidRDefault="007A0411" w:rsidP="002F375C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2F375C">
              <w:rPr>
                <w:lang w:val="pt-BR"/>
              </w:rPr>
              <w:t xml:space="preserve">e museu foi criado com o intuito de resgatar a história e a cultura </w:t>
            </w:r>
            <w:r>
              <w:rPr>
                <w:lang w:val="pt-BR"/>
              </w:rPr>
              <w:t>do país. Inaugurado em 1978, al</w:t>
            </w:r>
            <w:r w:rsidR="002F375C">
              <w:rPr>
                <w:lang w:val="pt-BR"/>
              </w:rPr>
              <w:t xml:space="preserve">i é possível encontrar diversas peças de pratas, medalhas, bilhetes e moedas únicas no mundo. Em uma das salas é possível conhecer um pouco mais sobre as tradições nacionais e o gaúcho, através de cenas representativas da vida gaúcha. </w:t>
            </w:r>
          </w:p>
        </w:tc>
      </w:tr>
      <w:tr w:rsidR="00F91751" w14:paraId="4208CFCE" w14:textId="77777777">
        <w:tc>
          <w:tcPr>
            <w:tcW w:w="500" w:type="dxa"/>
            <w:shd w:val="clear" w:color="auto" w:fill="9CC2E5"/>
          </w:tcPr>
          <w:p w14:paraId="5751A5A3" w14:textId="77777777" w:rsidR="00F91751" w:rsidRDefault="00E743E9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24C405E" w14:textId="77777777" w:rsidR="00F91751" w:rsidRDefault="00E743E9">
            <w:r>
              <w:t>Paragraph 1 venue 2 address Line 1</w:t>
            </w:r>
          </w:p>
        </w:tc>
        <w:tc>
          <w:tcPr>
            <w:tcW w:w="13300" w:type="dxa"/>
          </w:tcPr>
          <w:p w14:paraId="724E5466" w14:textId="77777777" w:rsidR="00F91751" w:rsidRPr="002F375C" w:rsidRDefault="00F52775" w:rsidP="00E73BF8">
            <w:pPr>
              <w:rPr>
                <w:lang w:val="pt-BR"/>
              </w:rPr>
            </w:pPr>
            <w:r w:rsidRPr="002F375C">
              <w:rPr>
                <w:lang w:val="pt-BR"/>
              </w:rPr>
              <w:t>18 de Julio 998, Montevid</w:t>
            </w:r>
            <w:r w:rsidR="00E73BF8"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 w:rsidR="00E73BF8">
              <w:rPr>
                <w:lang w:val="pt-BR"/>
              </w:rPr>
              <w:t>i</w:t>
            </w:r>
          </w:p>
        </w:tc>
      </w:tr>
      <w:tr w:rsidR="00F91751" w14:paraId="72025A54" w14:textId="77777777">
        <w:tc>
          <w:tcPr>
            <w:tcW w:w="500" w:type="dxa"/>
            <w:shd w:val="clear" w:color="auto" w:fill="9CC2E5"/>
          </w:tcPr>
          <w:p w14:paraId="6718EA53" w14:textId="77777777" w:rsidR="00F91751" w:rsidRDefault="00E743E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1E25FD9" w14:textId="77777777" w:rsidR="00F91751" w:rsidRDefault="00E743E9">
            <w:r>
              <w:t xml:space="preserve">Paragraph 1 venue </w:t>
            </w:r>
            <w:r>
              <w:lastRenderedPageBreak/>
              <w:t>2 contact number</w:t>
            </w:r>
          </w:p>
        </w:tc>
        <w:tc>
          <w:tcPr>
            <w:tcW w:w="13300" w:type="dxa"/>
          </w:tcPr>
          <w:p w14:paraId="2483DEAD" w14:textId="77777777" w:rsidR="00F91751" w:rsidRPr="002F375C" w:rsidRDefault="00572CE0">
            <w:pPr>
              <w:rPr>
                <w:lang w:val="pt-BR"/>
              </w:rPr>
            </w:pPr>
            <w:hyperlink r:id="rId6" w:tooltip="Call via Hangouts" w:history="1">
              <w:r w:rsidR="00F52775" w:rsidRPr="002F375C">
                <w:rPr>
                  <w:lang w:val="pt-BR"/>
                </w:rPr>
                <w:t>+598 2900 8764</w:t>
              </w:r>
            </w:hyperlink>
          </w:p>
        </w:tc>
      </w:tr>
      <w:tr w:rsidR="00F91751" w14:paraId="326226E0" w14:textId="77777777">
        <w:tc>
          <w:tcPr>
            <w:tcW w:w="500" w:type="dxa"/>
            <w:shd w:val="clear" w:color="auto" w:fill="9CC2E5"/>
          </w:tcPr>
          <w:p w14:paraId="5F502D4B" w14:textId="77777777" w:rsidR="00F91751" w:rsidRDefault="00E743E9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21E67BED" w14:textId="77777777" w:rsidR="00F91751" w:rsidRDefault="00E743E9">
            <w:r>
              <w:t>Paragraph 1 venue 2 URL</w:t>
            </w:r>
          </w:p>
        </w:tc>
        <w:tc>
          <w:tcPr>
            <w:tcW w:w="13300" w:type="dxa"/>
          </w:tcPr>
          <w:p w14:paraId="222CF93C" w14:textId="77777777" w:rsidR="00F91751" w:rsidRPr="002F375C" w:rsidRDefault="00E73BF8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F91751" w:rsidRPr="00572CE0" w14:paraId="70A552AB" w14:textId="77777777">
        <w:tc>
          <w:tcPr>
            <w:tcW w:w="500" w:type="dxa"/>
            <w:shd w:val="clear" w:color="auto" w:fill="BDD6EE"/>
          </w:tcPr>
          <w:p w14:paraId="7A7A1C10" w14:textId="77777777" w:rsidR="00F91751" w:rsidRDefault="00E743E9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99396F6" w14:textId="77777777" w:rsidR="00F91751" w:rsidRDefault="00E743E9">
            <w:r>
              <w:t>Paragraph 2 heading</w:t>
            </w:r>
          </w:p>
        </w:tc>
        <w:tc>
          <w:tcPr>
            <w:tcW w:w="13300" w:type="dxa"/>
          </w:tcPr>
          <w:p w14:paraId="6E132CA9" w14:textId="79979311" w:rsidR="00F91751" w:rsidRPr="002F375C" w:rsidRDefault="00F36432">
            <w:pPr>
              <w:rPr>
                <w:lang w:val="pt-BR"/>
              </w:rPr>
            </w:pPr>
            <w:r>
              <w:rPr>
                <w:lang w:val="pt-BR"/>
              </w:rPr>
              <w:t>Arte para todos os gostos</w:t>
            </w:r>
          </w:p>
        </w:tc>
      </w:tr>
      <w:tr w:rsidR="00F91751" w:rsidRPr="00572CE0" w14:paraId="2FF9C1A1" w14:textId="77777777">
        <w:tc>
          <w:tcPr>
            <w:tcW w:w="500" w:type="dxa"/>
            <w:shd w:val="clear" w:color="auto" w:fill="BDD6EE"/>
          </w:tcPr>
          <w:p w14:paraId="11614CF4" w14:textId="77777777" w:rsidR="00F91751" w:rsidRDefault="00E743E9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CD1F698" w14:textId="77777777" w:rsidR="00F91751" w:rsidRDefault="00E743E9">
            <w:r>
              <w:t>Paragraph 2 intro</w:t>
            </w:r>
          </w:p>
        </w:tc>
        <w:tc>
          <w:tcPr>
            <w:tcW w:w="13300" w:type="dxa"/>
          </w:tcPr>
          <w:p w14:paraId="7DEE09C5" w14:textId="42A30EAD" w:rsidR="00F91751" w:rsidRPr="002F375C" w:rsidRDefault="007A0411">
            <w:pPr>
              <w:rPr>
                <w:lang w:val="pt-BR"/>
              </w:rPr>
            </w:pPr>
            <w:r w:rsidRPr="007A0411">
              <w:rPr>
                <w:lang w:val="pt-BR"/>
              </w:rPr>
              <w:t>E</w:t>
            </w:r>
            <w:r w:rsidR="009C7F6B">
              <w:rPr>
                <w:lang w:val="pt-BR"/>
              </w:rPr>
              <w:t>m Montevidéu,  é possível encontrar e comprar peças e esculturas de artistas locais como lembrança da cidade. Para os amantes da arte, o Museu Nacional d</w:t>
            </w:r>
            <w:r w:rsidR="00CD385C">
              <w:rPr>
                <w:lang w:val="pt-BR"/>
              </w:rPr>
              <w:t>e Artes Visuais é uma excelente oportunidade</w:t>
            </w:r>
            <w:r w:rsidR="009C7F6B">
              <w:rPr>
                <w:lang w:val="pt-BR"/>
              </w:rPr>
              <w:t xml:space="preserve">, com aproximadamente 6 mil obras de artistas renomados nacionais e estrangeiros. </w:t>
            </w:r>
          </w:p>
        </w:tc>
      </w:tr>
      <w:tr w:rsidR="00F91751" w:rsidRPr="00572CE0" w14:paraId="599DC9B7" w14:textId="77777777">
        <w:tc>
          <w:tcPr>
            <w:tcW w:w="500" w:type="dxa"/>
            <w:shd w:val="clear" w:color="auto" w:fill="BDD6EE"/>
          </w:tcPr>
          <w:p w14:paraId="1B860918" w14:textId="77777777" w:rsidR="00F91751" w:rsidRDefault="00E743E9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00179BC3" w14:textId="77777777" w:rsidR="00F91751" w:rsidRDefault="00E743E9">
            <w:r>
              <w:t>Paragraph 2 venue 1 name</w:t>
            </w:r>
          </w:p>
        </w:tc>
        <w:tc>
          <w:tcPr>
            <w:tcW w:w="13300" w:type="dxa"/>
          </w:tcPr>
          <w:p w14:paraId="24BF4A9A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Acatras del Mercado - Galeria de Arte</w:t>
            </w:r>
          </w:p>
        </w:tc>
      </w:tr>
      <w:tr w:rsidR="00F91751" w:rsidRPr="00572CE0" w14:paraId="3DC1B0D0" w14:textId="77777777">
        <w:tc>
          <w:tcPr>
            <w:tcW w:w="500" w:type="dxa"/>
            <w:shd w:val="clear" w:color="auto" w:fill="BDD6EE"/>
          </w:tcPr>
          <w:p w14:paraId="15505BCF" w14:textId="77777777" w:rsidR="00F91751" w:rsidRDefault="00E743E9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6DEBE02" w14:textId="77777777" w:rsidR="00F91751" w:rsidRDefault="00E743E9">
            <w:r>
              <w:t>Paragraph 2 venue 1 description</w:t>
            </w:r>
          </w:p>
        </w:tc>
        <w:tc>
          <w:tcPr>
            <w:tcW w:w="13300" w:type="dxa"/>
          </w:tcPr>
          <w:p w14:paraId="6A2C3A33" w14:textId="26E5850F" w:rsidR="00F91751" w:rsidRPr="002F375C" w:rsidRDefault="00F36432">
            <w:pPr>
              <w:rPr>
                <w:lang w:val="pt-BR"/>
              </w:rPr>
            </w:pPr>
            <w:r>
              <w:rPr>
                <w:lang w:val="pt-BR"/>
              </w:rPr>
              <w:t>A galeria de arte de Acatr</w:t>
            </w:r>
            <w:r w:rsidR="00EE3659">
              <w:rPr>
                <w:lang w:val="pt-BR"/>
              </w:rPr>
              <w:t>as del Mercado, inaugurada em</w:t>
            </w:r>
            <w:r>
              <w:rPr>
                <w:lang w:val="pt-BR"/>
              </w:rPr>
              <w:t xml:space="preserve"> 2003, é </w:t>
            </w:r>
            <w:r w:rsidR="00EE3659">
              <w:rPr>
                <w:lang w:val="pt-BR"/>
              </w:rPr>
              <w:t>especializada em cerâmica, mas</w:t>
            </w:r>
            <w:r>
              <w:rPr>
                <w:lang w:val="pt-BR"/>
              </w:rPr>
              <w:t xml:space="preserve"> também oferece uma variedade de pinturas contemporâneas de artistas uruguaios e esculturas de metais e madeiras. As obras são renovadas frequentemente e é possível encontrar peças de todos os tamanhos e para todos os bolsos. </w:t>
            </w:r>
          </w:p>
        </w:tc>
      </w:tr>
      <w:tr w:rsidR="00F91751" w14:paraId="2D3D4437" w14:textId="77777777">
        <w:tc>
          <w:tcPr>
            <w:tcW w:w="500" w:type="dxa"/>
            <w:shd w:val="clear" w:color="auto" w:fill="BDD6EE"/>
          </w:tcPr>
          <w:p w14:paraId="4AA8DFD2" w14:textId="71F047F7" w:rsidR="00F91751" w:rsidRDefault="00E743E9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B9F6756" w14:textId="77777777" w:rsidR="00F91751" w:rsidRDefault="00E743E9">
            <w:r>
              <w:t>Paragraph 2 venue 1 address Line 1</w:t>
            </w:r>
          </w:p>
        </w:tc>
        <w:tc>
          <w:tcPr>
            <w:tcW w:w="13300" w:type="dxa"/>
          </w:tcPr>
          <w:p w14:paraId="3D4C253C" w14:textId="6635DDE5" w:rsidR="00F91751" w:rsidRPr="002F375C" w:rsidRDefault="00882022" w:rsidP="00F36432">
            <w:pPr>
              <w:rPr>
                <w:lang w:val="pt-BR"/>
              </w:rPr>
            </w:pPr>
            <w:r w:rsidRPr="002F375C">
              <w:rPr>
                <w:lang w:val="pt-BR"/>
              </w:rPr>
              <w:t>Yacare 1595, Montevid</w:t>
            </w:r>
            <w:r w:rsidR="00F36432">
              <w:rPr>
                <w:lang w:val="pt-BR"/>
              </w:rPr>
              <w:t>éu</w:t>
            </w:r>
            <w:r w:rsidRPr="002F375C">
              <w:rPr>
                <w:lang w:val="pt-BR"/>
              </w:rPr>
              <w:t> 11000, Urugua</w:t>
            </w:r>
            <w:r w:rsidR="00F36432">
              <w:rPr>
                <w:lang w:val="pt-BR"/>
              </w:rPr>
              <w:t>i</w:t>
            </w:r>
          </w:p>
        </w:tc>
      </w:tr>
      <w:tr w:rsidR="00F91751" w14:paraId="5E648E00" w14:textId="77777777">
        <w:tc>
          <w:tcPr>
            <w:tcW w:w="500" w:type="dxa"/>
            <w:shd w:val="clear" w:color="auto" w:fill="BDD6EE"/>
          </w:tcPr>
          <w:p w14:paraId="226ECE85" w14:textId="77777777" w:rsidR="00F91751" w:rsidRDefault="00E743E9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FF5844F" w14:textId="77777777" w:rsidR="00F91751" w:rsidRDefault="00E743E9">
            <w:r>
              <w:t>Paragraph 2 venue 1 contact number</w:t>
            </w:r>
          </w:p>
        </w:tc>
        <w:tc>
          <w:tcPr>
            <w:tcW w:w="13300" w:type="dxa"/>
          </w:tcPr>
          <w:p w14:paraId="58E182D2" w14:textId="47FE80E1" w:rsidR="00F91751" w:rsidRPr="002F375C" w:rsidRDefault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</w:t>
            </w:r>
            <w:r w:rsidR="00882022" w:rsidRPr="002F375C">
              <w:rPr>
                <w:lang w:val="pt-BR"/>
              </w:rPr>
              <w:t>2915 2492</w:t>
            </w:r>
          </w:p>
        </w:tc>
      </w:tr>
      <w:tr w:rsidR="00F91751" w14:paraId="772104DC" w14:textId="77777777">
        <w:tc>
          <w:tcPr>
            <w:tcW w:w="500" w:type="dxa"/>
            <w:shd w:val="clear" w:color="auto" w:fill="BDD6EE"/>
          </w:tcPr>
          <w:p w14:paraId="52A87C6D" w14:textId="77777777" w:rsidR="00F91751" w:rsidRDefault="00E743E9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4BA470D" w14:textId="77777777" w:rsidR="00F91751" w:rsidRDefault="00E743E9">
            <w:r>
              <w:t>Paragraph 2 venue 1 URL</w:t>
            </w:r>
          </w:p>
        </w:tc>
        <w:tc>
          <w:tcPr>
            <w:tcW w:w="13300" w:type="dxa"/>
          </w:tcPr>
          <w:p w14:paraId="19449551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http://www.acatrasdelmercado.com/</w:t>
            </w:r>
          </w:p>
        </w:tc>
      </w:tr>
      <w:tr w:rsidR="00F91751" w:rsidRPr="00572CE0" w14:paraId="27549804" w14:textId="77777777">
        <w:tc>
          <w:tcPr>
            <w:tcW w:w="500" w:type="dxa"/>
            <w:shd w:val="clear" w:color="auto" w:fill="BDD6EE"/>
          </w:tcPr>
          <w:p w14:paraId="48C47437" w14:textId="77777777" w:rsidR="00F91751" w:rsidRDefault="00E743E9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3AB4B68" w14:textId="77777777" w:rsidR="00F91751" w:rsidRDefault="00E743E9">
            <w:r>
              <w:t>Paragraph 2 venue 2 name</w:t>
            </w:r>
          </w:p>
        </w:tc>
        <w:tc>
          <w:tcPr>
            <w:tcW w:w="13300" w:type="dxa"/>
          </w:tcPr>
          <w:p w14:paraId="4D789E10" w14:textId="1F34C6B1" w:rsidR="00F91751" w:rsidRPr="002F375C" w:rsidRDefault="00882022" w:rsidP="00F36432">
            <w:pPr>
              <w:rPr>
                <w:lang w:val="pt-BR"/>
              </w:rPr>
            </w:pPr>
            <w:r w:rsidRPr="002F375C">
              <w:rPr>
                <w:lang w:val="pt-BR"/>
              </w:rPr>
              <w:t>Muse</w:t>
            </w:r>
            <w:r w:rsidR="00F36432">
              <w:rPr>
                <w:lang w:val="pt-BR"/>
              </w:rPr>
              <w:t>u</w:t>
            </w:r>
            <w:r w:rsidRPr="002F375C">
              <w:rPr>
                <w:lang w:val="pt-BR"/>
              </w:rPr>
              <w:t xml:space="preserve"> Nacional de Artes Visua</w:t>
            </w:r>
            <w:r w:rsidR="00F36432">
              <w:rPr>
                <w:lang w:val="pt-BR"/>
              </w:rPr>
              <w:t>i</w:t>
            </w:r>
            <w:r w:rsidRPr="002F375C">
              <w:rPr>
                <w:lang w:val="pt-BR"/>
              </w:rPr>
              <w:t>s</w:t>
            </w:r>
          </w:p>
        </w:tc>
      </w:tr>
      <w:tr w:rsidR="00F91751" w:rsidRPr="00572CE0" w14:paraId="6FFD99A5" w14:textId="77777777">
        <w:tc>
          <w:tcPr>
            <w:tcW w:w="500" w:type="dxa"/>
            <w:shd w:val="clear" w:color="auto" w:fill="BDD6EE"/>
          </w:tcPr>
          <w:p w14:paraId="7358A0E0" w14:textId="77777777" w:rsidR="00F91751" w:rsidRDefault="00E743E9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A209FE5" w14:textId="77777777" w:rsidR="00F91751" w:rsidRDefault="00E743E9">
            <w:r>
              <w:t>Paragraph 2 venue 2 description</w:t>
            </w:r>
          </w:p>
        </w:tc>
        <w:tc>
          <w:tcPr>
            <w:tcW w:w="13300" w:type="dxa"/>
          </w:tcPr>
          <w:p w14:paraId="6474CD87" w14:textId="6FC8D0C4" w:rsidR="00F91751" w:rsidRPr="002F375C" w:rsidRDefault="00F36432" w:rsidP="00F36432">
            <w:pPr>
              <w:rPr>
                <w:lang w:val="pt-BR"/>
              </w:rPr>
            </w:pPr>
            <w:r>
              <w:rPr>
                <w:lang w:val="pt-BR"/>
              </w:rPr>
              <w:t>Inau</w:t>
            </w:r>
            <w:r w:rsidR="00214FE5">
              <w:rPr>
                <w:lang w:val="pt-BR"/>
              </w:rPr>
              <w:t>gurado em dezembro de 1911 com</w:t>
            </w:r>
            <w:r>
              <w:rPr>
                <w:lang w:val="pt-BR"/>
              </w:rPr>
              <w:t xml:space="preserve"> o nome</w:t>
            </w:r>
            <w:r w:rsidR="00214FE5">
              <w:rPr>
                <w:lang w:val="pt-BR"/>
              </w:rPr>
              <w:t xml:space="preserve"> de “Museu de Bellas Artes”, esse museu se transformou n</w:t>
            </w:r>
            <w:r>
              <w:rPr>
                <w:lang w:val="pt-BR"/>
              </w:rPr>
              <w:t>o espaço de arte mais importante do Uruguai. São mais de 6 mil obras de renomados mestres nacionais</w:t>
            </w:r>
            <w:r w:rsidR="00214FE5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como Juan Manuel Blanes, Joaquín Torres García e Carlos Federico Sáez. O espaço também conta com exposições temporárias de artistas nacionais e estrangeiros. </w:t>
            </w:r>
          </w:p>
        </w:tc>
      </w:tr>
      <w:tr w:rsidR="00F91751" w:rsidRPr="00572CE0" w14:paraId="6E9870E6" w14:textId="77777777">
        <w:tc>
          <w:tcPr>
            <w:tcW w:w="500" w:type="dxa"/>
            <w:shd w:val="clear" w:color="auto" w:fill="BDD6EE"/>
          </w:tcPr>
          <w:p w14:paraId="6EFC3477" w14:textId="094A67EE" w:rsidR="00F91751" w:rsidRDefault="00E743E9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C75BE3A" w14:textId="77777777" w:rsidR="00F91751" w:rsidRDefault="00E743E9">
            <w:r>
              <w:t>Paragraph 2 venue 2 address Line 1</w:t>
            </w:r>
          </w:p>
        </w:tc>
        <w:tc>
          <w:tcPr>
            <w:tcW w:w="13300" w:type="dxa"/>
          </w:tcPr>
          <w:p w14:paraId="2C0FA0CC" w14:textId="71317872" w:rsidR="00F91751" w:rsidRPr="002F375C" w:rsidRDefault="00882022" w:rsidP="00F36432">
            <w:pPr>
              <w:rPr>
                <w:lang w:val="pt-BR"/>
              </w:rPr>
            </w:pPr>
            <w:r w:rsidRPr="002F375C">
              <w:rPr>
                <w:lang w:val="pt-BR"/>
              </w:rPr>
              <w:t>Parque Rodo | Parque Rodó, Montevid</w:t>
            </w:r>
            <w:r w:rsidR="00F36432">
              <w:rPr>
                <w:lang w:val="pt-BR"/>
              </w:rPr>
              <w:t>éu</w:t>
            </w:r>
            <w:r w:rsidRPr="002F375C">
              <w:rPr>
                <w:lang w:val="pt-BR"/>
              </w:rPr>
              <w:t>11300, Urugua</w:t>
            </w:r>
            <w:r w:rsidR="00F36432">
              <w:rPr>
                <w:lang w:val="pt-BR"/>
              </w:rPr>
              <w:t>i</w:t>
            </w:r>
          </w:p>
        </w:tc>
      </w:tr>
      <w:tr w:rsidR="00F91751" w14:paraId="20840AC5" w14:textId="77777777">
        <w:tc>
          <w:tcPr>
            <w:tcW w:w="500" w:type="dxa"/>
            <w:shd w:val="clear" w:color="auto" w:fill="BDD6EE"/>
          </w:tcPr>
          <w:p w14:paraId="693009A2" w14:textId="77777777" w:rsidR="00F91751" w:rsidRDefault="00E743E9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72EE8336" w14:textId="77777777" w:rsidR="00F91751" w:rsidRDefault="00E743E9">
            <w:r>
              <w:t>Paragraph 2 venue 2 contact number</w:t>
            </w:r>
          </w:p>
        </w:tc>
        <w:tc>
          <w:tcPr>
            <w:tcW w:w="13300" w:type="dxa"/>
          </w:tcPr>
          <w:p w14:paraId="432C9605" w14:textId="11622F8F" w:rsidR="00F91751" w:rsidRPr="002F375C" w:rsidRDefault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="00882022" w:rsidRPr="002F375C">
              <w:rPr>
                <w:lang w:val="pt-BR"/>
              </w:rPr>
              <w:t>711-60-54</w:t>
            </w:r>
          </w:p>
        </w:tc>
      </w:tr>
      <w:tr w:rsidR="00F91751" w14:paraId="669F8363" w14:textId="77777777">
        <w:tc>
          <w:tcPr>
            <w:tcW w:w="500" w:type="dxa"/>
            <w:shd w:val="clear" w:color="auto" w:fill="BDD6EE"/>
          </w:tcPr>
          <w:p w14:paraId="049DEFF3" w14:textId="77777777" w:rsidR="00F91751" w:rsidRDefault="00E743E9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A0B0296" w14:textId="77777777" w:rsidR="00F91751" w:rsidRDefault="00E743E9">
            <w:r>
              <w:t>Paragraph 2 venue 2 URL</w:t>
            </w:r>
          </w:p>
        </w:tc>
        <w:tc>
          <w:tcPr>
            <w:tcW w:w="13300" w:type="dxa"/>
          </w:tcPr>
          <w:p w14:paraId="536F0F01" w14:textId="77777777" w:rsidR="00F91751" w:rsidRPr="002F375C" w:rsidRDefault="00882022">
            <w:pPr>
              <w:rPr>
                <w:lang w:val="pt-BR"/>
              </w:rPr>
            </w:pPr>
            <w:r w:rsidRPr="002F375C">
              <w:rPr>
                <w:lang w:val="pt-BR"/>
              </w:rPr>
              <w:t>http://mnav.gub.uy/</w:t>
            </w:r>
          </w:p>
        </w:tc>
      </w:tr>
      <w:tr w:rsidR="00F91751" w14:paraId="0810FFDC" w14:textId="77777777">
        <w:tc>
          <w:tcPr>
            <w:tcW w:w="500" w:type="dxa"/>
            <w:shd w:val="clear" w:color="auto" w:fill="B4BAC3"/>
          </w:tcPr>
          <w:p w14:paraId="108047A2" w14:textId="77777777" w:rsidR="00F91751" w:rsidRDefault="00E743E9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2448BD16" w14:textId="77777777" w:rsidR="00F91751" w:rsidRDefault="00E743E9">
            <w:r>
              <w:t>Paragraph 3 heading</w:t>
            </w:r>
          </w:p>
        </w:tc>
        <w:tc>
          <w:tcPr>
            <w:tcW w:w="13300" w:type="dxa"/>
          </w:tcPr>
          <w:p w14:paraId="158AC76B" w14:textId="5B237F83" w:rsidR="00F91751" w:rsidRPr="002F375C" w:rsidRDefault="009C7F6B">
            <w:pPr>
              <w:rPr>
                <w:lang w:val="pt-BR"/>
              </w:rPr>
            </w:pPr>
            <w:r>
              <w:rPr>
                <w:lang w:val="pt-BR"/>
              </w:rPr>
              <w:t>Arte no palco</w:t>
            </w:r>
          </w:p>
        </w:tc>
      </w:tr>
      <w:tr w:rsidR="00F91751" w:rsidRPr="00572CE0" w14:paraId="68FBFC75" w14:textId="77777777">
        <w:tc>
          <w:tcPr>
            <w:tcW w:w="500" w:type="dxa"/>
            <w:shd w:val="clear" w:color="auto" w:fill="B4BAC3"/>
          </w:tcPr>
          <w:p w14:paraId="0F343FF1" w14:textId="77777777" w:rsidR="00F91751" w:rsidRDefault="00E743E9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285A9AF" w14:textId="77777777" w:rsidR="00F91751" w:rsidRDefault="00E743E9">
            <w:r>
              <w:t>Paragraph 3 intro</w:t>
            </w:r>
          </w:p>
        </w:tc>
        <w:tc>
          <w:tcPr>
            <w:tcW w:w="13300" w:type="dxa"/>
          </w:tcPr>
          <w:p w14:paraId="3CCB9410" w14:textId="7E74DA1D" w:rsidR="00F91751" w:rsidRPr="002F375C" w:rsidRDefault="009C7F6B">
            <w:pPr>
              <w:rPr>
                <w:lang w:val="pt-BR"/>
              </w:rPr>
            </w:pPr>
            <w:r>
              <w:rPr>
                <w:lang w:val="pt-BR"/>
              </w:rPr>
              <w:t xml:space="preserve">Edifícios históricos </w:t>
            </w:r>
            <w:r w:rsidR="00CA6983">
              <w:rPr>
                <w:lang w:val="pt-BR"/>
              </w:rPr>
              <w:t>tornam-se espaços direcionados à</w:t>
            </w:r>
            <w:r>
              <w:rPr>
                <w:lang w:val="pt-BR"/>
              </w:rPr>
              <w:t xml:space="preserve"> arte cênica em Montevidéu. Além de se impressionar com a riqueza de detalhes e histórias do edifício do Teatro Solis e o Auditório do Sodre, os turistas poderão desfrutar de espetáculos musicais, peças de teatro, ballet e ópera. </w:t>
            </w:r>
          </w:p>
        </w:tc>
      </w:tr>
      <w:tr w:rsidR="00F91751" w14:paraId="2F9AB79E" w14:textId="77777777">
        <w:tc>
          <w:tcPr>
            <w:tcW w:w="500" w:type="dxa"/>
            <w:shd w:val="clear" w:color="auto" w:fill="B4BAC3"/>
          </w:tcPr>
          <w:p w14:paraId="2610FBC2" w14:textId="77777777" w:rsidR="00F91751" w:rsidRDefault="00E743E9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7497007D" w14:textId="77777777" w:rsidR="00F91751" w:rsidRDefault="00E743E9">
            <w:r>
              <w:t>Paragraph 3 venue 1 name</w:t>
            </w:r>
          </w:p>
        </w:tc>
        <w:tc>
          <w:tcPr>
            <w:tcW w:w="13300" w:type="dxa"/>
          </w:tcPr>
          <w:p w14:paraId="5FFAB265" w14:textId="77777777" w:rsidR="00F91751" w:rsidRPr="002F375C" w:rsidRDefault="00C0572E">
            <w:pPr>
              <w:rPr>
                <w:lang w:val="pt-BR"/>
              </w:rPr>
            </w:pPr>
            <w:r w:rsidRPr="002F375C">
              <w:rPr>
                <w:lang w:val="pt-BR"/>
              </w:rPr>
              <w:t>Teatro Solis</w:t>
            </w:r>
          </w:p>
        </w:tc>
      </w:tr>
      <w:tr w:rsidR="00F91751" w:rsidRPr="00CA6983" w14:paraId="1E418E3B" w14:textId="77777777">
        <w:tc>
          <w:tcPr>
            <w:tcW w:w="500" w:type="dxa"/>
            <w:shd w:val="clear" w:color="auto" w:fill="B4BAC3"/>
          </w:tcPr>
          <w:p w14:paraId="5D82E397" w14:textId="77777777" w:rsidR="00F91751" w:rsidRDefault="00E743E9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016204BB" w14:textId="77777777" w:rsidR="00F91751" w:rsidRDefault="00E743E9">
            <w:r>
              <w:t>Paragraph 3 venue 1 description</w:t>
            </w:r>
          </w:p>
        </w:tc>
        <w:tc>
          <w:tcPr>
            <w:tcW w:w="13300" w:type="dxa"/>
          </w:tcPr>
          <w:p w14:paraId="4033CCB8" w14:textId="3A1A30AE" w:rsidR="00F91751" w:rsidRPr="002F375C" w:rsidRDefault="00C0189F" w:rsidP="00474952">
            <w:pPr>
              <w:rPr>
                <w:lang w:val="pt-BR"/>
              </w:rPr>
            </w:pPr>
            <w:r>
              <w:rPr>
                <w:lang w:val="pt-BR"/>
              </w:rPr>
              <w:t xml:space="preserve">O Teatro Solis foi inaugurado em 1856 </w:t>
            </w:r>
            <w:r w:rsidR="00474952">
              <w:rPr>
                <w:lang w:val="pt-BR"/>
              </w:rPr>
              <w:t>em um</w:t>
            </w:r>
            <w:r>
              <w:rPr>
                <w:lang w:val="pt-BR"/>
              </w:rPr>
              <w:t xml:space="preserve"> edifício de estilo neoclássico projetado por Carlos Zucchi. </w:t>
            </w:r>
            <w:r w:rsidR="00474952">
              <w:rPr>
                <w:lang w:val="pt-BR"/>
              </w:rPr>
              <w:t>Passando por várias reformas ao longo do</w:t>
            </w:r>
            <w:r w:rsidR="00CA6983">
              <w:rPr>
                <w:lang w:val="pt-BR"/>
              </w:rPr>
              <w:t>s</w:t>
            </w:r>
            <w:r w:rsidR="00474952">
              <w:rPr>
                <w:lang w:val="pt-BR"/>
              </w:rPr>
              <w:t xml:space="preserve"> ano</w:t>
            </w:r>
            <w:r w:rsidR="00CA6983">
              <w:rPr>
                <w:lang w:val="pt-BR"/>
              </w:rPr>
              <w:t>s</w:t>
            </w:r>
            <w:r w:rsidR="00474952">
              <w:rPr>
                <w:lang w:val="pt-BR"/>
              </w:rPr>
              <w:t xml:space="preserve">, o edifício atualmente conta com duas salas, salas de conferência, sala de exposições, foto galeria, centro de investigação, cafeteria e restaurante. As programações artísticas acontecem durante todo o ano. </w:t>
            </w:r>
          </w:p>
        </w:tc>
      </w:tr>
      <w:tr w:rsidR="00F91751" w14:paraId="71B18FDF" w14:textId="77777777">
        <w:tc>
          <w:tcPr>
            <w:tcW w:w="500" w:type="dxa"/>
            <w:shd w:val="clear" w:color="auto" w:fill="B4BAC3"/>
          </w:tcPr>
          <w:p w14:paraId="53FA29AD" w14:textId="149D94D4" w:rsidR="00F91751" w:rsidRDefault="00E743E9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F1DAD30" w14:textId="77777777" w:rsidR="00F91751" w:rsidRDefault="00E743E9">
            <w:r>
              <w:t>Paragraph 3 venue 1 address Line 1</w:t>
            </w:r>
          </w:p>
        </w:tc>
        <w:tc>
          <w:tcPr>
            <w:tcW w:w="13300" w:type="dxa"/>
          </w:tcPr>
          <w:p w14:paraId="7089CE05" w14:textId="08F9FF3F" w:rsidR="00F91751" w:rsidRPr="002F375C" w:rsidRDefault="00C0572E" w:rsidP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Ca</w:t>
            </w:r>
            <w:r w:rsidR="007228FC">
              <w:rPr>
                <w:lang w:val="pt-BR"/>
              </w:rPr>
              <w:t xml:space="preserve">lle Buenos Aires 652, Montevidéu, </w:t>
            </w:r>
            <w:r w:rsidRPr="002F375C">
              <w:rPr>
                <w:lang w:val="pt-BR"/>
              </w:rPr>
              <w:t>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72D9899D" w14:textId="77777777">
        <w:tc>
          <w:tcPr>
            <w:tcW w:w="500" w:type="dxa"/>
            <w:shd w:val="clear" w:color="auto" w:fill="B4BAC3"/>
          </w:tcPr>
          <w:p w14:paraId="43E95A2B" w14:textId="77777777" w:rsidR="00F91751" w:rsidRDefault="00E743E9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A34FCB5" w14:textId="77777777" w:rsidR="00F91751" w:rsidRDefault="00E743E9">
            <w:r>
              <w:t>Paragraph 3 venue 1 contact number</w:t>
            </w:r>
          </w:p>
        </w:tc>
        <w:tc>
          <w:tcPr>
            <w:tcW w:w="13300" w:type="dxa"/>
          </w:tcPr>
          <w:p w14:paraId="0DCFAAD6" w14:textId="316EEF39" w:rsidR="00F91751" w:rsidRPr="002F375C" w:rsidRDefault="007228FC" w:rsidP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="00C0572E" w:rsidRPr="002F375C">
              <w:rPr>
                <w:lang w:val="pt-BR"/>
              </w:rPr>
              <w:t>916-0908</w:t>
            </w:r>
          </w:p>
        </w:tc>
      </w:tr>
      <w:tr w:rsidR="00F91751" w14:paraId="5CFAFB01" w14:textId="77777777">
        <w:tc>
          <w:tcPr>
            <w:tcW w:w="500" w:type="dxa"/>
            <w:shd w:val="clear" w:color="auto" w:fill="B4BAC3"/>
          </w:tcPr>
          <w:p w14:paraId="1E813CE1" w14:textId="77777777" w:rsidR="00F91751" w:rsidRDefault="00E743E9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F094C7E" w14:textId="77777777" w:rsidR="00F91751" w:rsidRDefault="00E743E9">
            <w:r>
              <w:t>Paragraph 3 venue 1 URL</w:t>
            </w:r>
          </w:p>
        </w:tc>
        <w:tc>
          <w:tcPr>
            <w:tcW w:w="13300" w:type="dxa"/>
          </w:tcPr>
          <w:p w14:paraId="02C865EE" w14:textId="77777777" w:rsidR="00F91751" w:rsidRPr="00A123B5" w:rsidRDefault="00C0572E">
            <w:r w:rsidRPr="00A123B5">
              <w:t>http://www.teatrosolis.org.uy/</w:t>
            </w:r>
          </w:p>
        </w:tc>
      </w:tr>
      <w:tr w:rsidR="00F91751" w14:paraId="3D9F44FE" w14:textId="77777777">
        <w:tc>
          <w:tcPr>
            <w:tcW w:w="500" w:type="dxa"/>
            <w:shd w:val="clear" w:color="auto" w:fill="B4BAC3"/>
          </w:tcPr>
          <w:p w14:paraId="237C4144" w14:textId="77777777" w:rsidR="00F91751" w:rsidRDefault="00E743E9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0E08765" w14:textId="77777777" w:rsidR="00F91751" w:rsidRDefault="00E743E9">
            <w:r>
              <w:t>Paragraph 3 venue 2 name</w:t>
            </w:r>
          </w:p>
        </w:tc>
        <w:tc>
          <w:tcPr>
            <w:tcW w:w="13300" w:type="dxa"/>
          </w:tcPr>
          <w:p w14:paraId="70B728A5" w14:textId="659B564C" w:rsidR="00F91751" w:rsidRPr="002F375C" w:rsidRDefault="00C0572E" w:rsidP="00474952">
            <w:pPr>
              <w:rPr>
                <w:lang w:val="pt-BR"/>
              </w:rPr>
            </w:pPr>
            <w:r w:rsidRPr="002F375C">
              <w:rPr>
                <w:lang w:val="pt-BR"/>
              </w:rPr>
              <w:t>Audit</w:t>
            </w:r>
            <w:r w:rsidR="00474952">
              <w:rPr>
                <w:lang w:val="pt-BR"/>
              </w:rPr>
              <w:t>ó</w:t>
            </w:r>
            <w:r w:rsidRPr="002F375C">
              <w:rPr>
                <w:lang w:val="pt-BR"/>
              </w:rPr>
              <w:t>rio d</w:t>
            </w:r>
            <w:r w:rsidR="00C0189F">
              <w:rPr>
                <w:lang w:val="pt-BR"/>
              </w:rPr>
              <w:t>o</w:t>
            </w:r>
            <w:r w:rsidRPr="002F375C">
              <w:rPr>
                <w:lang w:val="pt-BR"/>
              </w:rPr>
              <w:t xml:space="preserve"> Sodre</w:t>
            </w:r>
          </w:p>
        </w:tc>
      </w:tr>
      <w:tr w:rsidR="00F91751" w:rsidRPr="00572CE0" w14:paraId="7384DF82" w14:textId="77777777">
        <w:tc>
          <w:tcPr>
            <w:tcW w:w="500" w:type="dxa"/>
            <w:shd w:val="clear" w:color="auto" w:fill="B4BAC3"/>
          </w:tcPr>
          <w:p w14:paraId="22269247" w14:textId="77777777" w:rsidR="00F91751" w:rsidRDefault="00E743E9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CC664A4" w14:textId="77777777" w:rsidR="00F91751" w:rsidRDefault="00E743E9">
            <w:r>
              <w:t>Paragraph 3 venue 2 description</w:t>
            </w:r>
          </w:p>
        </w:tc>
        <w:tc>
          <w:tcPr>
            <w:tcW w:w="13300" w:type="dxa"/>
          </w:tcPr>
          <w:p w14:paraId="7468CCC7" w14:textId="4D714431" w:rsidR="00C0572E" w:rsidRPr="002F375C" w:rsidRDefault="00C0189F" w:rsidP="00C0189F">
            <w:pPr>
              <w:rPr>
                <w:lang w:val="pt-BR"/>
              </w:rPr>
            </w:pPr>
            <w:r>
              <w:rPr>
                <w:lang w:val="pt-BR"/>
              </w:rPr>
              <w:t>O Auditório Nacional do Sodre “Dra. Adela</w:t>
            </w:r>
            <w:r w:rsidR="00CA6983">
              <w:rPr>
                <w:lang w:val="pt-BR"/>
              </w:rPr>
              <w:t xml:space="preserve"> Reta” é um espaço direcionado à</w:t>
            </w:r>
            <w:r>
              <w:rPr>
                <w:lang w:val="pt-BR"/>
              </w:rPr>
              <w:t xml:space="preserve">s artes cênicas onde são exibidos espetáculos musicais, ballet e óperas. Conta com duas salas, um anfiteatro e espaço para exposições. Artistas como Bobby McFerryn, Sol Gabetta e Diego el Cigala já atuaram nos palcos do auditório.  </w:t>
            </w:r>
          </w:p>
        </w:tc>
      </w:tr>
      <w:tr w:rsidR="00F91751" w:rsidRPr="00572CE0" w14:paraId="271A95D4" w14:textId="77777777">
        <w:tc>
          <w:tcPr>
            <w:tcW w:w="500" w:type="dxa"/>
            <w:shd w:val="clear" w:color="auto" w:fill="B4BAC3"/>
          </w:tcPr>
          <w:p w14:paraId="4B7F69C0" w14:textId="3944D145" w:rsidR="00F91751" w:rsidRDefault="00E743E9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208B766" w14:textId="77777777" w:rsidR="00F91751" w:rsidRDefault="00E743E9">
            <w:r>
              <w:t>Paragraph 3 venue 2 address Line 1</w:t>
            </w:r>
          </w:p>
        </w:tc>
        <w:tc>
          <w:tcPr>
            <w:tcW w:w="13300" w:type="dxa"/>
          </w:tcPr>
          <w:p w14:paraId="5370BD4A" w14:textId="4E39787F" w:rsidR="00F91751" w:rsidRPr="002F375C" w:rsidRDefault="00C0572E">
            <w:pPr>
              <w:rPr>
                <w:lang w:val="pt-BR"/>
              </w:rPr>
            </w:pPr>
            <w:r w:rsidRPr="002F375C">
              <w:rPr>
                <w:lang w:val="pt-BR"/>
              </w:rPr>
              <w:t>Mercedes esquina Florida, Calle Mercedes, Mo</w:t>
            </w:r>
            <w:r w:rsidR="007228FC">
              <w:rPr>
                <w:lang w:val="pt-BR"/>
              </w:rPr>
              <w:t>ntevidéu</w:t>
            </w:r>
            <w:r w:rsidRPr="002F375C">
              <w:rPr>
                <w:lang w:val="pt-BR"/>
              </w:rPr>
              <w:t xml:space="preserve"> 11100, 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53D97E8B" w14:textId="77777777">
        <w:tc>
          <w:tcPr>
            <w:tcW w:w="500" w:type="dxa"/>
            <w:shd w:val="clear" w:color="auto" w:fill="B4BAC3"/>
          </w:tcPr>
          <w:p w14:paraId="41F2A69B" w14:textId="77777777" w:rsidR="00F91751" w:rsidRDefault="00E743E9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4EE51D1" w14:textId="77777777" w:rsidR="00F91751" w:rsidRDefault="00E743E9">
            <w:r>
              <w:t>Paragraph 3 venue 2 contact number</w:t>
            </w:r>
          </w:p>
        </w:tc>
        <w:tc>
          <w:tcPr>
            <w:tcW w:w="13300" w:type="dxa"/>
          </w:tcPr>
          <w:p w14:paraId="15C579AC" w14:textId="5D71FFE3" w:rsidR="00F91751" w:rsidRPr="002F375C" w:rsidRDefault="00572CE0">
            <w:pPr>
              <w:rPr>
                <w:lang w:val="pt-BR"/>
              </w:rPr>
            </w:pPr>
            <w:hyperlink r:id="rId7" w:tooltip="Call via Hangouts" w:history="1">
              <w:r w:rsidR="007228FC" w:rsidRPr="002F375C">
                <w:rPr>
                  <w:lang w:val="pt-BR"/>
                </w:rPr>
                <w:t>+(598)</w:t>
              </w:r>
              <w:r w:rsidR="007228FC">
                <w:rPr>
                  <w:lang w:val="pt-BR"/>
                </w:rPr>
                <w:t xml:space="preserve"> </w:t>
              </w:r>
              <w:r w:rsidR="00C0572E" w:rsidRPr="002F375C">
                <w:rPr>
                  <w:lang w:val="pt-BR"/>
                </w:rPr>
                <w:t>2900 7084</w:t>
              </w:r>
            </w:hyperlink>
          </w:p>
        </w:tc>
      </w:tr>
      <w:tr w:rsidR="00F91751" w14:paraId="5CEBDC49" w14:textId="77777777">
        <w:tc>
          <w:tcPr>
            <w:tcW w:w="500" w:type="dxa"/>
            <w:shd w:val="clear" w:color="auto" w:fill="B4BAC3"/>
          </w:tcPr>
          <w:p w14:paraId="59D88A23" w14:textId="77777777" w:rsidR="00F91751" w:rsidRDefault="00E743E9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3385347" w14:textId="77777777" w:rsidR="00F91751" w:rsidRDefault="00E743E9">
            <w:r>
              <w:t>Paragraph 3 venue 2 URL</w:t>
            </w:r>
          </w:p>
        </w:tc>
        <w:tc>
          <w:tcPr>
            <w:tcW w:w="13300" w:type="dxa"/>
          </w:tcPr>
          <w:p w14:paraId="02DFC096" w14:textId="77777777" w:rsidR="00F91751" w:rsidRPr="002F375C" w:rsidRDefault="00C0572E">
            <w:pPr>
              <w:rPr>
                <w:lang w:val="pt-BR"/>
              </w:rPr>
            </w:pPr>
            <w:r w:rsidRPr="002F375C">
              <w:rPr>
                <w:lang w:val="pt-BR"/>
              </w:rPr>
              <w:t>http://www.auditorio.uy</w:t>
            </w:r>
          </w:p>
        </w:tc>
      </w:tr>
      <w:tr w:rsidR="00F91751" w:rsidRPr="00572CE0" w14:paraId="06DACF85" w14:textId="77777777">
        <w:tc>
          <w:tcPr>
            <w:tcW w:w="500" w:type="dxa"/>
            <w:shd w:val="clear" w:color="auto" w:fill="8E98A5"/>
          </w:tcPr>
          <w:p w14:paraId="5F6EB34A" w14:textId="77777777" w:rsidR="00F91751" w:rsidRDefault="00E743E9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4E0F566" w14:textId="77777777" w:rsidR="00F91751" w:rsidRDefault="00E743E9">
            <w:r>
              <w:t>Paragraph 4 heading</w:t>
            </w:r>
          </w:p>
        </w:tc>
        <w:tc>
          <w:tcPr>
            <w:tcW w:w="13300" w:type="dxa"/>
          </w:tcPr>
          <w:p w14:paraId="353329E4" w14:textId="530F59B5" w:rsidR="00F91751" w:rsidRPr="002F375C" w:rsidRDefault="009C7F6B">
            <w:pPr>
              <w:rPr>
                <w:lang w:val="pt-BR"/>
              </w:rPr>
            </w:pPr>
            <w:r>
              <w:rPr>
                <w:lang w:val="pt-BR"/>
              </w:rPr>
              <w:t>Palácios para todos os gostos</w:t>
            </w:r>
          </w:p>
        </w:tc>
      </w:tr>
      <w:tr w:rsidR="00F91751" w:rsidRPr="00572CE0" w14:paraId="56AB4486" w14:textId="77777777">
        <w:tc>
          <w:tcPr>
            <w:tcW w:w="500" w:type="dxa"/>
            <w:shd w:val="clear" w:color="auto" w:fill="8E98A5"/>
          </w:tcPr>
          <w:p w14:paraId="1357E3EE" w14:textId="77777777" w:rsidR="00F91751" w:rsidRDefault="00E743E9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DCFE74C" w14:textId="77777777" w:rsidR="00F91751" w:rsidRDefault="00E743E9">
            <w:r>
              <w:t>Paragraph 4 intro</w:t>
            </w:r>
          </w:p>
        </w:tc>
        <w:tc>
          <w:tcPr>
            <w:tcW w:w="13300" w:type="dxa"/>
          </w:tcPr>
          <w:p w14:paraId="1BE90D2D" w14:textId="5C7F01F7" w:rsidR="00F91751" w:rsidRPr="002F375C" w:rsidRDefault="00F15C40">
            <w:pPr>
              <w:rPr>
                <w:lang w:val="pt-BR"/>
              </w:rPr>
            </w:pPr>
            <w:r>
              <w:rPr>
                <w:lang w:val="pt-BR"/>
              </w:rPr>
              <w:t>Os edifícios na capital são imponentes, porém dois chamam a atenção dos turistas. O mais visitado é o Palácio Legislativo, onde está localizada a Assembleia Geral do país e que</w:t>
            </w:r>
            <w:r w:rsidR="00CA6983">
              <w:rPr>
                <w:lang w:val="pt-BR"/>
              </w:rPr>
              <w:t xml:space="preserve">, poucos sabem, </w:t>
            </w:r>
            <w:r>
              <w:rPr>
                <w:lang w:val="pt-BR"/>
              </w:rPr>
              <w:t xml:space="preserve">oferece visitas guiadas. Outro palácio é o Taranco, que abriga o Museu de Artes Decorativas. </w:t>
            </w:r>
          </w:p>
        </w:tc>
      </w:tr>
      <w:tr w:rsidR="00F91751" w14:paraId="2DADB987" w14:textId="77777777">
        <w:tc>
          <w:tcPr>
            <w:tcW w:w="500" w:type="dxa"/>
            <w:shd w:val="clear" w:color="auto" w:fill="8E98A5"/>
          </w:tcPr>
          <w:p w14:paraId="0370A5F8" w14:textId="77777777" w:rsidR="00F91751" w:rsidRDefault="00E743E9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139BD40B" w14:textId="77777777" w:rsidR="00F91751" w:rsidRDefault="00E743E9">
            <w:r>
              <w:t>Paragraph 4 venue 1 name</w:t>
            </w:r>
          </w:p>
        </w:tc>
        <w:tc>
          <w:tcPr>
            <w:tcW w:w="13300" w:type="dxa"/>
          </w:tcPr>
          <w:p w14:paraId="5C225F45" w14:textId="426DAF1F" w:rsidR="00F91751" w:rsidRPr="002F375C" w:rsidRDefault="00474952">
            <w:pPr>
              <w:rPr>
                <w:lang w:val="pt-BR"/>
              </w:rPr>
            </w:pPr>
            <w:r>
              <w:rPr>
                <w:lang w:val="pt-BR"/>
              </w:rPr>
              <w:t>Palá</w:t>
            </w:r>
            <w:r w:rsidR="002C3037" w:rsidRPr="002F375C">
              <w:rPr>
                <w:lang w:val="pt-BR"/>
              </w:rPr>
              <w:t>cio Taranco</w:t>
            </w:r>
          </w:p>
        </w:tc>
      </w:tr>
      <w:tr w:rsidR="00F91751" w:rsidRPr="00572CE0" w14:paraId="0BBD2D1B" w14:textId="77777777">
        <w:tc>
          <w:tcPr>
            <w:tcW w:w="500" w:type="dxa"/>
            <w:shd w:val="clear" w:color="auto" w:fill="8E98A5"/>
          </w:tcPr>
          <w:p w14:paraId="7CB33340" w14:textId="77777777" w:rsidR="00F91751" w:rsidRDefault="00E743E9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1C21BD5" w14:textId="77777777" w:rsidR="00F91751" w:rsidRDefault="00E743E9">
            <w:r>
              <w:t>Paragraph 4 venue 1 description</w:t>
            </w:r>
          </w:p>
        </w:tc>
        <w:tc>
          <w:tcPr>
            <w:tcW w:w="13300" w:type="dxa"/>
          </w:tcPr>
          <w:p w14:paraId="2E04DDC9" w14:textId="441853DD" w:rsidR="00F91751" w:rsidRPr="002F375C" w:rsidRDefault="00474952" w:rsidP="00913E55">
            <w:pPr>
              <w:rPr>
                <w:lang w:val="pt-BR"/>
              </w:rPr>
            </w:pPr>
            <w:r>
              <w:rPr>
                <w:lang w:val="pt-BR"/>
              </w:rPr>
              <w:t>O Palá</w:t>
            </w:r>
            <w:r w:rsidR="0033182C">
              <w:rPr>
                <w:lang w:val="pt-BR"/>
              </w:rPr>
              <w:t>cio Taranco foi construído no começo do século</w:t>
            </w:r>
            <w:r>
              <w:rPr>
                <w:lang w:val="pt-BR"/>
              </w:rPr>
              <w:t xml:space="preserve"> XX</w:t>
            </w:r>
            <w:r w:rsidR="003318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servindo como residência familiar. Atualmente, é uma dependência do Ministério da Educação e</w:t>
            </w:r>
            <w:r w:rsidR="0033182C">
              <w:rPr>
                <w:lang w:val="pt-BR"/>
              </w:rPr>
              <w:t xml:space="preserve"> abriga o M</w:t>
            </w:r>
            <w:r>
              <w:rPr>
                <w:lang w:val="pt-BR"/>
              </w:rPr>
              <w:t>useu de Artes Decorativas.</w:t>
            </w:r>
            <w:r w:rsidR="0033182C">
              <w:rPr>
                <w:lang w:val="pt-BR"/>
              </w:rPr>
              <w:t xml:space="preserve"> Projetado</w:t>
            </w:r>
            <w:r w:rsidR="00913E55">
              <w:rPr>
                <w:lang w:val="pt-BR"/>
              </w:rPr>
              <w:t xml:space="preserve"> pelos arquitetos Charles Girault e Jean Chifflot, o palácio conserva quadros</w:t>
            </w:r>
            <w:r w:rsidR="0069462A">
              <w:rPr>
                <w:lang w:val="pt-BR"/>
              </w:rPr>
              <w:t>,</w:t>
            </w:r>
            <w:r w:rsidR="00913E55">
              <w:rPr>
                <w:lang w:val="pt-BR"/>
              </w:rPr>
              <w:t xml:space="preserve"> esculturas</w:t>
            </w:r>
            <w:r w:rsidR="0069462A">
              <w:rPr>
                <w:lang w:val="pt-BR"/>
              </w:rPr>
              <w:t>,</w:t>
            </w:r>
            <w:r w:rsidR="00913E55">
              <w:rPr>
                <w:lang w:val="pt-BR"/>
              </w:rPr>
              <w:t xml:space="preserve"> objetos e tapetes do século XX. </w:t>
            </w:r>
          </w:p>
        </w:tc>
      </w:tr>
      <w:tr w:rsidR="00F91751" w:rsidRPr="00572CE0" w14:paraId="78CD8E18" w14:textId="77777777">
        <w:tc>
          <w:tcPr>
            <w:tcW w:w="500" w:type="dxa"/>
            <w:shd w:val="clear" w:color="auto" w:fill="8E98A5"/>
          </w:tcPr>
          <w:p w14:paraId="73782A6A" w14:textId="7888C245" w:rsidR="00F91751" w:rsidRDefault="00E743E9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64001AE5" w14:textId="77777777" w:rsidR="00F91751" w:rsidRDefault="00E743E9">
            <w:r>
              <w:t>Paragraph 4 venue 1 address Line 1</w:t>
            </w:r>
          </w:p>
        </w:tc>
        <w:tc>
          <w:tcPr>
            <w:tcW w:w="13300" w:type="dxa"/>
          </w:tcPr>
          <w:p w14:paraId="73149CBA" w14:textId="1E91A85A" w:rsidR="00F91751" w:rsidRPr="002F375C" w:rsidRDefault="002C3037">
            <w:pPr>
              <w:rPr>
                <w:lang w:val="pt-BR"/>
              </w:rPr>
            </w:pPr>
            <w:r w:rsidRPr="002F375C">
              <w:rPr>
                <w:lang w:val="pt-BR"/>
              </w:rPr>
              <w:t>Calle 25 de Mayo 379, Monte</w:t>
            </w:r>
            <w:r w:rsidR="007228FC">
              <w:rPr>
                <w:lang w:val="pt-BR"/>
              </w:rPr>
              <w:t>vidéu</w:t>
            </w:r>
            <w:r w:rsidRPr="002F375C">
              <w:rPr>
                <w:lang w:val="pt-BR"/>
              </w:rPr>
              <w:t>, 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21793F9F" w14:textId="77777777">
        <w:tc>
          <w:tcPr>
            <w:tcW w:w="500" w:type="dxa"/>
            <w:shd w:val="clear" w:color="auto" w:fill="8E98A5"/>
          </w:tcPr>
          <w:p w14:paraId="00D118BF" w14:textId="77777777" w:rsidR="00F91751" w:rsidRDefault="00E743E9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70AF0BC2" w14:textId="77777777" w:rsidR="00F91751" w:rsidRDefault="00E743E9">
            <w:r>
              <w:t xml:space="preserve">Paragraph 4 venue </w:t>
            </w:r>
            <w:r>
              <w:lastRenderedPageBreak/>
              <w:t>1 contact number</w:t>
            </w:r>
          </w:p>
        </w:tc>
        <w:tc>
          <w:tcPr>
            <w:tcW w:w="13300" w:type="dxa"/>
          </w:tcPr>
          <w:p w14:paraId="06631069" w14:textId="21B82CAE" w:rsidR="00F91751" w:rsidRPr="002F375C" w:rsidRDefault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lastRenderedPageBreak/>
              <w:t>+(598)</w:t>
            </w:r>
            <w:r>
              <w:rPr>
                <w:lang w:val="pt-BR"/>
              </w:rPr>
              <w:t xml:space="preserve"> 2</w:t>
            </w:r>
            <w:r w:rsidR="002C3037" w:rsidRPr="002F375C">
              <w:rPr>
                <w:lang w:val="pt-BR"/>
              </w:rPr>
              <w:t>915-1101</w:t>
            </w:r>
          </w:p>
        </w:tc>
      </w:tr>
      <w:tr w:rsidR="00F91751" w14:paraId="684A3881" w14:textId="77777777">
        <w:tc>
          <w:tcPr>
            <w:tcW w:w="500" w:type="dxa"/>
            <w:shd w:val="clear" w:color="auto" w:fill="8E98A5"/>
          </w:tcPr>
          <w:p w14:paraId="438A886F" w14:textId="77777777" w:rsidR="00F91751" w:rsidRDefault="00E743E9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34A0E3B7" w14:textId="77777777" w:rsidR="00F91751" w:rsidRDefault="00E743E9">
            <w:r>
              <w:t>Paragraph 4 venue 1 URL</w:t>
            </w:r>
          </w:p>
        </w:tc>
        <w:tc>
          <w:tcPr>
            <w:tcW w:w="13300" w:type="dxa"/>
          </w:tcPr>
          <w:p w14:paraId="1B4CB1B5" w14:textId="77777777" w:rsidR="00F91751" w:rsidRPr="002F375C" w:rsidRDefault="002C3037">
            <w:pPr>
              <w:rPr>
                <w:lang w:val="pt-BR"/>
              </w:rPr>
            </w:pPr>
            <w:r w:rsidRPr="002F375C">
              <w:rPr>
                <w:lang w:val="pt-BR"/>
              </w:rPr>
              <w:t>N/A</w:t>
            </w:r>
          </w:p>
        </w:tc>
      </w:tr>
      <w:tr w:rsidR="00F91751" w14:paraId="2841066D" w14:textId="77777777">
        <w:tc>
          <w:tcPr>
            <w:tcW w:w="500" w:type="dxa"/>
            <w:shd w:val="clear" w:color="auto" w:fill="8E98A5"/>
          </w:tcPr>
          <w:p w14:paraId="02669F35" w14:textId="77777777" w:rsidR="00F91751" w:rsidRDefault="00E743E9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5F66EC6" w14:textId="77777777" w:rsidR="00F91751" w:rsidRDefault="00E743E9">
            <w:r>
              <w:t>Paragraph 4 venue 2 name</w:t>
            </w:r>
          </w:p>
        </w:tc>
        <w:tc>
          <w:tcPr>
            <w:tcW w:w="13300" w:type="dxa"/>
          </w:tcPr>
          <w:p w14:paraId="4A047673" w14:textId="6C7E3766" w:rsidR="00F91751" w:rsidRPr="002F375C" w:rsidRDefault="006A072A" w:rsidP="00913E55">
            <w:pPr>
              <w:rPr>
                <w:lang w:val="pt-BR"/>
              </w:rPr>
            </w:pPr>
            <w:r w:rsidRPr="002F375C">
              <w:rPr>
                <w:lang w:val="pt-BR"/>
              </w:rPr>
              <w:t>Pal</w:t>
            </w:r>
            <w:r w:rsidR="00913E55">
              <w:rPr>
                <w:lang w:val="pt-BR"/>
              </w:rPr>
              <w:t>á</w:t>
            </w:r>
            <w:r w:rsidRPr="002F375C">
              <w:rPr>
                <w:lang w:val="pt-BR"/>
              </w:rPr>
              <w:t>cio Legislativo</w:t>
            </w:r>
          </w:p>
        </w:tc>
      </w:tr>
      <w:tr w:rsidR="00F91751" w:rsidRPr="00A123B5" w14:paraId="06899973" w14:textId="77777777">
        <w:tc>
          <w:tcPr>
            <w:tcW w:w="500" w:type="dxa"/>
            <w:shd w:val="clear" w:color="auto" w:fill="8E98A5"/>
          </w:tcPr>
          <w:p w14:paraId="61A0459C" w14:textId="77777777" w:rsidR="00F91751" w:rsidRDefault="00E743E9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5C9B4C7C" w14:textId="77777777" w:rsidR="00F91751" w:rsidRDefault="00E743E9">
            <w:r>
              <w:t>Paragraph 4 venue 2 description</w:t>
            </w:r>
          </w:p>
        </w:tc>
        <w:tc>
          <w:tcPr>
            <w:tcW w:w="13300" w:type="dxa"/>
          </w:tcPr>
          <w:p w14:paraId="040D1FCC" w14:textId="5668E07D" w:rsidR="00F91751" w:rsidRPr="002F375C" w:rsidRDefault="00F15C40" w:rsidP="002F375C">
            <w:pPr>
              <w:rPr>
                <w:lang w:val="pt-BR"/>
              </w:rPr>
            </w:pPr>
            <w:r>
              <w:rPr>
                <w:lang w:val="pt-BR"/>
              </w:rPr>
              <w:t>Datado de 1908, o edifício neoclássico de três andares abriga também a Assembleia Geral do Uruguai. É o prédio mais importante da capital e ofer</w:t>
            </w:r>
            <w:r w:rsidR="0069462A">
              <w:rPr>
                <w:lang w:val="pt-BR"/>
              </w:rPr>
              <w:t>ece visitas guiadas para quem deseja</w:t>
            </w:r>
            <w:r>
              <w:rPr>
                <w:lang w:val="pt-BR"/>
              </w:rPr>
              <w:t xml:space="preserve"> conhecer um pouco mais sobre a história política do país e conferir o livro da primeira Constituição Nacional. </w:t>
            </w:r>
          </w:p>
        </w:tc>
      </w:tr>
      <w:tr w:rsidR="00F91751" w:rsidRPr="00A123B5" w14:paraId="0DAE7530" w14:textId="77777777">
        <w:tc>
          <w:tcPr>
            <w:tcW w:w="500" w:type="dxa"/>
            <w:shd w:val="clear" w:color="auto" w:fill="8E98A5"/>
          </w:tcPr>
          <w:p w14:paraId="67D07710" w14:textId="527B75A2" w:rsidR="00F91751" w:rsidRDefault="00E743E9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3749A0C" w14:textId="77777777" w:rsidR="00F91751" w:rsidRDefault="00E743E9">
            <w:r>
              <w:t>Paragraph 4 venue 2 address Line 1</w:t>
            </w:r>
          </w:p>
        </w:tc>
        <w:tc>
          <w:tcPr>
            <w:tcW w:w="13300" w:type="dxa"/>
          </w:tcPr>
          <w:p w14:paraId="6B469426" w14:textId="3C74C774" w:rsidR="00F91751" w:rsidRPr="002F375C" w:rsidRDefault="006A072A" w:rsidP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Av Libertador General Lavalleja , Montevid</w:t>
            </w:r>
            <w:r w:rsidR="007228FC"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2599F304" w14:textId="77777777">
        <w:tc>
          <w:tcPr>
            <w:tcW w:w="500" w:type="dxa"/>
            <w:shd w:val="clear" w:color="auto" w:fill="8E98A5"/>
          </w:tcPr>
          <w:p w14:paraId="78D25DD1" w14:textId="77777777" w:rsidR="00F91751" w:rsidRDefault="00E743E9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96621A6" w14:textId="77777777" w:rsidR="00F91751" w:rsidRDefault="00E743E9">
            <w:r>
              <w:t>Paragraph 4 venue 2 contact number</w:t>
            </w:r>
          </w:p>
        </w:tc>
        <w:tc>
          <w:tcPr>
            <w:tcW w:w="13300" w:type="dxa"/>
          </w:tcPr>
          <w:p w14:paraId="1E25A790" w14:textId="18D34545" w:rsidR="00F91751" w:rsidRPr="002F375C" w:rsidRDefault="00572CE0">
            <w:pPr>
              <w:rPr>
                <w:lang w:val="pt-BR"/>
              </w:rPr>
            </w:pPr>
            <w:hyperlink r:id="rId8" w:history="1">
              <w:r w:rsidR="007228FC" w:rsidRPr="002F375C">
                <w:rPr>
                  <w:lang w:val="pt-BR"/>
                </w:rPr>
                <w:t>+(598)</w:t>
              </w:r>
              <w:r w:rsidR="007228FC">
                <w:rPr>
                  <w:lang w:val="pt-BR"/>
                </w:rPr>
                <w:t xml:space="preserve"> </w:t>
              </w:r>
              <w:r w:rsidR="006A072A" w:rsidRPr="002F375C">
                <w:rPr>
                  <w:lang w:val="pt-BR"/>
                </w:rPr>
                <w:t>2924 1783</w:t>
              </w:r>
            </w:hyperlink>
          </w:p>
        </w:tc>
      </w:tr>
      <w:tr w:rsidR="00F91751" w14:paraId="05D551B9" w14:textId="77777777">
        <w:tc>
          <w:tcPr>
            <w:tcW w:w="500" w:type="dxa"/>
            <w:shd w:val="clear" w:color="auto" w:fill="8E98A5"/>
          </w:tcPr>
          <w:p w14:paraId="1E0CA0AB" w14:textId="77777777" w:rsidR="00F91751" w:rsidRDefault="00E743E9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57C8D25" w14:textId="77777777" w:rsidR="00F91751" w:rsidRDefault="00E743E9">
            <w:r>
              <w:t>Paragraph 4 venue 2 URL</w:t>
            </w:r>
          </w:p>
        </w:tc>
        <w:tc>
          <w:tcPr>
            <w:tcW w:w="13300" w:type="dxa"/>
          </w:tcPr>
          <w:p w14:paraId="763FBA27" w14:textId="77777777" w:rsidR="00F91751" w:rsidRPr="002F375C" w:rsidRDefault="00572CE0">
            <w:pPr>
              <w:rPr>
                <w:lang w:val="pt-BR"/>
              </w:rPr>
            </w:pPr>
            <w:hyperlink r:id="rId9" w:history="1">
              <w:r w:rsidR="006A072A" w:rsidRPr="002F375C">
                <w:rPr>
                  <w:lang w:val="pt-BR"/>
                </w:rPr>
                <w:t>www.parlamento.gub.uy</w:t>
              </w:r>
            </w:hyperlink>
          </w:p>
        </w:tc>
      </w:tr>
      <w:tr w:rsidR="00F91751" w14:paraId="26A03757" w14:textId="77777777">
        <w:tc>
          <w:tcPr>
            <w:tcW w:w="500" w:type="dxa"/>
            <w:shd w:val="clear" w:color="auto" w:fill="0070C0"/>
          </w:tcPr>
          <w:p w14:paraId="63ACDAE1" w14:textId="77777777" w:rsidR="00F91751" w:rsidRDefault="00E743E9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955DE2C" w14:textId="77777777" w:rsidR="00F91751" w:rsidRDefault="00E743E9">
            <w:r>
              <w:t>Paragraph 5 heading</w:t>
            </w:r>
          </w:p>
        </w:tc>
        <w:tc>
          <w:tcPr>
            <w:tcW w:w="13300" w:type="dxa"/>
          </w:tcPr>
          <w:p w14:paraId="6E394886" w14:textId="4ADD85B6" w:rsidR="00F91751" w:rsidRPr="002F375C" w:rsidRDefault="00F15C40">
            <w:pPr>
              <w:rPr>
                <w:lang w:val="pt-BR"/>
              </w:rPr>
            </w:pPr>
            <w:r>
              <w:rPr>
                <w:lang w:val="pt-BR"/>
              </w:rPr>
              <w:t>Museus de Artes</w:t>
            </w:r>
          </w:p>
        </w:tc>
      </w:tr>
      <w:tr w:rsidR="00F91751" w:rsidRPr="00A123B5" w14:paraId="77B3002D" w14:textId="77777777">
        <w:tc>
          <w:tcPr>
            <w:tcW w:w="500" w:type="dxa"/>
            <w:shd w:val="clear" w:color="auto" w:fill="0070C0"/>
          </w:tcPr>
          <w:p w14:paraId="6B77C56B" w14:textId="77777777" w:rsidR="00F91751" w:rsidRDefault="00E743E9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CDD7847" w14:textId="77777777" w:rsidR="00F91751" w:rsidRDefault="00E743E9">
            <w:r>
              <w:t>Paragraph 5 intro</w:t>
            </w:r>
          </w:p>
        </w:tc>
        <w:tc>
          <w:tcPr>
            <w:tcW w:w="13300" w:type="dxa"/>
          </w:tcPr>
          <w:p w14:paraId="075C36E7" w14:textId="4AD2C787" w:rsidR="00F91751" w:rsidRPr="002F375C" w:rsidRDefault="00160F76">
            <w:pPr>
              <w:rPr>
                <w:lang w:val="pt-BR"/>
              </w:rPr>
            </w:pPr>
            <w:r>
              <w:rPr>
                <w:lang w:val="pt-BR"/>
              </w:rPr>
              <w:t xml:space="preserve">Os museus da capital abrangem fantásticas obras de renomados mestres nacionais e internacionais, como Juan Manuel Blanes, </w:t>
            </w:r>
            <w:r w:rsidR="00A517E1">
              <w:rPr>
                <w:lang w:val="pt-BR"/>
              </w:rPr>
              <w:t>R</w:t>
            </w:r>
            <w:r w:rsidR="00B56BB5">
              <w:rPr>
                <w:lang w:val="pt-BR"/>
              </w:rPr>
              <w:t>embrandt e Picasso. Também</w:t>
            </w:r>
            <w:r w:rsidR="004D2EE1">
              <w:rPr>
                <w:lang w:val="pt-BR"/>
              </w:rPr>
              <w:t xml:space="preserve"> é possível conhecer </w:t>
            </w:r>
            <w:r w:rsidR="00A517E1">
              <w:rPr>
                <w:lang w:val="pt-BR"/>
              </w:rPr>
              <w:t>a coleção de obras de arte pré-colombiana</w:t>
            </w:r>
            <w:r w:rsidR="004D2EE1">
              <w:rPr>
                <w:lang w:val="pt-BR"/>
              </w:rPr>
              <w:t>s</w:t>
            </w:r>
            <w:r w:rsidR="00A517E1">
              <w:rPr>
                <w:lang w:val="pt-BR"/>
              </w:rPr>
              <w:t xml:space="preserve"> e </w:t>
            </w:r>
            <w:r w:rsidR="004D2EE1">
              <w:rPr>
                <w:lang w:val="pt-BR"/>
              </w:rPr>
              <w:t xml:space="preserve">os </w:t>
            </w:r>
            <w:r w:rsidR="00A517E1">
              <w:rPr>
                <w:lang w:val="pt-BR"/>
              </w:rPr>
              <w:t xml:space="preserve">artefatos coloniais mais importantes do Uruguai. </w:t>
            </w:r>
          </w:p>
        </w:tc>
      </w:tr>
      <w:tr w:rsidR="00F91751" w:rsidRPr="00C0572E" w14:paraId="1824A9BE" w14:textId="77777777">
        <w:tc>
          <w:tcPr>
            <w:tcW w:w="500" w:type="dxa"/>
            <w:shd w:val="clear" w:color="auto" w:fill="0070C0"/>
          </w:tcPr>
          <w:p w14:paraId="291AAA65" w14:textId="77777777" w:rsidR="00F91751" w:rsidRDefault="00E743E9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F07BBD4" w14:textId="77777777" w:rsidR="00F91751" w:rsidRDefault="00E743E9">
            <w:r>
              <w:t>Paragraph 5 venue 1 name</w:t>
            </w:r>
          </w:p>
        </w:tc>
        <w:tc>
          <w:tcPr>
            <w:tcW w:w="13300" w:type="dxa"/>
          </w:tcPr>
          <w:p w14:paraId="66BDBDBB" w14:textId="671CA551" w:rsidR="00F91751" w:rsidRPr="002F375C" w:rsidRDefault="00871DE8">
            <w:pPr>
              <w:rPr>
                <w:lang w:val="pt-BR"/>
              </w:rPr>
            </w:pPr>
            <w:r>
              <w:rPr>
                <w:lang w:val="pt-BR"/>
              </w:rPr>
              <w:t>Museu</w:t>
            </w:r>
            <w:r w:rsidR="00C0572E" w:rsidRPr="002F375C">
              <w:rPr>
                <w:lang w:val="pt-BR"/>
              </w:rPr>
              <w:t xml:space="preserve"> Municipal de Bellas Artes "Juan Manuel Blanes"</w:t>
            </w:r>
          </w:p>
        </w:tc>
      </w:tr>
      <w:tr w:rsidR="00F91751" w:rsidRPr="00A123B5" w14:paraId="5C8CBEF1" w14:textId="77777777">
        <w:tc>
          <w:tcPr>
            <w:tcW w:w="500" w:type="dxa"/>
            <w:shd w:val="clear" w:color="auto" w:fill="0070C0"/>
          </w:tcPr>
          <w:p w14:paraId="5190ACB3" w14:textId="77777777" w:rsidR="00F91751" w:rsidRDefault="00E743E9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63E1E3A" w14:textId="77777777" w:rsidR="00F91751" w:rsidRDefault="00E743E9">
            <w:r>
              <w:t>Paragraph 5 venue 1 description</w:t>
            </w:r>
          </w:p>
        </w:tc>
        <w:tc>
          <w:tcPr>
            <w:tcW w:w="13300" w:type="dxa"/>
          </w:tcPr>
          <w:p w14:paraId="3379A3C6" w14:textId="322E7822" w:rsidR="00F91751" w:rsidRPr="002F375C" w:rsidRDefault="00F15C40" w:rsidP="00BA105B">
            <w:pPr>
              <w:rPr>
                <w:lang w:val="pt-BR"/>
              </w:rPr>
            </w:pPr>
            <w:r>
              <w:rPr>
                <w:lang w:val="pt-BR"/>
              </w:rPr>
              <w:t>O Museu Municipal foi criado em 1930 durante a com</w:t>
            </w:r>
            <w:r w:rsidR="00BA105B">
              <w:rPr>
                <w:lang w:val="pt-BR"/>
              </w:rPr>
              <w:t>emoração do Centenário da nação. Aqui estão expostas mais de 200 obras de artistas do século XX, como Juan Manuel Blanes, Pedro Figari e outros renomados mestres uruguaios, além de uma coleção</w:t>
            </w:r>
            <w:r w:rsidR="00160F76">
              <w:rPr>
                <w:lang w:val="pt-BR"/>
              </w:rPr>
              <w:t xml:space="preserve"> que inclui obras de Rembrandt, Goya, Miró e Picasso. </w:t>
            </w:r>
          </w:p>
        </w:tc>
      </w:tr>
      <w:tr w:rsidR="00F91751" w14:paraId="0286143C" w14:textId="77777777">
        <w:tc>
          <w:tcPr>
            <w:tcW w:w="500" w:type="dxa"/>
            <w:shd w:val="clear" w:color="auto" w:fill="0070C0"/>
          </w:tcPr>
          <w:p w14:paraId="1E85FF7D" w14:textId="49798FA3" w:rsidR="00F91751" w:rsidRDefault="00E743E9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15A73362" w14:textId="77777777" w:rsidR="00F91751" w:rsidRDefault="00E743E9">
            <w:r>
              <w:t>Paragraph 5 venue 1 address Line 1</w:t>
            </w:r>
          </w:p>
        </w:tc>
        <w:tc>
          <w:tcPr>
            <w:tcW w:w="13300" w:type="dxa"/>
          </w:tcPr>
          <w:p w14:paraId="4A6AE954" w14:textId="79C5CC85" w:rsidR="00F91751" w:rsidRPr="002F375C" w:rsidRDefault="00C0572E" w:rsidP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Av. Millan 4015, Montevid</w:t>
            </w:r>
            <w:r w:rsidR="007228FC"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234C14A0" w14:textId="77777777">
        <w:tc>
          <w:tcPr>
            <w:tcW w:w="500" w:type="dxa"/>
            <w:shd w:val="clear" w:color="auto" w:fill="0070C0"/>
          </w:tcPr>
          <w:p w14:paraId="6CC2F7AB" w14:textId="77777777" w:rsidR="00F91751" w:rsidRDefault="00E743E9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0EA44BF8" w14:textId="77777777" w:rsidR="00F91751" w:rsidRDefault="00E743E9">
            <w:r>
              <w:t>Paragraph 5 venue 1 contact number</w:t>
            </w:r>
          </w:p>
        </w:tc>
        <w:tc>
          <w:tcPr>
            <w:tcW w:w="13300" w:type="dxa"/>
          </w:tcPr>
          <w:p w14:paraId="5003226A" w14:textId="7FDA7B46" w:rsidR="00F91751" w:rsidRPr="002F375C" w:rsidRDefault="00572CE0">
            <w:pPr>
              <w:rPr>
                <w:lang w:val="pt-BR"/>
              </w:rPr>
            </w:pPr>
            <w:hyperlink r:id="rId10" w:tooltip="Call via Hangouts" w:history="1">
              <w:r w:rsidR="007228FC" w:rsidRPr="002F375C">
                <w:rPr>
                  <w:lang w:val="pt-BR"/>
                </w:rPr>
                <w:t>+(598)</w:t>
              </w:r>
              <w:r w:rsidR="007228FC">
                <w:rPr>
                  <w:lang w:val="pt-BR"/>
                </w:rPr>
                <w:t xml:space="preserve"> </w:t>
              </w:r>
              <w:r w:rsidR="00C0572E" w:rsidRPr="002F375C">
                <w:rPr>
                  <w:lang w:val="pt-BR"/>
                </w:rPr>
                <w:t>2336 2248</w:t>
              </w:r>
            </w:hyperlink>
          </w:p>
        </w:tc>
      </w:tr>
      <w:tr w:rsidR="00F91751" w14:paraId="459D02DF" w14:textId="77777777">
        <w:tc>
          <w:tcPr>
            <w:tcW w:w="500" w:type="dxa"/>
            <w:shd w:val="clear" w:color="auto" w:fill="0070C0"/>
          </w:tcPr>
          <w:p w14:paraId="38C008FB" w14:textId="77777777" w:rsidR="00F91751" w:rsidRDefault="00E743E9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A254A45" w14:textId="77777777" w:rsidR="00F91751" w:rsidRDefault="00E743E9">
            <w:r>
              <w:t>Paragraph 5 venue 1 URL</w:t>
            </w:r>
          </w:p>
        </w:tc>
        <w:tc>
          <w:tcPr>
            <w:tcW w:w="13300" w:type="dxa"/>
          </w:tcPr>
          <w:p w14:paraId="439EFEAD" w14:textId="77777777" w:rsidR="00F91751" w:rsidRPr="00A123B5" w:rsidRDefault="00C0572E">
            <w:r w:rsidRPr="00A123B5">
              <w:t>http://www.blanes.montevideo.gub.uy</w:t>
            </w:r>
          </w:p>
        </w:tc>
      </w:tr>
      <w:tr w:rsidR="00F91751" w:rsidRPr="00A123B5" w14:paraId="2F58450C" w14:textId="77777777">
        <w:tc>
          <w:tcPr>
            <w:tcW w:w="500" w:type="dxa"/>
            <w:shd w:val="clear" w:color="auto" w:fill="0070C0"/>
          </w:tcPr>
          <w:p w14:paraId="3383FE8D" w14:textId="77777777" w:rsidR="00F91751" w:rsidRDefault="00E743E9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69C94362" w14:textId="77777777" w:rsidR="00F91751" w:rsidRDefault="00E743E9">
            <w:r>
              <w:t>Paragraph 5 venue 2 name</w:t>
            </w:r>
          </w:p>
        </w:tc>
        <w:tc>
          <w:tcPr>
            <w:tcW w:w="13300" w:type="dxa"/>
          </w:tcPr>
          <w:p w14:paraId="692AF079" w14:textId="75A3A506" w:rsidR="00F91751" w:rsidRPr="002F375C" w:rsidRDefault="00F15C40" w:rsidP="00F15C40">
            <w:pPr>
              <w:rPr>
                <w:lang w:val="pt-BR"/>
              </w:rPr>
            </w:pPr>
            <w:r>
              <w:rPr>
                <w:lang w:val="pt-BR"/>
              </w:rPr>
              <w:t>Museu de</w:t>
            </w:r>
            <w:r w:rsidR="00C0572E" w:rsidRPr="002F375C">
              <w:rPr>
                <w:lang w:val="pt-BR"/>
              </w:rPr>
              <w:t xml:space="preserve"> Hist</w:t>
            </w:r>
            <w:r>
              <w:rPr>
                <w:lang w:val="pt-BR"/>
              </w:rPr>
              <w:t>ó</w:t>
            </w:r>
            <w:r w:rsidR="00C0572E" w:rsidRPr="002F375C">
              <w:rPr>
                <w:lang w:val="pt-BR"/>
              </w:rPr>
              <w:t>ria D</w:t>
            </w:r>
            <w:r>
              <w:rPr>
                <w:lang w:val="pt-BR"/>
              </w:rPr>
              <w:t>a</w:t>
            </w:r>
            <w:r w:rsidR="00C0572E" w:rsidRPr="002F375C">
              <w:rPr>
                <w:lang w:val="pt-BR"/>
              </w:rPr>
              <w:t xml:space="preserve"> Arte MuHAr</w:t>
            </w:r>
          </w:p>
        </w:tc>
      </w:tr>
      <w:tr w:rsidR="00F91751" w:rsidRPr="00A123B5" w14:paraId="265084AE" w14:textId="77777777">
        <w:tc>
          <w:tcPr>
            <w:tcW w:w="500" w:type="dxa"/>
            <w:shd w:val="clear" w:color="auto" w:fill="0070C0"/>
          </w:tcPr>
          <w:p w14:paraId="685DB732" w14:textId="77777777" w:rsidR="00F91751" w:rsidRDefault="00E743E9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E49F132" w14:textId="77777777" w:rsidR="00F91751" w:rsidRDefault="00E743E9">
            <w:r>
              <w:t>Paragraph 5 venue 2 description</w:t>
            </w:r>
          </w:p>
        </w:tc>
        <w:tc>
          <w:tcPr>
            <w:tcW w:w="13300" w:type="dxa"/>
          </w:tcPr>
          <w:p w14:paraId="642CD0BB" w14:textId="203CA504" w:rsidR="00F91751" w:rsidRPr="002F375C" w:rsidRDefault="00F15C40" w:rsidP="002F375C">
            <w:pPr>
              <w:rPr>
                <w:lang w:val="pt-BR"/>
              </w:rPr>
            </w:pPr>
            <w:r>
              <w:rPr>
                <w:lang w:val="pt-BR"/>
              </w:rPr>
              <w:t>O Museu de História da Arte – MuHar</w:t>
            </w:r>
            <w:r w:rsidR="002C3004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 </w:t>
            </w:r>
            <w:r w:rsidR="00160F76">
              <w:rPr>
                <w:lang w:val="pt-BR"/>
              </w:rPr>
              <w:t xml:space="preserve">conta com obras que vão desde a </w:t>
            </w:r>
            <w:r w:rsidR="002C3004">
              <w:rPr>
                <w:lang w:val="pt-BR"/>
              </w:rPr>
              <w:t>pré-história romana até a arte d</w:t>
            </w:r>
            <w:r w:rsidR="00160F76">
              <w:rPr>
                <w:lang w:val="pt-BR"/>
              </w:rPr>
              <w:t xml:space="preserve">o século XIX. A coleção de arte pré-colombiana e artefatos coloniais são os mais importantes do Uruguai. </w:t>
            </w:r>
          </w:p>
        </w:tc>
      </w:tr>
      <w:tr w:rsidR="00F91751" w:rsidRPr="00A123B5" w14:paraId="6A02F14B" w14:textId="77777777">
        <w:tc>
          <w:tcPr>
            <w:tcW w:w="500" w:type="dxa"/>
            <w:shd w:val="clear" w:color="auto" w:fill="0070C0"/>
          </w:tcPr>
          <w:p w14:paraId="79FECC84" w14:textId="421F1F10" w:rsidR="00F91751" w:rsidRDefault="00E743E9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3EF8E4D5" w14:textId="77777777" w:rsidR="00F91751" w:rsidRDefault="00E743E9">
            <w:r>
              <w:t>Paragraph 5 venue 2 address Line 1</w:t>
            </w:r>
          </w:p>
        </w:tc>
        <w:tc>
          <w:tcPr>
            <w:tcW w:w="13300" w:type="dxa"/>
          </w:tcPr>
          <w:p w14:paraId="6D6F8309" w14:textId="6A14BA3B" w:rsidR="00F91751" w:rsidRPr="002F375C" w:rsidRDefault="00C0572E" w:rsidP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Ejido 1326 Esquina Avenida 18 de Julio</w:t>
            </w:r>
            <w:r w:rsidR="007228FC">
              <w:rPr>
                <w:lang w:val="pt-BR"/>
              </w:rPr>
              <w:t xml:space="preserve">, </w:t>
            </w:r>
            <w:r w:rsidRPr="002F375C">
              <w:rPr>
                <w:lang w:val="pt-BR"/>
              </w:rPr>
              <w:t>Montevid</w:t>
            </w:r>
            <w:r w:rsidR="007228FC">
              <w:rPr>
                <w:lang w:val="pt-BR"/>
              </w:rPr>
              <w:t>éu</w:t>
            </w:r>
            <w:r w:rsidRPr="002F375C">
              <w:rPr>
                <w:lang w:val="pt-BR"/>
              </w:rPr>
              <w:t>, Urugua</w:t>
            </w:r>
            <w:r w:rsidR="007228FC">
              <w:rPr>
                <w:lang w:val="pt-BR"/>
              </w:rPr>
              <w:t>i</w:t>
            </w:r>
          </w:p>
        </w:tc>
      </w:tr>
      <w:tr w:rsidR="00F91751" w14:paraId="4E9D31F2" w14:textId="77777777">
        <w:tc>
          <w:tcPr>
            <w:tcW w:w="500" w:type="dxa"/>
            <w:shd w:val="clear" w:color="auto" w:fill="0070C0"/>
          </w:tcPr>
          <w:p w14:paraId="0DEFC25C" w14:textId="77777777" w:rsidR="00F91751" w:rsidRDefault="00E743E9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1FFFD6B" w14:textId="77777777" w:rsidR="00F91751" w:rsidRDefault="00E743E9">
            <w:r>
              <w:t>Paragraph 5 venue 2 contact number</w:t>
            </w:r>
          </w:p>
        </w:tc>
        <w:tc>
          <w:tcPr>
            <w:tcW w:w="13300" w:type="dxa"/>
          </w:tcPr>
          <w:p w14:paraId="14A9BBFA" w14:textId="65E25A02" w:rsidR="00F91751" w:rsidRPr="002F375C" w:rsidRDefault="007228FC">
            <w:pPr>
              <w:rPr>
                <w:lang w:val="pt-BR"/>
              </w:rPr>
            </w:pPr>
            <w:r w:rsidRPr="002F375C">
              <w:rPr>
                <w:lang w:val="pt-BR"/>
              </w:rPr>
              <w:t>+(598)</w:t>
            </w:r>
            <w:r>
              <w:rPr>
                <w:lang w:val="pt-BR"/>
              </w:rPr>
              <w:t xml:space="preserve"> 2</w:t>
            </w:r>
            <w:r w:rsidR="00C0572E" w:rsidRPr="002F375C">
              <w:rPr>
                <w:lang w:val="pt-BR"/>
              </w:rPr>
              <w:t>9089252</w:t>
            </w:r>
          </w:p>
        </w:tc>
      </w:tr>
      <w:tr w:rsidR="00F91751" w14:paraId="77FE11E2" w14:textId="77777777">
        <w:tc>
          <w:tcPr>
            <w:tcW w:w="500" w:type="dxa"/>
            <w:shd w:val="clear" w:color="auto" w:fill="0070C0"/>
          </w:tcPr>
          <w:p w14:paraId="7F91FFBB" w14:textId="77777777" w:rsidR="00F91751" w:rsidRDefault="00E743E9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F0C9B94" w14:textId="77777777" w:rsidR="00F91751" w:rsidRDefault="00E743E9">
            <w:r>
              <w:t>Paragraph 5 venue 2 URL</w:t>
            </w:r>
          </w:p>
        </w:tc>
        <w:tc>
          <w:tcPr>
            <w:tcW w:w="13300" w:type="dxa"/>
          </w:tcPr>
          <w:p w14:paraId="41B92CF2" w14:textId="37A3FDBB" w:rsidR="00F91751" w:rsidRPr="00A123B5" w:rsidRDefault="00C0572E">
            <w:r w:rsidRPr="00A123B5">
              <w:t>http://muhar.montevideo.gub.uy</w:t>
            </w:r>
          </w:p>
        </w:tc>
      </w:tr>
    </w:tbl>
    <w:p w14:paraId="6901005D" w14:textId="77777777" w:rsidR="00821D08" w:rsidRDefault="00821D08"/>
    <w:sectPr w:rsidR="00821D0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51"/>
    <w:rsid w:val="00160F76"/>
    <w:rsid w:val="00214FE5"/>
    <w:rsid w:val="002C3004"/>
    <w:rsid w:val="002C3037"/>
    <w:rsid w:val="002F375C"/>
    <w:rsid w:val="0033182C"/>
    <w:rsid w:val="00474952"/>
    <w:rsid w:val="004A085B"/>
    <w:rsid w:val="004D2EE1"/>
    <w:rsid w:val="00572CE0"/>
    <w:rsid w:val="0069462A"/>
    <w:rsid w:val="006A072A"/>
    <w:rsid w:val="007228FC"/>
    <w:rsid w:val="007A0411"/>
    <w:rsid w:val="00821D08"/>
    <w:rsid w:val="00871DE8"/>
    <w:rsid w:val="00882022"/>
    <w:rsid w:val="00913E55"/>
    <w:rsid w:val="009C7F6B"/>
    <w:rsid w:val="00A123B5"/>
    <w:rsid w:val="00A517E1"/>
    <w:rsid w:val="00B56BB5"/>
    <w:rsid w:val="00BA105B"/>
    <w:rsid w:val="00C0189F"/>
    <w:rsid w:val="00C0572E"/>
    <w:rsid w:val="00C527CB"/>
    <w:rsid w:val="00CA6983"/>
    <w:rsid w:val="00CD385C"/>
    <w:rsid w:val="00D47808"/>
    <w:rsid w:val="00E61287"/>
    <w:rsid w:val="00E73BF8"/>
    <w:rsid w:val="00E743E9"/>
    <w:rsid w:val="00EE3659"/>
    <w:rsid w:val="00F15C40"/>
    <w:rsid w:val="00F36432"/>
    <w:rsid w:val="00F52775"/>
    <w:rsid w:val="00F9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B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82022"/>
    <w:rPr>
      <w:color w:val="0000FF"/>
      <w:u w:val="single"/>
    </w:rPr>
  </w:style>
  <w:style w:type="character" w:customStyle="1" w:styleId="street-address">
    <w:name w:val="street-address"/>
    <w:basedOn w:val="Policepardfaut"/>
    <w:rsid w:val="00882022"/>
  </w:style>
  <w:style w:type="character" w:customStyle="1" w:styleId="apple-converted-space">
    <w:name w:val="apple-converted-space"/>
    <w:basedOn w:val="Policepardfaut"/>
    <w:rsid w:val="00882022"/>
  </w:style>
  <w:style w:type="character" w:customStyle="1" w:styleId="locality">
    <w:name w:val="locality"/>
    <w:basedOn w:val="Policepardfaut"/>
    <w:rsid w:val="00882022"/>
  </w:style>
  <w:style w:type="character" w:customStyle="1" w:styleId="country-name">
    <w:name w:val="country-name"/>
    <w:basedOn w:val="Policepardfaut"/>
    <w:rsid w:val="00882022"/>
  </w:style>
  <w:style w:type="paragraph" w:styleId="NormalWeb">
    <w:name w:val="Normal (Web)"/>
    <w:basedOn w:val="Normal"/>
    <w:uiPriority w:val="99"/>
    <w:unhideWhenUsed/>
    <w:rsid w:val="008820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xtended-address">
    <w:name w:val="extended-address"/>
    <w:basedOn w:val="Policepardfaut"/>
    <w:rsid w:val="00882022"/>
  </w:style>
  <w:style w:type="character" w:styleId="Accentuation">
    <w:name w:val="Emphasis"/>
    <w:basedOn w:val="Policepardfaut"/>
    <w:uiPriority w:val="20"/>
    <w:qFormat/>
    <w:rsid w:val="006A072A"/>
    <w:rPr>
      <w:i/>
      <w:iCs/>
    </w:rPr>
  </w:style>
  <w:style w:type="character" w:styleId="lev">
    <w:name w:val="Strong"/>
    <w:basedOn w:val="Policepardfaut"/>
    <w:uiPriority w:val="22"/>
    <w:qFormat/>
    <w:rsid w:val="00F527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82022"/>
    <w:rPr>
      <w:color w:val="0000FF"/>
      <w:u w:val="single"/>
    </w:rPr>
  </w:style>
  <w:style w:type="character" w:customStyle="1" w:styleId="street-address">
    <w:name w:val="street-address"/>
    <w:basedOn w:val="Policepardfaut"/>
    <w:rsid w:val="00882022"/>
  </w:style>
  <w:style w:type="character" w:customStyle="1" w:styleId="apple-converted-space">
    <w:name w:val="apple-converted-space"/>
    <w:basedOn w:val="Policepardfaut"/>
    <w:rsid w:val="00882022"/>
  </w:style>
  <w:style w:type="character" w:customStyle="1" w:styleId="locality">
    <w:name w:val="locality"/>
    <w:basedOn w:val="Policepardfaut"/>
    <w:rsid w:val="00882022"/>
  </w:style>
  <w:style w:type="character" w:customStyle="1" w:styleId="country-name">
    <w:name w:val="country-name"/>
    <w:basedOn w:val="Policepardfaut"/>
    <w:rsid w:val="00882022"/>
  </w:style>
  <w:style w:type="paragraph" w:styleId="NormalWeb">
    <w:name w:val="Normal (Web)"/>
    <w:basedOn w:val="Normal"/>
    <w:uiPriority w:val="99"/>
    <w:unhideWhenUsed/>
    <w:rsid w:val="008820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xtended-address">
    <w:name w:val="extended-address"/>
    <w:basedOn w:val="Policepardfaut"/>
    <w:rsid w:val="00882022"/>
  </w:style>
  <w:style w:type="character" w:styleId="Accentuation">
    <w:name w:val="Emphasis"/>
    <w:basedOn w:val="Policepardfaut"/>
    <w:uiPriority w:val="20"/>
    <w:qFormat/>
    <w:rsid w:val="006A072A"/>
    <w:rPr>
      <w:i/>
      <w:iCs/>
    </w:rPr>
  </w:style>
  <w:style w:type="character" w:styleId="lev">
    <w:name w:val="Strong"/>
    <w:basedOn w:val="Policepardfaut"/>
    <w:uiPriority w:val="22"/>
    <w:qFormat/>
    <w:rsid w:val="00F52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598%202924%201783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lamento.gub.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1313</Words>
  <Characters>7227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24</cp:revision>
  <dcterms:created xsi:type="dcterms:W3CDTF">2015-09-06T13:26:00Z</dcterms:created>
  <dcterms:modified xsi:type="dcterms:W3CDTF">2015-09-12T09:28:00Z</dcterms:modified>
  <cp:category/>
</cp:coreProperties>
</file>