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6716C5">
        <w:tc>
          <w:tcPr>
            <w:tcW w:w="500" w:type="dxa"/>
            <w:shd w:val="clear" w:color="auto" w:fill="FF0000"/>
          </w:tcPr>
          <w:p w:rsidR="006716C5" w:rsidRDefault="006716C5">
            <w:bookmarkStart w:id="0" w:name="_GoBack"/>
            <w:bookmarkEnd w:id="0"/>
            <w:r>
              <w:rPr>
                <w:b/>
              </w:rPr>
              <w:t>1</w:t>
            </w:r>
          </w:p>
        </w:tc>
        <w:tc>
          <w:tcPr>
            <w:tcW w:w="2000" w:type="dxa"/>
            <w:shd w:val="clear" w:color="auto" w:fill="FF0000"/>
          </w:tcPr>
          <w:p w:rsidR="006716C5" w:rsidRDefault="006716C5">
            <w:r>
              <w:rPr>
                <w:b/>
              </w:rPr>
              <w:t>Language</w:t>
            </w:r>
          </w:p>
        </w:tc>
        <w:tc>
          <w:tcPr>
            <w:tcW w:w="13300" w:type="dxa"/>
          </w:tcPr>
          <w:p w:rsidR="006716C5" w:rsidRDefault="006716C5">
            <w:r>
              <w:t>ja_JP</w:t>
            </w:r>
          </w:p>
        </w:tc>
      </w:tr>
      <w:tr w:rsidR="006716C5">
        <w:tc>
          <w:tcPr>
            <w:tcW w:w="500" w:type="dxa"/>
            <w:shd w:val="clear" w:color="auto" w:fill="FF0000"/>
          </w:tcPr>
          <w:p w:rsidR="006716C5" w:rsidRDefault="006716C5">
            <w:r>
              <w:rPr>
                <w:b/>
              </w:rPr>
              <w:t>2</w:t>
            </w:r>
          </w:p>
        </w:tc>
        <w:tc>
          <w:tcPr>
            <w:tcW w:w="2000" w:type="dxa"/>
            <w:shd w:val="clear" w:color="auto" w:fill="FF0000"/>
          </w:tcPr>
          <w:p w:rsidR="006716C5" w:rsidRDefault="006716C5">
            <w:r>
              <w:rPr>
                <w:b/>
              </w:rPr>
              <w:t>Destinations</w:t>
            </w:r>
          </w:p>
        </w:tc>
        <w:tc>
          <w:tcPr>
            <w:tcW w:w="13300" w:type="dxa"/>
          </w:tcPr>
          <w:p w:rsidR="006716C5" w:rsidRDefault="006716C5">
            <w:r>
              <w:t>Nagasaki</w:t>
            </w:r>
          </w:p>
        </w:tc>
      </w:tr>
      <w:tr w:rsidR="006716C5">
        <w:tc>
          <w:tcPr>
            <w:tcW w:w="500" w:type="dxa"/>
            <w:shd w:val="clear" w:color="auto" w:fill="FF0000"/>
          </w:tcPr>
          <w:p w:rsidR="006716C5" w:rsidRDefault="006716C5">
            <w:r>
              <w:t>3</w:t>
            </w:r>
          </w:p>
        </w:tc>
        <w:tc>
          <w:tcPr>
            <w:tcW w:w="2000" w:type="dxa"/>
            <w:shd w:val="clear" w:color="auto" w:fill="FF0000"/>
          </w:tcPr>
          <w:p w:rsidR="006716C5" w:rsidRDefault="006716C5">
            <w:r>
              <w:t>Category</w:t>
            </w:r>
          </w:p>
        </w:tc>
        <w:tc>
          <w:tcPr>
            <w:tcW w:w="13300" w:type="dxa"/>
          </w:tcPr>
          <w:p w:rsidR="006716C5" w:rsidRDefault="006716C5">
            <w:r>
              <w:t xml:space="preserve">                                                                                             Arts and Culture</w:t>
            </w:r>
          </w:p>
        </w:tc>
      </w:tr>
      <w:tr w:rsidR="006716C5">
        <w:tc>
          <w:tcPr>
            <w:tcW w:w="500" w:type="dxa"/>
            <w:shd w:val="clear" w:color="auto" w:fill="0070C0"/>
          </w:tcPr>
          <w:p w:rsidR="006716C5" w:rsidRDefault="006716C5">
            <w:r>
              <w:t>4</w:t>
            </w:r>
          </w:p>
        </w:tc>
        <w:tc>
          <w:tcPr>
            <w:tcW w:w="2000" w:type="dxa"/>
            <w:shd w:val="clear" w:color="auto" w:fill="0070C0"/>
          </w:tcPr>
          <w:p w:rsidR="006716C5" w:rsidRDefault="006716C5">
            <w:r>
              <w:t>Destination</w:t>
            </w:r>
          </w:p>
        </w:tc>
        <w:tc>
          <w:tcPr>
            <w:tcW w:w="13300" w:type="dxa"/>
          </w:tcPr>
          <w:p w:rsidR="006716C5" w:rsidRDefault="006716C5">
            <w:pPr>
              <w:rPr>
                <w:rFonts w:hint="eastAsia"/>
                <w:lang w:eastAsia="ja-JP"/>
              </w:rPr>
            </w:pPr>
            <w:r>
              <w:rPr>
                <w:rFonts w:hint="eastAsia"/>
                <w:lang w:eastAsia="ja-JP"/>
              </w:rPr>
              <w:t>長崎</w:t>
            </w:r>
          </w:p>
        </w:tc>
      </w:tr>
      <w:tr w:rsidR="006716C5">
        <w:tc>
          <w:tcPr>
            <w:tcW w:w="500" w:type="dxa"/>
            <w:shd w:val="clear" w:color="auto" w:fill="0070C0"/>
          </w:tcPr>
          <w:p w:rsidR="006716C5" w:rsidRDefault="006716C5">
            <w:r>
              <w:t>5</w:t>
            </w:r>
          </w:p>
        </w:tc>
        <w:tc>
          <w:tcPr>
            <w:tcW w:w="2000" w:type="dxa"/>
            <w:shd w:val="clear" w:color="auto" w:fill="0070C0"/>
          </w:tcPr>
          <w:p w:rsidR="006716C5" w:rsidRDefault="006716C5">
            <w:r>
              <w:t>Country</w:t>
            </w:r>
          </w:p>
        </w:tc>
        <w:tc>
          <w:tcPr>
            <w:tcW w:w="13300" w:type="dxa"/>
          </w:tcPr>
          <w:p w:rsidR="006716C5" w:rsidRDefault="006716C5">
            <w:pPr>
              <w:rPr>
                <w:rFonts w:hint="eastAsia"/>
                <w:lang w:eastAsia="ja-JP"/>
              </w:rPr>
            </w:pPr>
            <w:r>
              <w:rPr>
                <w:rFonts w:hint="eastAsia"/>
                <w:lang w:eastAsia="ja-JP"/>
              </w:rPr>
              <w:t>日本</w:t>
            </w:r>
          </w:p>
        </w:tc>
      </w:tr>
      <w:tr w:rsidR="006716C5">
        <w:tc>
          <w:tcPr>
            <w:tcW w:w="500" w:type="dxa"/>
            <w:shd w:val="clear" w:color="auto" w:fill="0070C0"/>
          </w:tcPr>
          <w:p w:rsidR="006716C5" w:rsidRDefault="006716C5">
            <w:r>
              <w:t>6</w:t>
            </w:r>
          </w:p>
        </w:tc>
        <w:tc>
          <w:tcPr>
            <w:tcW w:w="2000" w:type="dxa"/>
            <w:shd w:val="clear" w:color="auto" w:fill="0070C0"/>
          </w:tcPr>
          <w:p w:rsidR="006716C5" w:rsidRDefault="006716C5">
            <w:r>
              <w:t>Content name</w:t>
            </w:r>
          </w:p>
        </w:tc>
        <w:tc>
          <w:tcPr>
            <w:tcW w:w="13300" w:type="dxa"/>
          </w:tcPr>
          <w:p w:rsidR="006716C5" w:rsidRDefault="006716C5">
            <w:pPr>
              <w:rPr>
                <w:rFonts w:hint="eastAsia"/>
                <w:lang w:eastAsia="ja-JP"/>
              </w:rPr>
            </w:pPr>
            <w:r>
              <w:rPr>
                <w:rFonts w:hint="eastAsia"/>
                <w:lang w:eastAsia="ja-JP"/>
              </w:rPr>
              <w:t>長崎</w:t>
            </w:r>
            <w:r w:rsidR="007B25BC">
              <w:rPr>
                <w:rFonts w:hint="eastAsia"/>
                <w:lang w:eastAsia="ja-JP"/>
              </w:rPr>
              <w:t>文化</w:t>
            </w:r>
            <w:r>
              <w:rPr>
                <w:rFonts w:hint="eastAsia"/>
                <w:lang w:eastAsia="ja-JP"/>
              </w:rPr>
              <w:t>観光</w:t>
            </w:r>
          </w:p>
        </w:tc>
      </w:tr>
      <w:tr w:rsidR="006716C5">
        <w:tc>
          <w:tcPr>
            <w:tcW w:w="500" w:type="dxa"/>
            <w:shd w:val="clear" w:color="auto" w:fill="FF0000"/>
          </w:tcPr>
          <w:p w:rsidR="006716C5" w:rsidRDefault="006716C5">
            <w:r>
              <w:t>7</w:t>
            </w:r>
          </w:p>
        </w:tc>
        <w:tc>
          <w:tcPr>
            <w:tcW w:w="2000" w:type="dxa"/>
            <w:shd w:val="clear" w:color="auto" w:fill="FF0000"/>
          </w:tcPr>
          <w:p w:rsidR="006716C5" w:rsidRDefault="006716C5">
            <w:r>
              <w:t>Destination ID</w:t>
            </w:r>
          </w:p>
        </w:tc>
        <w:tc>
          <w:tcPr>
            <w:tcW w:w="13300" w:type="dxa"/>
          </w:tcPr>
          <w:p w:rsidR="006716C5" w:rsidRDefault="006716C5">
            <w:r>
              <w:t>www.hotels.com/de722556</w:t>
            </w:r>
          </w:p>
        </w:tc>
      </w:tr>
      <w:tr w:rsidR="006716C5">
        <w:tc>
          <w:tcPr>
            <w:tcW w:w="500" w:type="dxa"/>
            <w:shd w:val="clear" w:color="auto" w:fill="0070C0"/>
          </w:tcPr>
          <w:p w:rsidR="006716C5" w:rsidRDefault="006716C5">
            <w:r>
              <w:t>8</w:t>
            </w:r>
          </w:p>
        </w:tc>
        <w:tc>
          <w:tcPr>
            <w:tcW w:w="2000" w:type="dxa"/>
            <w:shd w:val="clear" w:color="auto" w:fill="0070C0"/>
          </w:tcPr>
          <w:p w:rsidR="006716C5" w:rsidRDefault="006716C5">
            <w:r>
              <w:t>Introduction</w:t>
            </w:r>
          </w:p>
        </w:tc>
        <w:tc>
          <w:tcPr>
            <w:tcW w:w="13300" w:type="dxa"/>
          </w:tcPr>
          <w:p w:rsidR="006716C5" w:rsidRDefault="006716C5">
            <w:pPr>
              <w:rPr>
                <w:lang w:eastAsia="ja-JP"/>
              </w:rPr>
            </w:pPr>
            <w:r>
              <w:rPr>
                <w:rFonts w:ascii="HiraKakuProN-W3" w:eastAsia="HiraKakuProN-W3" w:hAnsi="Times New Roman" w:hint="eastAsia"/>
                <w:sz w:val="24"/>
                <w:lang w:val="en-US" w:eastAsia="ja-JP"/>
              </w:rPr>
              <w:t>長崎では原爆資料館、グラバー園など、訪れるべきさまざまな場所があります。メインの観光スポットの他に、軍艦島や、美術館を訪れてみても良いかもしれません。</w:t>
            </w:r>
          </w:p>
        </w:tc>
      </w:tr>
      <w:tr w:rsidR="006716C5">
        <w:tc>
          <w:tcPr>
            <w:tcW w:w="500" w:type="dxa"/>
            <w:shd w:val="clear" w:color="auto" w:fill="9CC2E5"/>
          </w:tcPr>
          <w:p w:rsidR="006716C5" w:rsidRDefault="006716C5">
            <w:r>
              <w:t>9</w:t>
            </w:r>
          </w:p>
        </w:tc>
        <w:tc>
          <w:tcPr>
            <w:tcW w:w="2000" w:type="dxa"/>
            <w:shd w:val="clear" w:color="auto" w:fill="9CC2E5"/>
          </w:tcPr>
          <w:p w:rsidR="006716C5" w:rsidRDefault="006716C5">
            <w:r>
              <w:t>Paragraph 1 heading</w:t>
            </w:r>
          </w:p>
        </w:tc>
        <w:tc>
          <w:tcPr>
            <w:tcW w:w="13300" w:type="dxa"/>
          </w:tcPr>
          <w:p w:rsidR="006716C5" w:rsidRDefault="007B25BC">
            <w:pPr>
              <w:rPr>
                <w:rFonts w:hint="eastAsia"/>
                <w:lang w:eastAsia="ja-JP"/>
              </w:rPr>
            </w:pPr>
            <w:r>
              <w:rPr>
                <w:rFonts w:hint="eastAsia"/>
                <w:lang w:eastAsia="ja-JP"/>
              </w:rPr>
              <w:t>軍艦島、長崎港</w:t>
            </w:r>
          </w:p>
        </w:tc>
      </w:tr>
      <w:tr w:rsidR="006716C5">
        <w:tc>
          <w:tcPr>
            <w:tcW w:w="500" w:type="dxa"/>
            <w:shd w:val="clear" w:color="auto" w:fill="9CC2E5"/>
          </w:tcPr>
          <w:p w:rsidR="006716C5" w:rsidRDefault="006716C5">
            <w:r>
              <w:t>10</w:t>
            </w:r>
          </w:p>
        </w:tc>
        <w:tc>
          <w:tcPr>
            <w:tcW w:w="2000" w:type="dxa"/>
            <w:shd w:val="clear" w:color="auto" w:fill="9CC2E5"/>
          </w:tcPr>
          <w:p w:rsidR="006716C5" w:rsidRDefault="006716C5">
            <w:r>
              <w:t>Paragraph 1 intro</w:t>
            </w:r>
          </w:p>
        </w:tc>
        <w:tc>
          <w:tcPr>
            <w:tcW w:w="13300" w:type="dxa"/>
          </w:tcPr>
          <w:p w:rsidR="006716C5" w:rsidRDefault="006716C5">
            <w:pPr>
              <w:rPr>
                <w:lang w:eastAsia="ja-JP"/>
              </w:rPr>
            </w:pPr>
            <w:r>
              <w:rPr>
                <w:rFonts w:ascii="HiraKakuProN-W3" w:eastAsia="HiraKakuProN-W3" w:hAnsi="Times New Roman" w:hint="eastAsia"/>
                <w:sz w:val="24"/>
                <w:lang w:val="en-US" w:eastAsia="ja-JP"/>
              </w:rPr>
              <w:t>明治中期以降から石炭採掘が開始され、昭和</w:t>
            </w:r>
            <w:r>
              <w:rPr>
                <w:rFonts w:ascii="HiraKakuProN-W3" w:eastAsia="HiraKakuProN-W3" w:hAnsi="Times New Roman"/>
                <w:sz w:val="24"/>
                <w:lang w:val="en-US" w:eastAsia="ja-JP"/>
              </w:rPr>
              <w:t>49</w:t>
            </w:r>
            <w:r>
              <w:rPr>
                <w:rFonts w:ascii="HiraKakuProN-W3" w:eastAsia="HiraKakuProN-W3" w:hAnsi="Times New Roman" w:hint="eastAsia"/>
                <w:sz w:val="24"/>
                <w:lang w:val="en-US" w:eastAsia="ja-JP"/>
              </w:rPr>
              <w:t>年に閉山するまで</w:t>
            </w:r>
            <w:r>
              <w:rPr>
                <w:rFonts w:ascii="HiraKakuProN-W3" w:eastAsia="HiraKakuProN-W3" w:hAnsi="Times New Roman"/>
                <w:sz w:val="24"/>
                <w:lang w:val="en-US" w:eastAsia="ja-JP"/>
              </w:rPr>
              <w:t>1570</w:t>
            </w:r>
            <w:r>
              <w:rPr>
                <w:rFonts w:ascii="HiraKakuProN-W3" w:eastAsia="HiraKakuProN-W3" w:hAnsi="Times New Roman" w:hint="eastAsia"/>
                <w:sz w:val="24"/>
                <w:lang w:val="en-US" w:eastAsia="ja-JP"/>
              </w:rPr>
              <w:t>万トンもの原料炭を出炭し、日本の高度成長期のエネルギーを支えた軍艦島。大正時代以降は高層住宅が建設され、当時の東京の</w:t>
            </w:r>
            <w:r>
              <w:rPr>
                <w:rFonts w:ascii="HiraKakuProN-W3" w:eastAsia="HiraKakuProN-W3" w:hAnsi="Times New Roman"/>
                <w:sz w:val="24"/>
                <w:lang w:val="en-US" w:eastAsia="ja-JP"/>
              </w:rPr>
              <w:t>9</w:t>
            </w:r>
            <w:r>
              <w:rPr>
                <w:rFonts w:ascii="HiraKakuProN-W3" w:eastAsia="HiraKakuProN-W3" w:hAnsi="Times New Roman" w:hint="eastAsia"/>
                <w:sz w:val="24"/>
                <w:lang w:val="en-US" w:eastAsia="ja-JP"/>
              </w:rPr>
              <w:t>倍の人口密度で映画や病院、商店街も充実していました。かつての活気に溢れた一時代を想像しながら、廃墟となり、ノスタルジックとも言えそうな現代の島を訪れてみるのはいかがでしょう。</w:t>
            </w:r>
            <w:r w:rsidR="007B25BC">
              <w:rPr>
                <w:rFonts w:ascii="HiraKakuProN-W3" w:eastAsia="HiraKakuProN-W3" w:hAnsi="Times New Roman" w:hint="eastAsia"/>
                <w:sz w:val="24"/>
                <w:lang w:val="en-US" w:eastAsia="ja-JP"/>
              </w:rPr>
              <w:t>また国際貿易港の長崎港も一見の価値ありです。</w:t>
            </w:r>
          </w:p>
        </w:tc>
      </w:tr>
      <w:tr w:rsidR="006716C5">
        <w:tc>
          <w:tcPr>
            <w:tcW w:w="500" w:type="dxa"/>
            <w:shd w:val="clear" w:color="auto" w:fill="9CC2E5"/>
          </w:tcPr>
          <w:p w:rsidR="006716C5" w:rsidRDefault="006716C5">
            <w:r>
              <w:t>11</w:t>
            </w:r>
          </w:p>
        </w:tc>
        <w:tc>
          <w:tcPr>
            <w:tcW w:w="2000" w:type="dxa"/>
            <w:shd w:val="clear" w:color="auto" w:fill="9CC2E5"/>
          </w:tcPr>
          <w:p w:rsidR="006716C5" w:rsidRDefault="006716C5">
            <w:r>
              <w:t>Paragraph 1 venue 1 name</w:t>
            </w:r>
          </w:p>
        </w:tc>
        <w:tc>
          <w:tcPr>
            <w:tcW w:w="13300" w:type="dxa"/>
          </w:tcPr>
          <w:p w:rsidR="006716C5" w:rsidRDefault="006716C5">
            <w:pPr>
              <w:tabs>
                <w:tab w:val="left" w:pos="840"/>
              </w:tabs>
            </w:pPr>
            <w:r>
              <w:rPr>
                <w:rFonts w:ascii="HiraKakuProN-W3" w:eastAsia="HiraKakuProN-W3" w:hAnsi="Times New Roman" w:hint="eastAsia"/>
                <w:sz w:val="24"/>
                <w:lang w:val="en-US" w:eastAsia="ja-JP"/>
              </w:rPr>
              <w:t>軍艦島</w:t>
            </w:r>
            <w:r>
              <w:tab/>
            </w:r>
          </w:p>
        </w:tc>
      </w:tr>
      <w:tr w:rsidR="006716C5">
        <w:tc>
          <w:tcPr>
            <w:tcW w:w="500" w:type="dxa"/>
            <w:shd w:val="clear" w:color="auto" w:fill="9CC2E5"/>
          </w:tcPr>
          <w:p w:rsidR="006716C5" w:rsidRDefault="006716C5">
            <w:r>
              <w:t>12</w:t>
            </w:r>
          </w:p>
        </w:tc>
        <w:tc>
          <w:tcPr>
            <w:tcW w:w="2000" w:type="dxa"/>
            <w:shd w:val="clear" w:color="auto" w:fill="9CC2E5"/>
          </w:tcPr>
          <w:p w:rsidR="006716C5" w:rsidRDefault="006716C5">
            <w:r>
              <w:t>Paragraph 1 venue 1 description</w:t>
            </w:r>
          </w:p>
        </w:tc>
        <w:tc>
          <w:tcPr>
            <w:tcW w:w="13300" w:type="dxa"/>
          </w:tcPr>
          <w:p w:rsidR="006716C5" w:rsidRDefault="006716C5">
            <w:pPr>
              <w:rPr>
                <w:lang w:eastAsia="ja-JP"/>
              </w:rPr>
            </w:pPr>
            <w:r>
              <w:rPr>
                <w:rFonts w:ascii="HiraMinProN-W3" w:eastAsia="HiraMinProN-W3" w:hAnsi="Times New Roman" w:hint="eastAsia"/>
                <w:sz w:val="24"/>
                <w:lang w:val="en-US" w:eastAsia="ja-JP"/>
              </w:rPr>
              <w:t>平成</w:t>
            </w:r>
            <w:r>
              <w:rPr>
                <w:rFonts w:ascii="Times-Roman" w:eastAsia="HiraMinProN-W3" w:hAnsi="Times-Roman"/>
                <w:sz w:val="24"/>
                <w:lang w:val="en-US" w:eastAsia="ja-JP"/>
              </w:rPr>
              <w:t>27</w:t>
            </w:r>
            <w:r>
              <w:rPr>
                <w:rFonts w:ascii="HiraMinProN-W3" w:eastAsia="HiraMinProN-W3" w:hAnsi="Times-Roman" w:hint="eastAsia"/>
                <w:sz w:val="24"/>
                <w:lang w:val="en-US" w:eastAsia="ja-JP"/>
              </w:rPr>
              <w:t>年</w:t>
            </w:r>
            <w:r>
              <w:rPr>
                <w:rFonts w:ascii="Times-Roman" w:eastAsia="HiraMinProN-W3" w:hAnsi="Times-Roman"/>
                <w:sz w:val="24"/>
                <w:lang w:val="en-US" w:eastAsia="ja-JP"/>
              </w:rPr>
              <w:t>7</w:t>
            </w:r>
            <w:r>
              <w:rPr>
                <w:rFonts w:ascii="HiraMinProN-W3" w:eastAsia="HiraMinProN-W3" w:hAnsi="Times-Roman" w:hint="eastAsia"/>
                <w:sz w:val="24"/>
                <w:lang w:val="en-US" w:eastAsia="ja-JP"/>
              </w:rPr>
              <w:t>月</w:t>
            </w:r>
            <w:r>
              <w:rPr>
                <w:rFonts w:ascii="Times-Roman" w:eastAsia="HiraMinProN-W3" w:hAnsi="Times-Roman"/>
                <w:sz w:val="24"/>
                <w:lang w:val="en-US" w:eastAsia="ja-JP"/>
              </w:rPr>
              <w:t>5</w:t>
            </w:r>
            <w:r>
              <w:rPr>
                <w:rFonts w:ascii="HiraMinProN-W3" w:eastAsia="HiraMinProN-W3" w:hAnsi="Times-Roman" w:hint="eastAsia"/>
                <w:sz w:val="24"/>
                <w:lang w:val="en-US" w:eastAsia="ja-JP"/>
              </w:rPr>
              <w:t>日に世界文化遺産に登録された「明治日本の産業革命遺産　製鉄・製鋼、造船、石炭産業」の構成資産の「軍艦島」です。閉山以来</w:t>
            </w:r>
            <w:r>
              <w:rPr>
                <w:rFonts w:ascii="Times-Roman" w:eastAsia="HiraMinProN-W3" w:hAnsi="Times-Roman"/>
                <w:sz w:val="24"/>
                <w:lang w:val="en-US" w:eastAsia="ja-JP"/>
              </w:rPr>
              <w:t>37</w:t>
            </w:r>
            <w:r>
              <w:rPr>
                <w:rFonts w:ascii="HiraMinProN-W3" w:eastAsia="HiraMinProN-W3" w:hAnsi="Times-Roman" w:hint="eastAsia"/>
                <w:sz w:val="24"/>
                <w:lang w:val="en-US" w:eastAsia="ja-JP"/>
              </w:rPr>
              <w:t>年目の平成</w:t>
            </w:r>
            <w:r>
              <w:rPr>
                <w:rFonts w:ascii="Times-Roman" w:eastAsia="HiraMinProN-W3" w:hAnsi="Times-Roman"/>
                <w:sz w:val="24"/>
                <w:lang w:val="en-US" w:eastAsia="ja-JP"/>
              </w:rPr>
              <w:t xml:space="preserve"> 21</w:t>
            </w:r>
            <w:r>
              <w:rPr>
                <w:rFonts w:ascii="HiraMinProN-W3" w:eastAsia="HiraMinProN-W3" w:hAnsi="Times-Roman" w:hint="eastAsia"/>
                <w:sz w:val="24"/>
                <w:lang w:val="en-US" w:eastAsia="ja-JP"/>
              </w:rPr>
              <w:t>年から上陸がはじまり見学が可能になりました。かつて石炭採掘で栄え、今は廃墟と化している軍艦島の繁栄と衰退の痕跡をたしかめに行ってみましょう。</w:t>
            </w:r>
          </w:p>
        </w:tc>
      </w:tr>
      <w:tr w:rsidR="006716C5">
        <w:tc>
          <w:tcPr>
            <w:tcW w:w="500" w:type="dxa"/>
            <w:shd w:val="clear" w:color="auto" w:fill="9CC2E5"/>
          </w:tcPr>
          <w:p w:rsidR="006716C5" w:rsidRDefault="006716C5">
            <w:r>
              <w:t>13</w:t>
            </w:r>
          </w:p>
        </w:tc>
        <w:tc>
          <w:tcPr>
            <w:tcW w:w="2000" w:type="dxa"/>
            <w:shd w:val="clear" w:color="auto" w:fill="9CC2E5"/>
          </w:tcPr>
          <w:p w:rsidR="006716C5" w:rsidRDefault="006716C5">
            <w:r>
              <w:t xml:space="preserve">Paragraph 1 venue </w:t>
            </w:r>
            <w:r>
              <w:lastRenderedPageBreak/>
              <w:t>1 address Line 1</w:t>
            </w:r>
          </w:p>
        </w:tc>
        <w:tc>
          <w:tcPr>
            <w:tcW w:w="13300" w:type="dxa"/>
          </w:tcPr>
          <w:p w:rsidR="006716C5" w:rsidRDefault="006716C5">
            <w:r>
              <w:rPr>
                <w:rFonts w:ascii="HiraMinProN-W3" w:eastAsia="HiraMinProN-W3" w:hAnsi="Times New Roman" w:hint="eastAsia"/>
                <w:sz w:val="24"/>
                <w:lang w:val="en-US" w:eastAsia="ja-JP"/>
              </w:rPr>
              <w:lastRenderedPageBreak/>
              <w:t>〒</w:t>
            </w:r>
            <w:r>
              <w:rPr>
                <w:rFonts w:ascii="Times-Roman" w:eastAsia="HiraMinProN-W3" w:hAnsi="Times-Roman"/>
                <w:sz w:val="24"/>
                <w:lang w:val="en-US" w:eastAsia="ja-JP"/>
              </w:rPr>
              <w:t>851-1315</w:t>
            </w:r>
            <w:r>
              <w:rPr>
                <w:rFonts w:ascii="HiraMinProN-W3" w:eastAsia="HiraMinProN-W3" w:hAnsi="Times-Roman" w:hint="eastAsia"/>
                <w:sz w:val="24"/>
                <w:lang w:val="en-US" w:eastAsia="ja-JP"/>
              </w:rPr>
              <w:t>長崎県長崎市高島町端島</w:t>
            </w:r>
          </w:p>
        </w:tc>
      </w:tr>
      <w:tr w:rsidR="006716C5">
        <w:tc>
          <w:tcPr>
            <w:tcW w:w="500" w:type="dxa"/>
            <w:shd w:val="clear" w:color="auto" w:fill="9CC2E5"/>
          </w:tcPr>
          <w:p w:rsidR="006716C5" w:rsidRDefault="006716C5">
            <w:r>
              <w:lastRenderedPageBreak/>
              <w:t>14</w:t>
            </w:r>
          </w:p>
        </w:tc>
        <w:tc>
          <w:tcPr>
            <w:tcW w:w="2000" w:type="dxa"/>
            <w:shd w:val="clear" w:color="auto" w:fill="9CC2E5"/>
          </w:tcPr>
          <w:p w:rsidR="006716C5" w:rsidRDefault="006716C5">
            <w:r>
              <w:t>Paragraph 1 venue 1 contact number</w:t>
            </w:r>
          </w:p>
        </w:tc>
        <w:tc>
          <w:tcPr>
            <w:tcW w:w="13300" w:type="dxa"/>
          </w:tcPr>
          <w:p w:rsidR="006716C5" w:rsidRDefault="006716C5">
            <w:r>
              <w:rPr>
                <w:rFonts w:ascii="Times-Roman" w:hAnsi="Times-Roman"/>
                <w:sz w:val="24"/>
                <w:lang w:val="en-US" w:eastAsia="ja-JP"/>
              </w:rPr>
              <w:t>+81 95-829-1314</w:t>
            </w:r>
          </w:p>
        </w:tc>
      </w:tr>
      <w:tr w:rsidR="006716C5">
        <w:tc>
          <w:tcPr>
            <w:tcW w:w="500" w:type="dxa"/>
            <w:shd w:val="clear" w:color="auto" w:fill="9CC2E5"/>
          </w:tcPr>
          <w:p w:rsidR="006716C5" w:rsidRDefault="006716C5">
            <w:r>
              <w:t>15</w:t>
            </w:r>
          </w:p>
        </w:tc>
        <w:tc>
          <w:tcPr>
            <w:tcW w:w="2000" w:type="dxa"/>
            <w:shd w:val="clear" w:color="auto" w:fill="9CC2E5"/>
          </w:tcPr>
          <w:p w:rsidR="006716C5" w:rsidRDefault="006716C5">
            <w:r>
              <w:t>Paragraph 1 venue 1 URL</w:t>
            </w:r>
          </w:p>
        </w:tc>
        <w:tc>
          <w:tcPr>
            <w:tcW w:w="13300" w:type="dxa"/>
          </w:tcPr>
          <w:p w:rsidR="006716C5" w:rsidRDefault="006716C5"/>
        </w:tc>
      </w:tr>
      <w:tr w:rsidR="006716C5">
        <w:tc>
          <w:tcPr>
            <w:tcW w:w="500" w:type="dxa"/>
            <w:shd w:val="clear" w:color="auto" w:fill="9CC2E5"/>
          </w:tcPr>
          <w:p w:rsidR="006716C5" w:rsidRDefault="006716C5">
            <w:r>
              <w:t>16</w:t>
            </w:r>
          </w:p>
        </w:tc>
        <w:tc>
          <w:tcPr>
            <w:tcW w:w="2000" w:type="dxa"/>
            <w:shd w:val="clear" w:color="auto" w:fill="9CC2E5"/>
          </w:tcPr>
          <w:p w:rsidR="006716C5" w:rsidRDefault="006716C5">
            <w:r>
              <w:t>Paragraph 1 venue 2 name</w:t>
            </w:r>
          </w:p>
        </w:tc>
        <w:tc>
          <w:tcPr>
            <w:tcW w:w="13300" w:type="dxa"/>
          </w:tcPr>
          <w:p w:rsidR="006716C5" w:rsidRDefault="006716C5" w:rsidP="007B25BC">
            <w:r>
              <w:rPr>
                <w:rFonts w:ascii="HiraMinProN-W3" w:eastAsia="HiraMinProN-W3" w:hAnsi="Times New Roman" w:hint="eastAsia"/>
                <w:sz w:val="24"/>
                <w:lang w:val="en-US" w:eastAsia="ja-JP"/>
              </w:rPr>
              <w:t>長崎港</w:t>
            </w:r>
          </w:p>
        </w:tc>
      </w:tr>
      <w:tr w:rsidR="006716C5">
        <w:tc>
          <w:tcPr>
            <w:tcW w:w="500" w:type="dxa"/>
            <w:shd w:val="clear" w:color="auto" w:fill="9CC2E5"/>
          </w:tcPr>
          <w:p w:rsidR="006716C5" w:rsidRDefault="006716C5">
            <w:r>
              <w:t>17</w:t>
            </w:r>
          </w:p>
        </w:tc>
        <w:tc>
          <w:tcPr>
            <w:tcW w:w="2000" w:type="dxa"/>
            <w:shd w:val="clear" w:color="auto" w:fill="9CC2E5"/>
          </w:tcPr>
          <w:p w:rsidR="006716C5" w:rsidRDefault="006716C5">
            <w:r>
              <w:t>Paragraph 1 venue 2 description</w:t>
            </w:r>
          </w:p>
        </w:tc>
        <w:tc>
          <w:tcPr>
            <w:tcW w:w="13300" w:type="dxa"/>
          </w:tcPr>
          <w:p w:rsidR="006716C5" w:rsidRDefault="006716C5">
            <w:pPr>
              <w:rPr>
                <w:lang w:eastAsia="ja-JP"/>
              </w:rPr>
            </w:pPr>
            <w:r>
              <w:rPr>
                <w:rFonts w:ascii="HiraMinProN-W3" w:eastAsia="HiraMinProN-W3" w:hAnsi="Times New Roman" w:hint="eastAsia"/>
                <w:sz w:val="24"/>
                <w:lang w:val="en-US" w:eastAsia="ja-JP"/>
              </w:rPr>
              <w:t>長崎港は、上空からの眺めが鶴が羽を広げたようであることから「鶴の港」とも呼ばれます。江戸時代は鎖国体制のもとにあって江戸幕府が西洋、中国に向け唯一公認した国際貿易港として、明治以降は上海への航路の発地として栄えました。現在では観光地長崎の玄関口として機能しています。</w:t>
            </w:r>
          </w:p>
        </w:tc>
      </w:tr>
      <w:tr w:rsidR="006716C5">
        <w:tc>
          <w:tcPr>
            <w:tcW w:w="500" w:type="dxa"/>
            <w:shd w:val="clear" w:color="auto" w:fill="9CC2E5"/>
          </w:tcPr>
          <w:p w:rsidR="006716C5" w:rsidRDefault="006716C5">
            <w:r>
              <w:t>18</w:t>
            </w:r>
          </w:p>
        </w:tc>
        <w:tc>
          <w:tcPr>
            <w:tcW w:w="2000" w:type="dxa"/>
            <w:shd w:val="clear" w:color="auto" w:fill="9CC2E5"/>
          </w:tcPr>
          <w:p w:rsidR="006716C5" w:rsidRDefault="006716C5">
            <w:r>
              <w:t>Paragraph 1 venue 2 address Line 1</w:t>
            </w:r>
          </w:p>
        </w:tc>
        <w:tc>
          <w:tcPr>
            <w:tcW w:w="13300" w:type="dxa"/>
          </w:tcPr>
          <w:p w:rsidR="006716C5" w:rsidRDefault="006716C5">
            <w:r>
              <w:rPr>
                <w:rFonts w:ascii="HiraMinProN-W3" w:eastAsia="HiraMinProN-W3" w:hAnsi="Times New Roman" w:hint="eastAsia"/>
                <w:sz w:val="24"/>
                <w:lang w:val="en-US" w:eastAsia="ja-JP"/>
              </w:rPr>
              <w:t>〒</w:t>
            </w:r>
            <w:r>
              <w:rPr>
                <w:rFonts w:ascii="Times-Roman" w:eastAsia="HiraMinProN-W3" w:hAnsi="Times-Roman"/>
                <w:sz w:val="24"/>
                <w:lang w:val="en-US" w:eastAsia="ja-JP"/>
              </w:rPr>
              <w:t>850-0951</w:t>
            </w:r>
            <w:r>
              <w:rPr>
                <w:rFonts w:ascii="HiraMinProN-W3" w:eastAsia="HiraMinProN-W3" w:hAnsi="Times-Roman" w:hint="eastAsia"/>
                <w:sz w:val="24"/>
                <w:lang w:val="en-US" w:eastAsia="ja-JP"/>
              </w:rPr>
              <w:t>長崎市国分町</w:t>
            </w:r>
            <w:r>
              <w:rPr>
                <w:rFonts w:ascii="Times-Roman" w:eastAsia="HiraMinProN-W3" w:hAnsi="Times-Roman"/>
                <w:sz w:val="24"/>
                <w:lang w:val="en-US" w:eastAsia="ja-JP"/>
              </w:rPr>
              <w:t>3-30</w:t>
            </w:r>
          </w:p>
        </w:tc>
      </w:tr>
      <w:tr w:rsidR="006716C5">
        <w:tc>
          <w:tcPr>
            <w:tcW w:w="500" w:type="dxa"/>
            <w:shd w:val="clear" w:color="auto" w:fill="9CC2E5"/>
          </w:tcPr>
          <w:p w:rsidR="006716C5" w:rsidRDefault="006716C5">
            <w:r>
              <w:t>19</w:t>
            </w:r>
          </w:p>
        </w:tc>
        <w:tc>
          <w:tcPr>
            <w:tcW w:w="2000" w:type="dxa"/>
            <w:shd w:val="clear" w:color="auto" w:fill="9CC2E5"/>
          </w:tcPr>
          <w:p w:rsidR="006716C5" w:rsidRDefault="006716C5">
            <w:r>
              <w:t>Paragraph 1 venue 2 contact number</w:t>
            </w:r>
          </w:p>
        </w:tc>
        <w:tc>
          <w:tcPr>
            <w:tcW w:w="13300" w:type="dxa"/>
          </w:tcPr>
          <w:p w:rsidR="006716C5" w:rsidRDefault="006716C5">
            <w:hyperlink r:id="rId5" w:history="1">
              <w:r>
                <w:rPr>
                  <w:rFonts w:ascii="Times-Roman" w:hAnsi="Times-Roman"/>
                  <w:color w:val="0022E4"/>
                  <w:sz w:val="24"/>
                  <w:u w:val="single" w:color="0022E4"/>
                  <w:lang w:val="en-US" w:eastAsia="ja-JP"/>
                </w:rPr>
                <w:t>+81 95-822-1250</w:t>
              </w:r>
            </w:hyperlink>
          </w:p>
        </w:tc>
      </w:tr>
      <w:tr w:rsidR="006716C5">
        <w:tc>
          <w:tcPr>
            <w:tcW w:w="500" w:type="dxa"/>
            <w:shd w:val="clear" w:color="auto" w:fill="9CC2E5"/>
          </w:tcPr>
          <w:p w:rsidR="006716C5" w:rsidRDefault="006716C5">
            <w:r>
              <w:t>20</w:t>
            </w:r>
          </w:p>
        </w:tc>
        <w:tc>
          <w:tcPr>
            <w:tcW w:w="2000" w:type="dxa"/>
            <w:shd w:val="clear" w:color="auto" w:fill="9CC2E5"/>
          </w:tcPr>
          <w:p w:rsidR="006716C5" w:rsidRDefault="006716C5">
            <w:r>
              <w:t>Paragraph 1 venue 2 URL</w:t>
            </w:r>
          </w:p>
        </w:tc>
        <w:tc>
          <w:tcPr>
            <w:tcW w:w="13300" w:type="dxa"/>
          </w:tcPr>
          <w:p w:rsidR="006716C5" w:rsidRDefault="006716C5"/>
        </w:tc>
      </w:tr>
      <w:tr w:rsidR="006716C5">
        <w:tc>
          <w:tcPr>
            <w:tcW w:w="500" w:type="dxa"/>
            <w:shd w:val="clear" w:color="auto" w:fill="BDD6EE"/>
          </w:tcPr>
          <w:p w:rsidR="006716C5" w:rsidRDefault="006716C5">
            <w:r>
              <w:t>21</w:t>
            </w:r>
          </w:p>
        </w:tc>
        <w:tc>
          <w:tcPr>
            <w:tcW w:w="2000" w:type="dxa"/>
            <w:shd w:val="clear" w:color="auto" w:fill="BDD6EE"/>
          </w:tcPr>
          <w:p w:rsidR="006716C5" w:rsidRDefault="006716C5">
            <w:r>
              <w:t>Paragraph 2 heading</w:t>
            </w:r>
          </w:p>
        </w:tc>
        <w:tc>
          <w:tcPr>
            <w:tcW w:w="13300" w:type="dxa"/>
          </w:tcPr>
          <w:p w:rsidR="006716C5" w:rsidRDefault="007B25BC">
            <w:r>
              <w:rPr>
                <w:rFonts w:hint="eastAsia"/>
                <w:lang w:eastAsia="ja-JP"/>
              </w:rPr>
              <w:t>美術館・博物館</w:t>
            </w:r>
          </w:p>
        </w:tc>
      </w:tr>
      <w:tr w:rsidR="006716C5">
        <w:tc>
          <w:tcPr>
            <w:tcW w:w="500" w:type="dxa"/>
            <w:shd w:val="clear" w:color="auto" w:fill="BDD6EE"/>
          </w:tcPr>
          <w:p w:rsidR="006716C5" w:rsidRDefault="006716C5">
            <w:r>
              <w:t>22</w:t>
            </w:r>
          </w:p>
        </w:tc>
        <w:tc>
          <w:tcPr>
            <w:tcW w:w="2000" w:type="dxa"/>
            <w:shd w:val="clear" w:color="auto" w:fill="BDD6EE"/>
          </w:tcPr>
          <w:p w:rsidR="006716C5" w:rsidRDefault="006716C5">
            <w:r>
              <w:t>Paragraph 2 intro</w:t>
            </w:r>
          </w:p>
        </w:tc>
        <w:tc>
          <w:tcPr>
            <w:tcW w:w="13300" w:type="dxa"/>
          </w:tcPr>
          <w:p w:rsidR="006716C5" w:rsidRDefault="006716C5">
            <w:pPr>
              <w:rPr>
                <w:lang w:eastAsia="ja-JP"/>
              </w:rPr>
            </w:pPr>
            <w:r>
              <w:rPr>
                <w:rFonts w:ascii="HiraKakuProN-W3" w:eastAsia="HiraKakuProN-W3" w:hAnsi="Times New Roman" w:hint="eastAsia"/>
                <w:sz w:val="24"/>
                <w:lang w:val="en-US" w:eastAsia="ja-JP"/>
              </w:rPr>
              <w:t>長崎県美術館、長</w:t>
            </w:r>
            <w:r w:rsidR="007B25BC">
              <w:rPr>
                <w:rFonts w:ascii="HiraKakuProN-W3" w:eastAsia="HiraKakuProN-W3" w:hAnsi="Times New Roman" w:hint="eastAsia"/>
                <w:sz w:val="24"/>
                <w:lang w:val="en-US" w:eastAsia="ja-JP"/>
              </w:rPr>
              <w:t>崎歴史博物館、長崎孔子廟中国歴代博物館など、長崎滞在中に是非寄ってみたいものばかりです。鑑賞後はカフェや庭園でゆっくり散歩をするにもよいかもしれませんね。</w:t>
            </w:r>
          </w:p>
        </w:tc>
      </w:tr>
      <w:tr w:rsidR="006716C5">
        <w:tc>
          <w:tcPr>
            <w:tcW w:w="500" w:type="dxa"/>
            <w:shd w:val="clear" w:color="auto" w:fill="BDD6EE"/>
          </w:tcPr>
          <w:p w:rsidR="006716C5" w:rsidRDefault="006716C5">
            <w:r>
              <w:t>23</w:t>
            </w:r>
          </w:p>
        </w:tc>
        <w:tc>
          <w:tcPr>
            <w:tcW w:w="2000" w:type="dxa"/>
            <w:shd w:val="clear" w:color="auto" w:fill="BDD6EE"/>
          </w:tcPr>
          <w:p w:rsidR="006716C5" w:rsidRDefault="006716C5">
            <w:r>
              <w:t>Paragraph 2 venue 1 name</w:t>
            </w:r>
          </w:p>
        </w:tc>
        <w:tc>
          <w:tcPr>
            <w:tcW w:w="13300" w:type="dxa"/>
          </w:tcPr>
          <w:p w:rsidR="006716C5" w:rsidRDefault="006716C5">
            <w:r>
              <w:rPr>
                <w:rFonts w:ascii="HiraKakuProN-W3" w:eastAsia="HiraKakuProN-W3" w:hAnsi="Times New Roman" w:hint="eastAsia"/>
                <w:sz w:val="24"/>
                <w:lang w:val="en-US" w:eastAsia="ja-JP"/>
              </w:rPr>
              <w:t>長崎県立美術館</w:t>
            </w:r>
          </w:p>
        </w:tc>
      </w:tr>
      <w:tr w:rsidR="006716C5">
        <w:tc>
          <w:tcPr>
            <w:tcW w:w="500" w:type="dxa"/>
            <w:shd w:val="clear" w:color="auto" w:fill="BDD6EE"/>
          </w:tcPr>
          <w:p w:rsidR="006716C5" w:rsidRDefault="006716C5">
            <w:r>
              <w:t>24</w:t>
            </w:r>
          </w:p>
        </w:tc>
        <w:tc>
          <w:tcPr>
            <w:tcW w:w="2000" w:type="dxa"/>
            <w:shd w:val="clear" w:color="auto" w:fill="BDD6EE"/>
          </w:tcPr>
          <w:p w:rsidR="006716C5" w:rsidRDefault="006716C5">
            <w:r>
              <w:t>Paragraph 2 venue 1 description</w:t>
            </w:r>
          </w:p>
        </w:tc>
        <w:tc>
          <w:tcPr>
            <w:tcW w:w="13300" w:type="dxa"/>
          </w:tcPr>
          <w:p w:rsidR="006716C5" w:rsidRDefault="006716C5">
            <w:pPr>
              <w:rPr>
                <w:lang w:eastAsia="ja-JP"/>
              </w:rPr>
            </w:pPr>
            <w:r>
              <w:rPr>
                <w:rFonts w:ascii="HiraMinProN-W3" w:eastAsia="HiraMinProN-W3" w:hAnsi="Times New Roman" w:hint="eastAsia"/>
                <w:sz w:val="24"/>
                <w:lang w:val="en-US" w:eastAsia="ja-JP"/>
              </w:rPr>
              <w:t>水面を臨むカフェ、緑に揺れる屋上庭園、県民ギャラリー、アトリエ、運河劇場などがあり、長崎水辺の森公園に隣接した、総ガラス張りの、心地よい空間の美術館です。長崎ゆかりの美術とスペイン美術を中心とした</w:t>
            </w:r>
            <w:r>
              <w:rPr>
                <w:rFonts w:ascii="HiraMinProN-W3" w:eastAsia="HiraMinProN-W3" w:hAnsi="Times New Roman"/>
                <w:sz w:val="24"/>
                <w:lang w:val="en-US" w:eastAsia="ja-JP"/>
              </w:rPr>
              <w:t>6500</w:t>
            </w:r>
            <w:r>
              <w:rPr>
                <w:rFonts w:ascii="HiraMinProN-W3" w:eastAsia="HiraMinProN-W3" w:hAnsi="Times New Roman" w:hint="eastAsia"/>
                <w:sz w:val="24"/>
                <w:lang w:val="en-US" w:eastAsia="ja-JP"/>
              </w:rPr>
              <w:t>点のコレクショ</w:t>
            </w:r>
            <w:r>
              <w:rPr>
                <w:rFonts w:ascii="HiraMinProN-W3" w:eastAsia="HiraMinProN-W3" w:hAnsi="Times New Roman" w:hint="eastAsia"/>
                <w:sz w:val="24"/>
                <w:lang w:val="en-US" w:eastAsia="ja-JP"/>
              </w:rPr>
              <w:lastRenderedPageBreak/>
              <w:t>ンを鑑賞に行ってみましょう。</w:t>
            </w:r>
          </w:p>
        </w:tc>
      </w:tr>
      <w:tr w:rsidR="006716C5">
        <w:tc>
          <w:tcPr>
            <w:tcW w:w="500" w:type="dxa"/>
            <w:shd w:val="clear" w:color="auto" w:fill="BDD6EE"/>
          </w:tcPr>
          <w:p w:rsidR="006716C5" w:rsidRDefault="006716C5">
            <w:r>
              <w:lastRenderedPageBreak/>
              <w:t>25</w:t>
            </w:r>
          </w:p>
        </w:tc>
        <w:tc>
          <w:tcPr>
            <w:tcW w:w="2000" w:type="dxa"/>
            <w:shd w:val="clear" w:color="auto" w:fill="BDD6EE"/>
          </w:tcPr>
          <w:p w:rsidR="006716C5" w:rsidRDefault="006716C5">
            <w:r>
              <w:t>Paragraph 2 venue 1 address Line 1</w:t>
            </w:r>
          </w:p>
        </w:tc>
        <w:tc>
          <w:tcPr>
            <w:tcW w:w="13300" w:type="dxa"/>
          </w:tcPr>
          <w:p w:rsidR="006716C5" w:rsidRDefault="006716C5">
            <w:r>
              <w:rPr>
                <w:rFonts w:ascii="HiraMinProN-W3" w:eastAsia="HiraMinProN-W3" w:hAnsi="Times New Roman" w:hint="eastAsia"/>
                <w:sz w:val="24"/>
                <w:lang w:val="en-US" w:eastAsia="ja-JP"/>
              </w:rPr>
              <w:t>〒</w:t>
            </w:r>
            <w:r>
              <w:rPr>
                <w:rFonts w:ascii="Times-Roman" w:eastAsia="HiraMinProN-W3" w:hAnsi="Times-Roman"/>
                <w:sz w:val="24"/>
                <w:lang w:val="en-US" w:eastAsia="ja-JP"/>
              </w:rPr>
              <w:t>850-0862</w:t>
            </w:r>
            <w:r w:rsidR="0059241C">
              <w:rPr>
                <w:rFonts w:ascii="HiraMinProN-W3" w:eastAsia="HiraMinProN-W3" w:hAnsi="Times-Roman" w:hint="eastAsia"/>
                <w:sz w:val="24"/>
                <w:lang w:val="en-US" w:eastAsia="ja-JP"/>
              </w:rPr>
              <w:t xml:space="preserve">　長崎県長崎市出島町2-1</w:t>
            </w:r>
          </w:p>
        </w:tc>
      </w:tr>
      <w:tr w:rsidR="006716C5">
        <w:tc>
          <w:tcPr>
            <w:tcW w:w="500" w:type="dxa"/>
            <w:shd w:val="clear" w:color="auto" w:fill="BDD6EE"/>
          </w:tcPr>
          <w:p w:rsidR="006716C5" w:rsidRDefault="006716C5">
            <w:r>
              <w:t>26</w:t>
            </w:r>
          </w:p>
        </w:tc>
        <w:tc>
          <w:tcPr>
            <w:tcW w:w="2000" w:type="dxa"/>
            <w:shd w:val="clear" w:color="auto" w:fill="BDD6EE"/>
          </w:tcPr>
          <w:p w:rsidR="006716C5" w:rsidRDefault="006716C5">
            <w:r>
              <w:t>Paragraph 2 venue 1 contact number</w:t>
            </w:r>
          </w:p>
        </w:tc>
        <w:tc>
          <w:tcPr>
            <w:tcW w:w="13300" w:type="dxa"/>
          </w:tcPr>
          <w:p w:rsidR="006716C5" w:rsidRDefault="006716C5">
            <w:r>
              <w:rPr>
                <w:rFonts w:ascii="Times-Roman" w:hAnsi="Times-Roman"/>
                <w:sz w:val="24"/>
                <w:lang w:val="en-US" w:eastAsia="ja-JP"/>
              </w:rPr>
              <w:t>+81 95-833-2110</w:t>
            </w:r>
          </w:p>
        </w:tc>
      </w:tr>
      <w:tr w:rsidR="006716C5">
        <w:tc>
          <w:tcPr>
            <w:tcW w:w="500" w:type="dxa"/>
            <w:shd w:val="clear" w:color="auto" w:fill="BDD6EE"/>
          </w:tcPr>
          <w:p w:rsidR="006716C5" w:rsidRDefault="006716C5">
            <w:r>
              <w:t>27</w:t>
            </w:r>
          </w:p>
        </w:tc>
        <w:tc>
          <w:tcPr>
            <w:tcW w:w="2000" w:type="dxa"/>
            <w:shd w:val="clear" w:color="auto" w:fill="BDD6EE"/>
          </w:tcPr>
          <w:p w:rsidR="006716C5" w:rsidRDefault="006716C5">
            <w:r>
              <w:t>Paragraph 2 venue 1 URL</w:t>
            </w:r>
          </w:p>
        </w:tc>
        <w:tc>
          <w:tcPr>
            <w:tcW w:w="13300" w:type="dxa"/>
          </w:tcPr>
          <w:p w:rsidR="006716C5" w:rsidRDefault="006716C5">
            <w:r>
              <w:rPr>
                <w:rFonts w:ascii="HiraKakuProN-W3" w:eastAsia="HiraKakuProN-W3" w:hAnsi="Times New Roman"/>
                <w:sz w:val="24"/>
                <w:lang w:val="en-US" w:eastAsia="ja-JP"/>
              </w:rPr>
              <w:t>http://www.nagasaki-museum.jp/</w:t>
            </w:r>
          </w:p>
        </w:tc>
      </w:tr>
      <w:tr w:rsidR="006716C5">
        <w:tc>
          <w:tcPr>
            <w:tcW w:w="500" w:type="dxa"/>
            <w:shd w:val="clear" w:color="auto" w:fill="BDD6EE"/>
          </w:tcPr>
          <w:p w:rsidR="006716C5" w:rsidRDefault="006716C5">
            <w:r>
              <w:t>28</w:t>
            </w:r>
          </w:p>
        </w:tc>
        <w:tc>
          <w:tcPr>
            <w:tcW w:w="2000" w:type="dxa"/>
            <w:shd w:val="clear" w:color="auto" w:fill="BDD6EE"/>
          </w:tcPr>
          <w:p w:rsidR="006716C5" w:rsidRDefault="006716C5">
            <w:r>
              <w:t>Paragraph 2 venue 2 name</w:t>
            </w:r>
          </w:p>
        </w:tc>
        <w:tc>
          <w:tcPr>
            <w:tcW w:w="13300" w:type="dxa"/>
          </w:tcPr>
          <w:p w:rsidR="006716C5" w:rsidRDefault="006716C5">
            <w:r>
              <w:rPr>
                <w:rFonts w:ascii="HiraMinProN-W3" w:eastAsia="HiraMinProN-W3" w:hAnsi="Times New Roman" w:hint="eastAsia"/>
                <w:sz w:val="24"/>
                <w:lang w:val="en-US" w:eastAsia="ja-JP"/>
              </w:rPr>
              <w:t>祈りの丘美術館</w:t>
            </w:r>
          </w:p>
        </w:tc>
      </w:tr>
      <w:tr w:rsidR="006716C5">
        <w:tc>
          <w:tcPr>
            <w:tcW w:w="500" w:type="dxa"/>
            <w:shd w:val="clear" w:color="auto" w:fill="BDD6EE"/>
          </w:tcPr>
          <w:p w:rsidR="006716C5" w:rsidRDefault="006716C5">
            <w:r>
              <w:t>29</w:t>
            </w:r>
          </w:p>
        </w:tc>
        <w:tc>
          <w:tcPr>
            <w:tcW w:w="2000" w:type="dxa"/>
            <w:shd w:val="clear" w:color="auto" w:fill="BDD6EE"/>
          </w:tcPr>
          <w:p w:rsidR="006716C5" w:rsidRDefault="006716C5">
            <w:r>
              <w:t>Paragraph 2 venue 2 description</w:t>
            </w:r>
          </w:p>
        </w:tc>
        <w:tc>
          <w:tcPr>
            <w:tcW w:w="13300" w:type="dxa"/>
          </w:tcPr>
          <w:p w:rsidR="006716C5" w:rsidRPr="007B25BC" w:rsidRDefault="006716C5" w:rsidP="007B25BC">
            <w:pPr>
              <w:autoSpaceDE w:val="0"/>
              <w:autoSpaceDN w:val="0"/>
              <w:adjustRightInd w:val="0"/>
              <w:rPr>
                <w:rFonts w:ascii="HiraMinProN-W3" w:eastAsia="HiraMinProN-W3" w:hAnsi="Times-Roman"/>
                <w:sz w:val="24"/>
                <w:lang w:val="en-US" w:eastAsia="ja-JP"/>
              </w:rPr>
            </w:pPr>
            <w:r>
              <w:rPr>
                <w:rFonts w:ascii="HiraMinProN-W3" w:eastAsia="HiraMinProN-W3" w:hAnsi="Times New Roman" w:hint="eastAsia"/>
                <w:sz w:val="24"/>
                <w:lang w:val="en-US" w:eastAsia="ja-JP"/>
              </w:rPr>
              <w:t>洋風に瓦ぶきという、絵本が日本に持ち込まれるようになった</w:t>
            </w:r>
            <w:r>
              <w:rPr>
                <w:rFonts w:ascii="Times-Roman" w:eastAsia="HiraMinProN-W3" w:hAnsi="Times-Roman"/>
                <w:sz w:val="24"/>
                <w:lang w:val="en-US" w:eastAsia="ja-JP"/>
              </w:rPr>
              <w:t>19</w:t>
            </w:r>
            <w:r>
              <w:rPr>
                <w:rFonts w:ascii="HiraMinProN-W3" w:eastAsia="HiraMinProN-W3" w:hAnsi="Times-Roman" w:hint="eastAsia"/>
                <w:sz w:val="24"/>
                <w:lang w:val="en-US" w:eastAsia="ja-JP"/>
              </w:rPr>
              <w:t>世紀の長崎独特の洋風建築に、絵本・こどもの本が、およそ</w:t>
            </w:r>
            <w:r>
              <w:rPr>
                <w:rFonts w:ascii="Times-Roman" w:eastAsia="HiraMinProN-W3" w:hAnsi="Times-Roman"/>
                <w:sz w:val="24"/>
                <w:lang w:val="en-US" w:eastAsia="ja-JP"/>
              </w:rPr>
              <w:t>4,000</w:t>
            </w:r>
            <w:r>
              <w:rPr>
                <w:rFonts w:ascii="HiraMinProN-W3" w:eastAsia="HiraMinProN-W3" w:hAnsi="Times-Roman" w:hint="eastAsia"/>
                <w:sz w:val="24"/>
                <w:lang w:val="en-US" w:eastAsia="ja-JP"/>
              </w:rPr>
              <w:t>点、</w:t>
            </w:r>
            <w:r>
              <w:rPr>
                <w:rFonts w:ascii="Times-Roman" w:eastAsia="HiraMinProN-W3" w:hAnsi="Times-Roman"/>
                <w:sz w:val="24"/>
                <w:lang w:val="en-US" w:eastAsia="ja-JP"/>
              </w:rPr>
              <w:t>10,000</w:t>
            </w:r>
            <w:r>
              <w:rPr>
                <w:rFonts w:ascii="HiraMinProN-W3" w:eastAsia="HiraMinProN-W3" w:hAnsi="Times-Roman" w:hint="eastAsia"/>
                <w:sz w:val="24"/>
                <w:lang w:val="en-US" w:eastAsia="ja-JP"/>
              </w:rPr>
              <w:t>冊用意されています。美術館では、所蔵している国内外の絵本の原画による展覧会が開催されます。</w:t>
            </w:r>
            <w:r>
              <w:rPr>
                <w:lang w:eastAsia="ja-JP"/>
              </w:rPr>
              <w:tab/>
            </w:r>
          </w:p>
        </w:tc>
      </w:tr>
      <w:tr w:rsidR="006716C5">
        <w:tc>
          <w:tcPr>
            <w:tcW w:w="500" w:type="dxa"/>
            <w:shd w:val="clear" w:color="auto" w:fill="BDD6EE"/>
          </w:tcPr>
          <w:p w:rsidR="006716C5" w:rsidRDefault="006716C5">
            <w:r>
              <w:t>30</w:t>
            </w:r>
          </w:p>
        </w:tc>
        <w:tc>
          <w:tcPr>
            <w:tcW w:w="2000" w:type="dxa"/>
            <w:shd w:val="clear" w:color="auto" w:fill="BDD6EE"/>
          </w:tcPr>
          <w:p w:rsidR="006716C5" w:rsidRDefault="006716C5">
            <w:r>
              <w:t>Paragraph 2 venue 2 address Line 1</w:t>
            </w:r>
          </w:p>
        </w:tc>
        <w:tc>
          <w:tcPr>
            <w:tcW w:w="13300" w:type="dxa"/>
          </w:tcPr>
          <w:p w:rsidR="006716C5" w:rsidRDefault="006716C5">
            <w:r>
              <w:rPr>
                <w:rFonts w:ascii="HiraMinProN-W3" w:eastAsia="HiraMinProN-W3" w:hAnsi="Times New Roman" w:hint="eastAsia"/>
                <w:sz w:val="24"/>
                <w:lang w:val="en-US" w:eastAsia="ja-JP"/>
              </w:rPr>
              <w:t>〒</w:t>
            </w:r>
            <w:r>
              <w:rPr>
                <w:rFonts w:ascii="Times-Roman" w:eastAsia="HiraMinProN-W3" w:hAnsi="Times-Roman"/>
                <w:sz w:val="24"/>
                <w:lang w:val="en-US" w:eastAsia="ja-JP"/>
              </w:rPr>
              <w:t>850-0931</w:t>
            </w:r>
            <w:r>
              <w:rPr>
                <w:rFonts w:ascii="HiraMinProN-W3" w:eastAsia="HiraMinProN-W3" w:hAnsi="Times-Roman" w:hint="eastAsia"/>
                <w:sz w:val="24"/>
                <w:lang w:val="en-US" w:eastAsia="ja-JP"/>
              </w:rPr>
              <w:t>長崎県長崎市南山手町</w:t>
            </w:r>
            <w:r>
              <w:rPr>
                <w:rFonts w:ascii="Times-Roman" w:eastAsia="HiraMinProN-W3" w:hAnsi="Times-Roman"/>
                <w:sz w:val="24"/>
                <w:lang w:val="en-US" w:eastAsia="ja-JP"/>
              </w:rPr>
              <w:t>2-10</w:t>
            </w:r>
          </w:p>
        </w:tc>
      </w:tr>
      <w:tr w:rsidR="006716C5">
        <w:tc>
          <w:tcPr>
            <w:tcW w:w="500" w:type="dxa"/>
            <w:shd w:val="clear" w:color="auto" w:fill="BDD6EE"/>
          </w:tcPr>
          <w:p w:rsidR="006716C5" w:rsidRDefault="006716C5">
            <w:r>
              <w:t>31</w:t>
            </w:r>
          </w:p>
        </w:tc>
        <w:tc>
          <w:tcPr>
            <w:tcW w:w="2000" w:type="dxa"/>
            <w:shd w:val="clear" w:color="auto" w:fill="BDD6EE"/>
          </w:tcPr>
          <w:p w:rsidR="006716C5" w:rsidRDefault="006716C5">
            <w:r>
              <w:t>Paragraph 2 venue 2 contact number</w:t>
            </w:r>
          </w:p>
        </w:tc>
        <w:tc>
          <w:tcPr>
            <w:tcW w:w="13300" w:type="dxa"/>
          </w:tcPr>
          <w:p w:rsidR="006716C5" w:rsidRDefault="006716C5">
            <w:r>
              <w:rPr>
                <w:rFonts w:ascii="Times-Roman" w:hAnsi="Times-Roman"/>
                <w:sz w:val="24"/>
                <w:lang w:val="en-US" w:eastAsia="ja-JP"/>
              </w:rPr>
              <w:t>+81 95-828-0716</w:t>
            </w:r>
          </w:p>
        </w:tc>
      </w:tr>
      <w:tr w:rsidR="006716C5">
        <w:tc>
          <w:tcPr>
            <w:tcW w:w="500" w:type="dxa"/>
            <w:shd w:val="clear" w:color="auto" w:fill="BDD6EE"/>
          </w:tcPr>
          <w:p w:rsidR="006716C5" w:rsidRDefault="006716C5">
            <w:r>
              <w:t>32</w:t>
            </w:r>
          </w:p>
        </w:tc>
        <w:tc>
          <w:tcPr>
            <w:tcW w:w="2000" w:type="dxa"/>
            <w:shd w:val="clear" w:color="auto" w:fill="BDD6EE"/>
          </w:tcPr>
          <w:p w:rsidR="006716C5" w:rsidRDefault="006716C5">
            <w:r>
              <w:t>Paragraph 2 venue 2 URL</w:t>
            </w:r>
          </w:p>
        </w:tc>
        <w:tc>
          <w:tcPr>
            <w:tcW w:w="13300" w:type="dxa"/>
          </w:tcPr>
          <w:p w:rsidR="006716C5" w:rsidRDefault="006716C5">
            <w:hyperlink r:id="rId6" w:history="1">
              <w:r>
                <w:rPr>
                  <w:rFonts w:ascii="Times-Roman" w:hAnsi="Times-Roman"/>
                  <w:color w:val="0022E4"/>
                  <w:sz w:val="24"/>
                  <w:u w:val="single" w:color="0022E4"/>
                  <w:lang w:val="en-US" w:eastAsia="ja-JP"/>
                </w:rPr>
                <w:t>http://www.douwakan.co.jp/museum/</w:t>
              </w:r>
            </w:hyperlink>
          </w:p>
        </w:tc>
      </w:tr>
      <w:tr w:rsidR="006716C5">
        <w:tc>
          <w:tcPr>
            <w:tcW w:w="500" w:type="dxa"/>
            <w:shd w:val="clear" w:color="auto" w:fill="B4BAC3"/>
          </w:tcPr>
          <w:p w:rsidR="006716C5" w:rsidRDefault="006716C5">
            <w:r>
              <w:t>33</w:t>
            </w:r>
          </w:p>
        </w:tc>
        <w:tc>
          <w:tcPr>
            <w:tcW w:w="2000" w:type="dxa"/>
            <w:shd w:val="clear" w:color="auto" w:fill="B4BAC3"/>
          </w:tcPr>
          <w:p w:rsidR="006716C5" w:rsidRDefault="006716C5">
            <w:r>
              <w:t>Paragraph 3 heading</w:t>
            </w:r>
          </w:p>
        </w:tc>
        <w:tc>
          <w:tcPr>
            <w:tcW w:w="13300" w:type="dxa"/>
          </w:tcPr>
          <w:p w:rsidR="006716C5" w:rsidRDefault="006716C5"/>
        </w:tc>
      </w:tr>
      <w:tr w:rsidR="006716C5">
        <w:tc>
          <w:tcPr>
            <w:tcW w:w="500" w:type="dxa"/>
            <w:shd w:val="clear" w:color="auto" w:fill="B4BAC3"/>
          </w:tcPr>
          <w:p w:rsidR="006716C5" w:rsidRDefault="006716C5">
            <w:r>
              <w:t>34</w:t>
            </w:r>
          </w:p>
        </w:tc>
        <w:tc>
          <w:tcPr>
            <w:tcW w:w="2000" w:type="dxa"/>
            <w:shd w:val="clear" w:color="auto" w:fill="B4BAC3"/>
          </w:tcPr>
          <w:p w:rsidR="006716C5" w:rsidRDefault="006716C5">
            <w:r>
              <w:t>Paragraph 3 intro</w:t>
            </w:r>
          </w:p>
        </w:tc>
        <w:tc>
          <w:tcPr>
            <w:tcW w:w="13300" w:type="dxa"/>
          </w:tcPr>
          <w:p w:rsidR="006716C5" w:rsidRDefault="006716C5"/>
        </w:tc>
      </w:tr>
      <w:tr w:rsidR="006716C5">
        <w:tc>
          <w:tcPr>
            <w:tcW w:w="500" w:type="dxa"/>
            <w:shd w:val="clear" w:color="auto" w:fill="B4BAC3"/>
          </w:tcPr>
          <w:p w:rsidR="006716C5" w:rsidRDefault="006716C5">
            <w:r>
              <w:t>35</w:t>
            </w:r>
          </w:p>
        </w:tc>
        <w:tc>
          <w:tcPr>
            <w:tcW w:w="2000" w:type="dxa"/>
            <w:shd w:val="clear" w:color="auto" w:fill="B4BAC3"/>
          </w:tcPr>
          <w:p w:rsidR="006716C5" w:rsidRDefault="006716C5">
            <w:r>
              <w:t>Paragraph 3 venue 1 name</w:t>
            </w:r>
          </w:p>
        </w:tc>
        <w:tc>
          <w:tcPr>
            <w:tcW w:w="13300" w:type="dxa"/>
          </w:tcPr>
          <w:p w:rsidR="006716C5" w:rsidRDefault="006716C5"/>
        </w:tc>
      </w:tr>
      <w:tr w:rsidR="006716C5">
        <w:tc>
          <w:tcPr>
            <w:tcW w:w="500" w:type="dxa"/>
            <w:shd w:val="clear" w:color="auto" w:fill="B4BAC3"/>
          </w:tcPr>
          <w:p w:rsidR="006716C5" w:rsidRDefault="006716C5">
            <w:r>
              <w:t>36</w:t>
            </w:r>
          </w:p>
        </w:tc>
        <w:tc>
          <w:tcPr>
            <w:tcW w:w="2000" w:type="dxa"/>
            <w:shd w:val="clear" w:color="auto" w:fill="B4BAC3"/>
          </w:tcPr>
          <w:p w:rsidR="006716C5" w:rsidRDefault="006716C5">
            <w:r>
              <w:t xml:space="preserve">Paragraph 3 venue </w:t>
            </w:r>
            <w:r>
              <w:lastRenderedPageBreak/>
              <w:t>1 description</w:t>
            </w:r>
          </w:p>
        </w:tc>
        <w:tc>
          <w:tcPr>
            <w:tcW w:w="13300" w:type="dxa"/>
          </w:tcPr>
          <w:p w:rsidR="006716C5" w:rsidRDefault="006716C5"/>
        </w:tc>
      </w:tr>
      <w:tr w:rsidR="006716C5">
        <w:tc>
          <w:tcPr>
            <w:tcW w:w="500" w:type="dxa"/>
            <w:shd w:val="clear" w:color="auto" w:fill="B4BAC3"/>
          </w:tcPr>
          <w:p w:rsidR="006716C5" w:rsidRDefault="006716C5">
            <w:r>
              <w:lastRenderedPageBreak/>
              <w:t>37</w:t>
            </w:r>
          </w:p>
        </w:tc>
        <w:tc>
          <w:tcPr>
            <w:tcW w:w="2000" w:type="dxa"/>
            <w:shd w:val="clear" w:color="auto" w:fill="B4BAC3"/>
          </w:tcPr>
          <w:p w:rsidR="006716C5" w:rsidRDefault="006716C5">
            <w:r>
              <w:t>Paragraph 3 venue 1 address Line 1</w:t>
            </w:r>
          </w:p>
        </w:tc>
        <w:tc>
          <w:tcPr>
            <w:tcW w:w="13300" w:type="dxa"/>
          </w:tcPr>
          <w:p w:rsidR="006716C5" w:rsidRDefault="006716C5"/>
        </w:tc>
      </w:tr>
      <w:tr w:rsidR="006716C5">
        <w:tc>
          <w:tcPr>
            <w:tcW w:w="500" w:type="dxa"/>
            <w:shd w:val="clear" w:color="auto" w:fill="B4BAC3"/>
          </w:tcPr>
          <w:p w:rsidR="006716C5" w:rsidRDefault="006716C5">
            <w:r>
              <w:t>38</w:t>
            </w:r>
          </w:p>
        </w:tc>
        <w:tc>
          <w:tcPr>
            <w:tcW w:w="2000" w:type="dxa"/>
            <w:shd w:val="clear" w:color="auto" w:fill="B4BAC3"/>
          </w:tcPr>
          <w:p w:rsidR="006716C5" w:rsidRDefault="006716C5">
            <w:r>
              <w:t>Paragraph 3 venue 1 contact number</w:t>
            </w:r>
          </w:p>
        </w:tc>
        <w:tc>
          <w:tcPr>
            <w:tcW w:w="13300" w:type="dxa"/>
          </w:tcPr>
          <w:p w:rsidR="006716C5" w:rsidRDefault="006716C5"/>
        </w:tc>
      </w:tr>
      <w:tr w:rsidR="006716C5">
        <w:tc>
          <w:tcPr>
            <w:tcW w:w="500" w:type="dxa"/>
            <w:shd w:val="clear" w:color="auto" w:fill="B4BAC3"/>
          </w:tcPr>
          <w:p w:rsidR="006716C5" w:rsidRDefault="006716C5">
            <w:r>
              <w:t>39</w:t>
            </w:r>
          </w:p>
        </w:tc>
        <w:tc>
          <w:tcPr>
            <w:tcW w:w="2000" w:type="dxa"/>
            <w:shd w:val="clear" w:color="auto" w:fill="B4BAC3"/>
          </w:tcPr>
          <w:p w:rsidR="006716C5" w:rsidRDefault="006716C5">
            <w:r>
              <w:t>Paragraph 3 venue 1 URL</w:t>
            </w:r>
          </w:p>
        </w:tc>
        <w:tc>
          <w:tcPr>
            <w:tcW w:w="13300" w:type="dxa"/>
          </w:tcPr>
          <w:p w:rsidR="006716C5" w:rsidRDefault="006716C5"/>
        </w:tc>
      </w:tr>
      <w:tr w:rsidR="006716C5">
        <w:tc>
          <w:tcPr>
            <w:tcW w:w="500" w:type="dxa"/>
            <w:shd w:val="clear" w:color="auto" w:fill="B4BAC3"/>
          </w:tcPr>
          <w:p w:rsidR="006716C5" w:rsidRDefault="006716C5">
            <w:r>
              <w:t>40</w:t>
            </w:r>
          </w:p>
        </w:tc>
        <w:tc>
          <w:tcPr>
            <w:tcW w:w="2000" w:type="dxa"/>
            <w:shd w:val="clear" w:color="auto" w:fill="B4BAC3"/>
          </w:tcPr>
          <w:p w:rsidR="006716C5" w:rsidRDefault="006716C5">
            <w:r>
              <w:t>Paragraph 3 venue 2 name</w:t>
            </w:r>
          </w:p>
        </w:tc>
        <w:tc>
          <w:tcPr>
            <w:tcW w:w="13300" w:type="dxa"/>
          </w:tcPr>
          <w:p w:rsidR="006716C5" w:rsidRDefault="006716C5"/>
        </w:tc>
      </w:tr>
      <w:tr w:rsidR="006716C5">
        <w:tc>
          <w:tcPr>
            <w:tcW w:w="500" w:type="dxa"/>
            <w:shd w:val="clear" w:color="auto" w:fill="B4BAC3"/>
          </w:tcPr>
          <w:p w:rsidR="006716C5" w:rsidRDefault="006716C5">
            <w:r>
              <w:t>41</w:t>
            </w:r>
          </w:p>
        </w:tc>
        <w:tc>
          <w:tcPr>
            <w:tcW w:w="2000" w:type="dxa"/>
            <w:shd w:val="clear" w:color="auto" w:fill="B4BAC3"/>
          </w:tcPr>
          <w:p w:rsidR="006716C5" w:rsidRDefault="006716C5">
            <w:r>
              <w:t>Paragraph 3 venue 2 description</w:t>
            </w:r>
          </w:p>
        </w:tc>
        <w:tc>
          <w:tcPr>
            <w:tcW w:w="13300" w:type="dxa"/>
          </w:tcPr>
          <w:p w:rsidR="006716C5" w:rsidRDefault="006716C5"/>
        </w:tc>
      </w:tr>
      <w:tr w:rsidR="006716C5">
        <w:tc>
          <w:tcPr>
            <w:tcW w:w="500" w:type="dxa"/>
            <w:shd w:val="clear" w:color="auto" w:fill="B4BAC3"/>
          </w:tcPr>
          <w:p w:rsidR="006716C5" w:rsidRDefault="006716C5">
            <w:r>
              <w:t>42</w:t>
            </w:r>
          </w:p>
        </w:tc>
        <w:tc>
          <w:tcPr>
            <w:tcW w:w="2000" w:type="dxa"/>
            <w:shd w:val="clear" w:color="auto" w:fill="B4BAC3"/>
          </w:tcPr>
          <w:p w:rsidR="006716C5" w:rsidRDefault="006716C5">
            <w:r>
              <w:t>Paragraph 3 venue 2 address Line 1</w:t>
            </w:r>
          </w:p>
        </w:tc>
        <w:tc>
          <w:tcPr>
            <w:tcW w:w="13300" w:type="dxa"/>
          </w:tcPr>
          <w:p w:rsidR="006716C5" w:rsidRDefault="006716C5"/>
        </w:tc>
      </w:tr>
      <w:tr w:rsidR="006716C5">
        <w:tc>
          <w:tcPr>
            <w:tcW w:w="500" w:type="dxa"/>
            <w:shd w:val="clear" w:color="auto" w:fill="B4BAC3"/>
          </w:tcPr>
          <w:p w:rsidR="006716C5" w:rsidRDefault="006716C5">
            <w:r>
              <w:t>43</w:t>
            </w:r>
          </w:p>
        </w:tc>
        <w:tc>
          <w:tcPr>
            <w:tcW w:w="2000" w:type="dxa"/>
            <w:shd w:val="clear" w:color="auto" w:fill="B4BAC3"/>
          </w:tcPr>
          <w:p w:rsidR="006716C5" w:rsidRDefault="006716C5">
            <w:r>
              <w:t>Paragraph 3 venue 2 contact number</w:t>
            </w:r>
          </w:p>
        </w:tc>
        <w:tc>
          <w:tcPr>
            <w:tcW w:w="13300" w:type="dxa"/>
          </w:tcPr>
          <w:p w:rsidR="006716C5" w:rsidRDefault="006716C5"/>
        </w:tc>
      </w:tr>
      <w:tr w:rsidR="006716C5">
        <w:tc>
          <w:tcPr>
            <w:tcW w:w="500" w:type="dxa"/>
            <w:shd w:val="clear" w:color="auto" w:fill="B4BAC3"/>
          </w:tcPr>
          <w:p w:rsidR="006716C5" w:rsidRDefault="006716C5">
            <w:r>
              <w:t>44</w:t>
            </w:r>
          </w:p>
        </w:tc>
        <w:tc>
          <w:tcPr>
            <w:tcW w:w="2000" w:type="dxa"/>
            <w:shd w:val="clear" w:color="auto" w:fill="B4BAC3"/>
          </w:tcPr>
          <w:p w:rsidR="006716C5" w:rsidRDefault="006716C5">
            <w:r>
              <w:t>Paragraph 3 venue 2 URL</w:t>
            </w:r>
          </w:p>
        </w:tc>
        <w:tc>
          <w:tcPr>
            <w:tcW w:w="13300" w:type="dxa"/>
          </w:tcPr>
          <w:p w:rsidR="006716C5" w:rsidRDefault="006716C5"/>
        </w:tc>
      </w:tr>
      <w:tr w:rsidR="006716C5">
        <w:tc>
          <w:tcPr>
            <w:tcW w:w="500" w:type="dxa"/>
            <w:shd w:val="clear" w:color="auto" w:fill="8E98A5"/>
          </w:tcPr>
          <w:p w:rsidR="006716C5" w:rsidRDefault="006716C5">
            <w:r>
              <w:t>45</w:t>
            </w:r>
          </w:p>
        </w:tc>
        <w:tc>
          <w:tcPr>
            <w:tcW w:w="2000" w:type="dxa"/>
            <w:shd w:val="clear" w:color="auto" w:fill="8E98A5"/>
          </w:tcPr>
          <w:p w:rsidR="006716C5" w:rsidRDefault="006716C5">
            <w:r>
              <w:t>Paragraph 4 heading</w:t>
            </w:r>
          </w:p>
        </w:tc>
        <w:tc>
          <w:tcPr>
            <w:tcW w:w="13300" w:type="dxa"/>
          </w:tcPr>
          <w:p w:rsidR="006716C5" w:rsidRDefault="006716C5"/>
        </w:tc>
      </w:tr>
      <w:tr w:rsidR="006716C5">
        <w:tc>
          <w:tcPr>
            <w:tcW w:w="500" w:type="dxa"/>
            <w:shd w:val="clear" w:color="auto" w:fill="8E98A5"/>
          </w:tcPr>
          <w:p w:rsidR="006716C5" w:rsidRDefault="006716C5">
            <w:r>
              <w:t>46</w:t>
            </w:r>
          </w:p>
        </w:tc>
        <w:tc>
          <w:tcPr>
            <w:tcW w:w="2000" w:type="dxa"/>
            <w:shd w:val="clear" w:color="auto" w:fill="8E98A5"/>
          </w:tcPr>
          <w:p w:rsidR="006716C5" w:rsidRDefault="006716C5">
            <w:r>
              <w:t>Paragraph 4 intro</w:t>
            </w:r>
          </w:p>
        </w:tc>
        <w:tc>
          <w:tcPr>
            <w:tcW w:w="13300" w:type="dxa"/>
          </w:tcPr>
          <w:p w:rsidR="006716C5" w:rsidRDefault="006716C5"/>
        </w:tc>
      </w:tr>
      <w:tr w:rsidR="006716C5">
        <w:tc>
          <w:tcPr>
            <w:tcW w:w="500" w:type="dxa"/>
            <w:shd w:val="clear" w:color="auto" w:fill="8E98A5"/>
          </w:tcPr>
          <w:p w:rsidR="006716C5" w:rsidRDefault="006716C5">
            <w:r>
              <w:t>47</w:t>
            </w:r>
          </w:p>
        </w:tc>
        <w:tc>
          <w:tcPr>
            <w:tcW w:w="2000" w:type="dxa"/>
            <w:shd w:val="clear" w:color="auto" w:fill="8E98A5"/>
          </w:tcPr>
          <w:p w:rsidR="006716C5" w:rsidRDefault="006716C5">
            <w:r>
              <w:t>Paragraph 4 venue 1 name</w:t>
            </w:r>
          </w:p>
        </w:tc>
        <w:tc>
          <w:tcPr>
            <w:tcW w:w="13300" w:type="dxa"/>
          </w:tcPr>
          <w:p w:rsidR="006716C5" w:rsidRDefault="006716C5"/>
        </w:tc>
      </w:tr>
      <w:tr w:rsidR="006716C5">
        <w:tc>
          <w:tcPr>
            <w:tcW w:w="500" w:type="dxa"/>
            <w:shd w:val="clear" w:color="auto" w:fill="8E98A5"/>
          </w:tcPr>
          <w:p w:rsidR="006716C5" w:rsidRDefault="006716C5">
            <w:r>
              <w:t>48</w:t>
            </w:r>
          </w:p>
        </w:tc>
        <w:tc>
          <w:tcPr>
            <w:tcW w:w="2000" w:type="dxa"/>
            <w:shd w:val="clear" w:color="auto" w:fill="8E98A5"/>
          </w:tcPr>
          <w:p w:rsidR="006716C5" w:rsidRDefault="006716C5">
            <w:r>
              <w:t>Paragraph 4 venue 1 description</w:t>
            </w:r>
          </w:p>
        </w:tc>
        <w:tc>
          <w:tcPr>
            <w:tcW w:w="13300" w:type="dxa"/>
          </w:tcPr>
          <w:p w:rsidR="006716C5" w:rsidRDefault="006716C5"/>
        </w:tc>
      </w:tr>
      <w:tr w:rsidR="006716C5">
        <w:tc>
          <w:tcPr>
            <w:tcW w:w="500" w:type="dxa"/>
            <w:shd w:val="clear" w:color="auto" w:fill="8E98A5"/>
          </w:tcPr>
          <w:p w:rsidR="006716C5" w:rsidRDefault="006716C5">
            <w:r>
              <w:t>49</w:t>
            </w:r>
          </w:p>
        </w:tc>
        <w:tc>
          <w:tcPr>
            <w:tcW w:w="2000" w:type="dxa"/>
            <w:shd w:val="clear" w:color="auto" w:fill="8E98A5"/>
          </w:tcPr>
          <w:p w:rsidR="006716C5" w:rsidRDefault="006716C5">
            <w:r>
              <w:t>Paragraph 4 venue 1 address Line 1</w:t>
            </w:r>
          </w:p>
        </w:tc>
        <w:tc>
          <w:tcPr>
            <w:tcW w:w="13300" w:type="dxa"/>
          </w:tcPr>
          <w:p w:rsidR="006716C5" w:rsidRDefault="006716C5"/>
        </w:tc>
      </w:tr>
      <w:tr w:rsidR="006716C5">
        <w:tc>
          <w:tcPr>
            <w:tcW w:w="500" w:type="dxa"/>
            <w:shd w:val="clear" w:color="auto" w:fill="8E98A5"/>
          </w:tcPr>
          <w:p w:rsidR="006716C5" w:rsidRDefault="006716C5">
            <w:r>
              <w:t>50</w:t>
            </w:r>
          </w:p>
        </w:tc>
        <w:tc>
          <w:tcPr>
            <w:tcW w:w="2000" w:type="dxa"/>
            <w:shd w:val="clear" w:color="auto" w:fill="8E98A5"/>
          </w:tcPr>
          <w:p w:rsidR="006716C5" w:rsidRDefault="006716C5">
            <w:r>
              <w:t>Paragraph 4 venue 1 contact number</w:t>
            </w:r>
          </w:p>
        </w:tc>
        <w:tc>
          <w:tcPr>
            <w:tcW w:w="13300" w:type="dxa"/>
          </w:tcPr>
          <w:p w:rsidR="006716C5" w:rsidRDefault="006716C5"/>
        </w:tc>
      </w:tr>
      <w:tr w:rsidR="006716C5">
        <w:tc>
          <w:tcPr>
            <w:tcW w:w="500" w:type="dxa"/>
            <w:shd w:val="clear" w:color="auto" w:fill="8E98A5"/>
          </w:tcPr>
          <w:p w:rsidR="006716C5" w:rsidRDefault="006716C5">
            <w:r>
              <w:t>51</w:t>
            </w:r>
          </w:p>
        </w:tc>
        <w:tc>
          <w:tcPr>
            <w:tcW w:w="2000" w:type="dxa"/>
            <w:shd w:val="clear" w:color="auto" w:fill="8E98A5"/>
          </w:tcPr>
          <w:p w:rsidR="006716C5" w:rsidRDefault="006716C5">
            <w:r>
              <w:t>Paragraph 4 venue 1 URL</w:t>
            </w:r>
          </w:p>
        </w:tc>
        <w:tc>
          <w:tcPr>
            <w:tcW w:w="13300" w:type="dxa"/>
          </w:tcPr>
          <w:p w:rsidR="006716C5" w:rsidRDefault="006716C5"/>
        </w:tc>
      </w:tr>
      <w:tr w:rsidR="006716C5">
        <w:tc>
          <w:tcPr>
            <w:tcW w:w="500" w:type="dxa"/>
            <w:shd w:val="clear" w:color="auto" w:fill="8E98A5"/>
          </w:tcPr>
          <w:p w:rsidR="006716C5" w:rsidRDefault="006716C5">
            <w:r>
              <w:t>52</w:t>
            </w:r>
          </w:p>
        </w:tc>
        <w:tc>
          <w:tcPr>
            <w:tcW w:w="2000" w:type="dxa"/>
            <w:shd w:val="clear" w:color="auto" w:fill="8E98A5"/>
          </w:tcPr>
          <w:p w:rsidR="006716C5" w:rsidRDefault="006716C5">
            <w:r>
              <w:t>Paragraph 4 venue 2 name</w:t>
            </w:r>
          </w:p>
        </w:tc>
        <w:tc>
          <w:tcPr>
            <w:tcW w:w="13300" w:type="dxa"/>
          </w:tcPr>
          <w:p w:rsidR="006716C5" w:rsidRDefault="006716C5"/>
        </w:tc>
      </w:tr>
      <w:tr w:rsidR="006716C5">
        <w:tc>
          <w:tcPr>
            <w:tcW w:w="500" w:type="dxa"/>
            <w:shd w:val="clear" w:color="auto" w:fill="8E98A5"/>
          </w:tcPr>
          <w:p w:rsidR="006716C5" w:rsidRDefault="006716C5">
            <w:r>
              <w:t>53</w:t>
            </w:r>
          </w:p>
        </w:tc>
        <w:tc>
          <w:tcPr>
            <w:tcW w:w="2000" w:type="dxa"/>
            <w:shd w:val="clear" w:color="auto" w:fill="8E98A5"/>
          </w:tcPr>
          <w:p w:rsidR="006716C5" w:rsidRDefault="006716C5">
            <w:r>
              <w:t>Paragraph 4 venue 2 description</w:t>
            </w:r>
          </w:p>
        </w:tc>
        <w:tc>
          <w:tcPr>
            <w:tcW w:w="13300" w:type="dxa"/>
          </w:tcPr>
          <w:p w:rsidR="006716C5" w:rsidRDefault="006716C5"/>
        </w:tc>
      </w:tr>
      <w:tr w:rsidR="006716C5">
        <w:tc>
          <w:tcPr>
            <w:tcW w:w="500" w:type="dxa"/>
            <w:shd w:val="clear" w:color="auto" w:fill="8E98A5"/>
          </w:tcPr>
          <w:p w:rsidR="006716C5" w:rsidRDefault="006716C5">
            <w:r>
              <w:t>54</w:t>
            </w:r>
          </w:p>
        </w:tc>
        <w:tc>
          <w:tcPr>
            <w:tcW w:w="2000" w:type="dxa"/>
            <w:shd w:val="clear" w:color="auto" w:fill="8E98A5"/>
          </w:tcPr>
          <w:p w:rsidR="006716C5" w:rsidRDefault="006716C5">
            <w:r>
              <w:t>Paragraph 4 venue 2 address Line 1</w:t>
            </w:r>
          </w:p>
        </w:tc>
        <w:tc>
          <w:tcPr>
            <w:tcW w:w="13300" w:type="dxa"/>
          </w:tcPr>
          <w:p w:rsidR="006716C5" w:rsidRDefault="006716C5"/>
        </w:tc>
      </w:tr>
      <w:tr w:rsidR="006716C5">
        <w:tc>
          <w:tcPr>
            <w:tcW w:w="500" w:type="dxa"/>
            <w:shd w:val="clear" w:color="auto" w:fill="8E98A5"/>
          </w:tcPr>
          <w:p w:rsidR="006716C5" w:rsidRDefault="006716C5">
            <w:r>
              <w:t>55</w:t>
            </w:r>
          </w:p>
        </w:tc>
        <w:tc>
          <w:tcPr>
            <w:tcW w:w="2000" w:type="dxa"/>
            <w:shd w:val="clear" w:color="auto" w:fill="8E98A5"/>
          </w:tcPr>
          <w:p w:rsidR="006716C5" w:rsidRDefault="006716C5">
            <w:r>
              <w:t>Paragraph 4 venue 2 contact number</w:t>
            </w:r>
          </w:p>
        </w:tc>
        <w:tc>
          <w:tcPr>
            <w:tcW w:w="13300" w:type="dxa"/>
          </w:tcPr>
          <w:p w:rsidR="006716C5" w:rsidRDefault="006716C5"/>
        </w:tc>
      </w:tr>
      <w:tr w:rsidR="006716C5">
        <w:tc>
          <w:tcPr>
            <w:tcW w:w="500" w:type="dxa"/>
            <w:shd w:val="clear" w:color="auto" w:fill="8E98A5"/>
          </w:tcPr>
          <w:p w:rsidR="006716C5" w:rsidRDefault="006716C5">
            <w:r>
              <w:t>56</w:t>
            </w:r>
          </w:p>
        </w:tc>
        <w:tc>
          <w:tcPr>
            <w:tcW w:w="2000" w:type="dxa"/>
            <w:shd w:val="clear" w:color="auto" w:fill="8E98A5"/>
          </w:tcPr>
          <w:p w:rsidR="006716C5" w:rsidRDefault="006716C5">
            <w:r>
              <w:t>Paragraph 4 venue 2 URL</w:t>
            </w:r>
          </w:p>
        </w:tc>
        <w:tc>
          <w:tcPr>
            <w:tcW w:w="13300" w:type="dxa"/>
          </w:tcPr>
          <w:p w:rsidR="006716C5" w:rsidRDefault="006716C5"/>
        </w:tc>
      </w:tr>
      <w:tr w:rsidR="006716C5">
        <w:tc>
          <w:tcPr>
            <w:tcW w:w="500" w:type="dxa"/>
            <w:shd w:val="clear" w:color="auto" w:fill="0070C0"/>
          </w:tcPr>
          <w:p w:rsidR="006716C5" w:rsidRDefault="006716C5">
            <w:r>
              <w:t>57</w:t>
            </w:r>
          </w:p>
        </w:tc>
        <w:tc>
          <w:tcPr>
            <w:tcW w:w="2000" w:type="dxa"/>
            <w:shd w:val="clear" w:color="auto" w:fill="0070C0"/>
          </w:tcPr>
          <w:p w:rsidR="006716C5" w:rsidRDefault="006716C5">
            <w:r>
              <w:t>Paragraph 5 heading</w:t>
            </w:r>
          </w:p>
        </w:tc>
        <w:tc>
          <w:tcPr>
            <w:tcW w:w="13300" w:type="dxa"/>
          </w:tcPr>
          <w:p w:rsidR="006716C5" w:rsidRDefault="006716C5"/>
        </w:tc>
      </w:tr>
      <w:tr w:rsidR="006716C5">
        <w:tc>
          <w:tcPr>
            <w:tcW w:w="500" w:type="dxa"/>
            <w:shd w:val="clear" w:color="auto" w:fill="0070C0"/>
          </w:tcPr>
          <w:p w:rsidR="006716C5" w:rsidRDefault="006716C5">
            <w:r>
              <w:t>58</w:t>
            </w:r>
          </w:p>
        </w:tc>
        <w:tc>
          <w:tcPr>
            <w:tcW w:w="2000" w:type="dxa"/>
            <w:shd w:val="clear" w:color="auto" w:fill="0070C0"/>
          </w:tcPr>
          <w:p w:rsidR="006716C5" w:rsidRDefault="006716C5">
            <w:r>
              <w:t>Paragraph 5 intro</w:t>
            </w:r>
          </w:p>
        </w:tc>
        <w:tc>
          <w:tcPr>
            <w:tcW w:w="13300" w:type="dxa"/>
          </w:tcPr>
          <w:p w:rsidR="006716C5" w:rsidRDefault="006716C5"/>
        </w:tc>
      </w:tr>
      <w:tr w:rsidR="006716C5">
        <w:tc>
          <w:tcPr>
            <w:tcW w:w="500" w:type="dxa"/>
            <w:shd w:val="clear" w:color="auto" w:fill="0070C0"/>
          </w:tcPr>
          <w:p w:rsidR="006716C5" w:rsidRDefault="006716C5">
            <w:r>
              <w:t>59</w:t>
            </w:r>
          </w:p>
        </w:tc>
        <w:tc>
          <w:tcPr>
            <w:tcW w:w="2000" w:type="dxa"/>
            <w:shd w:val="clear" w:color="auto" w:fill="0070C0"/>
          </w:tcPr>
          <w:p w:rsidR="006716C5" w:rsidRDefault="006716C5">
            <w:r>
              <w:t>Paragraph 5 venue 1 name</w:t>
            </w:r>
          </w:p>
        </w:tc>
        <w:tc>
          <w:tcPr>
            <w:tcW w:w="13300" w:type="dxa"/>
          </w:tcPr>
          <w:p w:rsidR="006716C5" w:rsidRDefault="006716C5"/>
        </w:tc>
      </w:tr>
      <w:tr w:rsidR="006716C5">
        <w:tc>
          <w:tcPr>
            <w:tcW w:w="500" w:type="dxa"/>
            <w:shd w:val="clear" w:color="auto" w:fill="0070C0"/>
          </w:tcPr>
          <w:p w:rsidR="006716C5" w:rsidRDefault="006716C5">
            <w:r>
              <w:t>60</w:t>
            </w:r>
          </w:p>
        </w:tc>
        <w:tc>
          <w:tcPr>
            <w:tcW w:w="2000" w:type="dxa"/>
            <w:shd w:val="clear" w:color="auto" w:fill="0070C0"/>
          </w:tcPr>
          <w:p w:rsidR="006716C5" w:rsidRDefault="006716C5">
            <w:r>
              <w:t>Paragraph 5 venue 1 description</w:t>
            </w:r>
          </w:p>
        </w:tc>
        <w:tc>
          <w:tcPr>
            <w:tcW w:w="13300" w:type="dxa"/>
          </w:tcPr>
          <w:p w:rsidR="006716C5" w:rsidRDefault="006716C5"/>
        </w:tc>
      </w:tr>
      <w:tr w:rsidR="006716C5">
        <w:tc>
          <w:tcPr>
            <w:tcW w:w="500" w:type="dxa"/>
            <w:shd w:val="clear" w:color="auto" w:fill="0070C0"/>
          </w:tcPr>
          <w:p w:rsidR="006716C5" w:rsidRDefault="006716C5">
            <w:r>
              <w:t>61</w:t>
            </w:r>
          </w:p>
        </w:tc>
        <w:tc>
          <w:tcPr>
            <w:tcW w:w="2000" w:type="dxa"/>
            <w:shd w:val="clear" w:color="auto" w:fill="0070C0"/>
          </w:tcPr>
          <w:p w:rsidR="006716C5" w:rsidRDefault="006716C5">
            <w:r>
              <w:t>Paragraph 5 venue 1 address Line 1</w:t>
            </w:r>
          </w:p>
        </w:tc>
        <w:tc>
          <w:tcPr>
            <w:tcW w:w="13300" w:type="dxa"/>
          </w:tcPr>
          <w:p w:rsidR="006716C5" w:rsidRDefault="006716C5"/>
        </w:tc>
      </w:tr>
      <w:tr w:rsidR="006716C5">
        <w:tc>
          <w:tcPr>
            <w:tcW w:w="500" w:type="dxa"/>
            <w:shd w:val="clear" w:color="auto" w:fill="0070C0"/>
          </w:tcPr>
          <w:p w:rsidR="006716C5" w:rsidRDefault="006716C5">
            <w:r>
              <w:t>62</w:t>
            </w:r>
          </w:p>
        </w:tc>
        <w:tc>
          <w:tcPr>
            <w:tcW w:w="2000" w:type="dxa"/>
            <w:shd w:val="clear" w:color="auto" w:fill="0070C0"/>
          </w:tcPr>
          <w:p w:rsidR="006716C5" w:rsidRDefault="006716C5">
            <w:r>
              <w:t>Paragraph 5 venue 1 contact number</w:t>
            </w:r>
          </w:p>
        </w:tc>
        <w:tc>
          <w:tcPr>
            <w:tcW w:w="13300" w:type="dxa"/>
          </w:tcPr>
          <w:p w:rsidR="006716C5" w:rsidRDefault="006716C5"/>
        </w:tc>
      </w:tr>
      <w:tr w:rsidR="006716C5">
        <w:tc>
          <w:tcPr>
            <w:tcW w:w="500" w:type="dxa"/>
            <w:shd w:val="clear" w:color="auto" w:fill="0070C0"/>
          </w:tcPr>
          <w:p w:rsidR="006716C5" w:rsidRDefault="006716C5">
            <w:r>
              <w:t>63</w:t>
            </w:r>
          </w:p>
        </w:tc>
        <w:tc>
          <w:tcPr>
            <w:tcW w:w="2000" w:type="dxa"/>
            <w:shd w:val="clear" w:color="auto" w:fill="0070C0"/>
          </w:tcPr>
          <w:p w:rsidR="006716C5" w:rsidRDefault="006716C5">
            <w:r>
              <w:t>Paragraph 5 venue 1 URL</w:t>
            </w:r>
          </w:p>
        </w:tc>
        <w:tc>
          <w:tcPr>
            <w:tcW w:w="13300" w:type="dxa"/>
          </w:tcPr>
          <w:p w:rsidR="006716C5" w:rsidRDefault="006716C5"/>
        </w:tc>
      </w:tr>
      <w:tr w:rsidR="006716C5">
        <w:tc>
          <w:tcPr>
            <w:tcW w:w="500" w:type="dxa"/>
            <w:shd w:val="clear" w:color="auto" w:fill="0070C0"/>
          </w:tcPr>
          <w:p w:rsidR="006716C5" w:rsidRDefault="006716C5">
            <w:r>
              <w:t>64</w:t>
            </w:r>
          </w:p>
        </w:tc>
        <w:tc>
          <w:tcPr>
            <w:tcW w:w="2000" w:type="dxa"/>
            <w:shd w:val="clear" w:color="auto" w:fill="0070C0"/>
          </w:tcPr>
          <w:p w:rsidR="006716C5" w:rsidRDefault="006716C5">
            <w:r>
              <w:t>Paragraph 5 venue 2 name</w:t>
            </w:r>
          </w:p>
        </w:tc>
        <w:tc>
          <w:tcPr>
            <w:tcW w:w="13300" w:type="dxa"/>
          </w:tcPr>
          <w:p w:rsidR="006716C5" w:rsidRDefault="006716C5"/>
        </w:tc>
      </w:tr>
      <w:tr w:rsidR="006716C5">
        <w:tc>
          <w:tcPr>
            <w:tcW w:w="500" w:type="dxa"/>
            <w:shd w:val="clear" w:color="auto" w:fill="0070C0"/>
          </w:tcPr>
          <w:p w:rsidR="006716C5" w:rsidRDefault="006716C5">
            <w:r>
              <w:t>65</w:t>
            </w:r>
          </w:p>
        </w:tc>
        <w:tc>
          <w:tcPr>
            <w:tcW w:w="2000" w:type="dxa"/>
            <w:shd w:val="clear" w:color="auto" w:fill="0070C0"/>
          </w:tcPr>
          <w:p w:rsidR="006716C5" w:rsidRDefault="006716C5">
            <w:r>
              <w:t>Paragraph 5 venue 2 description</w:t>
            </w:r>
          </w:p>
        </w:tc>
        <w:tc>
          <w:tcPr>
            <w:tcW w:w="13300" w:type="dxa"/>
          </w:tcPr>
          <w:p w:rsidR="006716C5" w:rsidRDefault="006716C5"/>
        </w:tc>
      </w:tr>
      <w:tr w:rsidR="006716C5">
        <w:tc>
          <w:tcPr>
            <w:tcW w:w="500" w:type="dxa"/>
            <w:shd w:val="clear" w:color="auto" w:fill="0070C0"/>
          </w:tcPr>
          <w:p w:rsidR="006716C5" w:rsidRDefault="006716C5">
            <w:r>
              <w:t>66</w:t>
            </w:r>
          </w:p>
        </w:tc>
        <w:tc>
          <w:tcPr>
            <w:tcW w:w="2000" w:type="dxa"/>
            <w:shd w:val="clear" w:color="auto" w:fill="0070C0"/>
          </w:tcPr>
          <w:p w:rsidR="006716C5" w:rsidRDefault="006716C5">
            <w:r>
              <w:t>Paragraph 5 venue 2 address Line 1</w:t>
            </w:r>
          </w:p>
        </w:tc>
        <w:tc>
          <w:tcPr>
            <w:tcW w:w="13300" w:type="dxa"/>
          </w:tcPr>
          <w:p w:rsidR="006716C5" w:rsidRDefault="006716C5"/>
        </w:tc>
      </w:tr>
      <w:tr w:rsidR="006716C5">
        <w:tc>
          <w:tcPr>
            <w:tcW w:w="500" w:type="dxa"/>
            <w:shd w:val="clear" w:color="auto" w:fill="0070C0"/>
          </w:tcPr>
          <w:p w:rsidR="006716C5" w:rsidRDefault="006716C5">
            <w:r>
              <w:t>67</w:t>
            </w:r>
          </w:p>
        </w:tc>
        <w:tc>
          <w:tcPr>
            <w:tcW w:w="2000" w:type="dxa"/>
            <w:shd w:val="clear" w:color="auto" w:fill="0070C0"/>
          </w:tcPr>
          <w:p w:rsidR="006716C5" w:rsidRDefault="006716C5">
            <w:r>
              <w:t>Paragraph 5 venue 2 contact number</w:t>
            </w:r>
          </w:p>
        </w:tc>
        <w:tc>
          <w:tcPr>
            <w:tcW w:w="13300" w:type="dxa"/>
          </w:tcPr>
          <w:p w:rsidR="006716C5" w:rsidRDefault="006716C5"/>
        </w:tc>
      </w:tr>
      <w:tr w:rsidR="006716C5">
        <w:tc>
          <w:tcPr>
            <w:tcW w:w="500" w:type="dxa"/>
            <w:shd w:val="clear" w:color="auto" w:fill="0070C0"/>
          </w:tcPr>
          <w:p w:rsidR="006716C5" w:rsidRDefault="006716C5">
            <w:r>
              <w:t>68</w:t>
            </w:r>
          </w:p>
        </w:tc>
        <w:tc>
          <w:tcPr>
            <w:tcW w:w="2000" w:type="dxa"/>
            <w:shd w:val="clear" w:color="auto" w:fill="0070C0"/>
          </w:tcPr>
          <w:p w:rsidR="006716C5" w:rsidRDefault="006716C5">
            <w:r>
              <w:t>Paragraph 5 venue 2 URL</w:t>
            </w:r>
          </w:p>
        </w:tc>
        <w:tc>
          <w:tcPr>
            <w:tcW w:w="13300" w:type="dxa"/>
          </w:tcPr>
          <w:p w:rsidR="006716C5" w:rsidRDefault="006716C5"/>
        </w:tc>
      </w:tr>
    </w:tbl>
    <w:p w:rsidR="006716C5" w:rsidRDefault="006716C5"/>
    <w:sectPr w:rsidR="006716C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BC"/>
    <w:rsid w:val="0059241C"/>
    <w:rsid w:val="00601614"/>
    <w:rsid w:val="006716C5"/>
    <w:rsid w:val="007B25BC"/>
    <w:rsid w:val="00D54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1DD062-F471-4FDE-B403-F54944E8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uwakan.co.jp/museum/"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3479</CharactersWithSpaces>
  <SharedDoc>false</SharedDoc>
  <HLinks>
    <vt:vector size="12" baseType="variant">
      <vt:variant>
        <vt:i4>4390939</vt:i4>
      </vt:variant>
      <vt:variant>
        <vt:i4>3</vt:i4>
      </vt:variant>
      <vt:variant>
        <vt:i4>0</vt:i4>
      </vt:variant>
      <vt:variant>
        <vt:i4>5</vt:i4>
      </vt:variant>
      <vt:variant>
        <vt:lpwstr>http://www.douwakan.co.jp/museum/</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3</cp:revision>
  <dcterms:created xsi:type="dcterms:W3CDTF">2015-09-25T15:51:00Z</dcterms:created>
  <dcterms:modified xsi:type="dcterms:W3CDTF">2015-09-25T15:51:00Z</dcterms:modified>
</cp:coreProperties>
</file>