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3"/>
        <w:gridCol w:w="13226"/>
      </w:tblGrid>
      <w:tr w:rsidR="008A656D" w14:paraId="4D7050B9" w14:textId="77777777">
        <w:tc>
          <w:tcPr>
            <w:tcW w:w="500" w:type="dxa"/>
            <w:shd w:val="clear" w:color="auto" w:fill="FF0000"/>
          </w:tcPr>
          <w:p w14:paraId="0D09A851" w14:textId="77777777" w:rsidR="008A656D" w:rsidRDefault="002A2364">
            <w:r>
              <w:rPr>
                <w:b/>
              </w:rPr>
              <w:t>1</w:t>
            </w:r>
          </w:p>
        </w:tc>
        <w:tc>
          <w:tcPr>
            <w:tcW w:w="2000" w:type="dxa"/>
            <w:shd w:val="clear" w:color="auto" w:fill="FF0000"/>
          </w:tcPr>
          <w:p w14:paraId="468AEE56" w14:textId="77777777" w:rsidR="008A656D" w:rsidRDefault="002A2364">
            <w:r>
              <w:rPr>
                <w:b/>
              </w:rPr>
              <w:t>Language</w:t>
            </w:r>
          </w:p>
        </w:tc>
        <w:tc>
          <w:tcPr>
            <w:tcW w:w="13300" w:type="dxa"/>
          </w:tcPr>
          <w:p w14:paraId="5AE63AF3" w14:textId="77777777" w:rsidR="008A656D" w:rsidRDefault="002A2364">
            <w:r>
              <w:t>fr_FR</w:t>
            </w:r>
          </w:p>
        </w:tc>
      </w:tr>
      <w:tr w:rsidR="008A656D" w14:paraId="51341C9F" w14:textId="77777777">
        <w:tc>
          <w:tcPr>
            <w:tcW w:w="500" w:type="dxa"/>
            <w:shd w:val="clear" w:color="auto" w:fill="FF0000"/>
          </w:tcPr>
          <w:p w14:paraId="68D597E1" w14:textId="77777777" w:rsidR="008A656D" w:rsidRDefault="002A2364">
            <w:r>
              <w:rPr>
                <w:b/>
              </w:rPr>
              <w:t>2</w:t>
            </w:r>
          </w:p>
        </w:tc>
        <w:tc>
          <w:tcPr>
            <w:tcW w:w="2000" w:type="dxa"/>
            <w:shd w:val="clear" w:color="auto" w:fill="FF0000"/>
          </w:tcPr>
          <w:p w14:paraId="6530884C" w14:textId="77777777" w:rsidR="008A656D" w:rsidRDefault="002A2364">
            <w:r>
              <w:rPr>
                <w:b/>
              </w:rPr>
              <w:t>Destinations</w:t>
            </w:r>
          </w:p>
        </w:tc>
        <w:tc>
          <w:tcPr>
            <w:tcW w:w="13300" w:type="dxa"/>
          </w:tcPr>
          <w:p w14:paraId="11E9CB97" w14:textId="77777777" w:rsidR="008A656D" w:rsidRDefault="002A2364">
            <w:r>
              <w:t>Somme</w:t>
            </w:r>
          </w:p>
        </w:tc>
      </w:tr>
      <w:tr w:rsidR="008A656D" w14:paraId="22A79BDA" w14:textId="77777777">
        <w:tc>
          <w:tcPr>
            <w:tcW w:w="500" w:type="dxa"/>
            <w:shd w:val="clear" w:color="auto" w:fill="FF0000"/>
          </w:tcPr>
          <w:p w14:paraId="573AE583" w14:textId="77777777" w:rsidR="008A656D" w:rsidRDefault="002A2364">
            <w:r>
              <w:t>3</w:t>
            </w:r>
          </w:p>
        </w:tc>
        <w:tc>
          <w:tcPr>
            <w:tcW w:w="2000" w:type="dxa"/>
            <w:shd w:val="clear" w:color="auto" w:fill="FF0000"/>
          </w:tcPr>
          <w:p w14:paraId="0983C60F" w14:textId="77777777" w:rsidR="008A656D" w:rsidRDefault="002A2364">
            <w:r>
              <w:t>Category</w:t>
            </w:r>
          </w:p>
        </w:tc>
        <w:tc>
          <w:tcPr>
            <w:tcW w:w="13300" w:type="dxa"/>
          </w:tcPr>
          <w:p w14:paraId="1F51DD68" w14:textId="77777777" w:rsidR="008A656D" w:rsidRDefault="002A2364">
            <w:r>
              <w:t xml:space="preserve">                                                                                             Family Friendly</w:t>
            </w:r>
          </w:p>
        </w:tc>
      </w:tr>
      <w:tr w:rsidR="008A656D" w14:paraId="40A6F3D0" w14:textId="77777777">
        <w:tc>
          <w:tcPr>
            <w:tcW w:w="500" w:type="dxa"/>
            <w:shd w:val="clear" w:color="auto" w:fill="0070C0"/>
          </w:tcPr>
          <w:p w14:paraId="1312AF19" w14:textId="77777777" w:rsidR="008A656D" w:rsidRDefault="002A2364">
            <w:r>
              <w:t>4</w:t>
            </w:r>
          </w:p>
        </w:tc>
        <w:tc>
          <w:tcPr>
            <w:tcW w:w="2000" w:type="dxa"/>
            <w:shd w:val="clear" w:color="auto" w:fill="0070C0"/>
          </w:tcPr>
          <w:p w14:paraId="4ED40EB3" w14:textId="77777777" w:rsidR="008A656D" w:rsidRDefault="002A2364">
            <w:r>
              <w:t>Destination</w:t>
            </w:r>
          </w:p>
        </w:tc>
        <w:tc>
          <w:tcPr>
            <w:tcW w:w="13300" w:type="dxa"/>
          </w:tcPr>
          <w:p w14:paraId="3844C0D8" w14:textId="77777777" w:rsidR="008A656D" w:rsidRDefault="00AD1629">
            <w:r>
              <w:t>La Somme</w:t>
            </w:r>
          </w:p>
        </w:tc>
      </w:tr>
      <w:tr w:rsidR="008A656D" w14:paraId="223A560E" w14:textId="77777777">
        <w:tc>
          <w:tcPr>
            <w:tcW w:w="500" w:type="dxa"/>
            <w:shd w:val="clear" w:color="auto" w:fill="0070C0"/>
          </w:tcPr>
          <w:p w14:paraId="5FE44821" w14:textId="77777777" w:rsidR="008A656D" w:rsidRDefault="002A2364">
            <w:r>
              <w:t>5</w:t>
            </w:r>
          </w:p>
        </w:tc>
        <w:tc>
          <w:tcPr>
            <w:tcW w:w="2000" w:type="dxa"/>
            <w:shd w:val="clear" w:color="auto" w:fill="0070C0"/>
          </w:tcPr>
          <w:p w14:paraId="53B00476" w14:textId="77777777" w:rsidR="008A656D" w:rsidRDefault="002A2364">
            <w:r>
              <w:t>Country</w:t>
            </w:r>
          </w:p>
        </w:tc>
        <w:tc>
          <w:tcPr>
            <w:tcW w:w="13300" w:type="dxa"/>
          </w:tcPr>
          <w:p w14:paraId="22A800FB" w14:textId="77777777" w:rsidR="008A656D" w:rsidRDefault="00AD1629">
            <w:r>
              <w:t>France</w:t>
            </w:r>
          </w:p>
        </w:tc>
      </w:tr>
      <w:tr w:rsidR="008A656D" w14:paraId="2740BA3D" w14:textId="77777777">
        <w:tc>
          <w:tcPr>
            <w:tcW w:w="500" w:type="dxa"/>
            <w:shd w:val="clear" w:color="auto" w:fill="0070C0"/>
          </w:tcPr>
          <w:p w14:paraId="33042BC2" w14:textId="77777777" w:rsidR="008A656D" w:rsidRDefault="002A2364">
            <w:r>
              <w:t>6</w:t>
            </w:r>
          </w:p>
        </w:tc>
        <w:tc>
          <w:tcPr>
            <w:tcW w:w="2000" w:type="dxa"/>
            <w:shd w:val="clear" w:color="auto" w:fill="0070C0"/>
          </w:tcPr>
          <w:p w14:paraId="420F6EB1" w14:textId="77777777" w:rsidR="008A656D" w:rsidRDefault="002A2364">
            <w:r>
              <w:t>Content name</w:t>
            </w:r>
          </w:p>
        </w:tc>
        <w:tc>
          <w:tcPr>
            <w:tcW w:w="13300" w:type="dxa"/>
          </w:tcPr>
          <w:p w14:paraId="65166580" w14:textId="77777777" w:rsidR="008A656D" w:rsidRDefault="00AD1629">
            <w:r>
              <w:t>Activités et découvertes en famille dans la Somme</w:t>
            </w:r>
          </w:p>
        </w:tc>
      </w:tr>
      <w:tr w:rsidR="008A656D" w14:paraId="04AA9807" w14:textId="77777777">
        <w:tc>
          <w:tcPr>
            <w:tcW w:w="500" w:type="dxa"/>
            <w:shd w:val="clear" w:color="auto" w:fill="FF0000"/>
          </w:tcPr>
          <w:p w14:paraId="79358EB9" w14:textId="77777777" w:rsidR="008A656D" w:rsidRDefault="002A2364">
            <w:r>
              <w:t>7</w:t>
            </w:r>
          </w:p>
        </w:tc>
        <w:tc>
          <w:tcPr>
            <w:tcW w:w="2000" w:type="dxa"/>
            <w:shd w:val="clear" w:color="auto" w:fill="FF0000"/>
          </w:tcPr>
          <w:p w14:paraId="16B143E0" w14:textId="77777777" w:rsidR="008A656D" w:rsidRDefault="002A2364">
            <w:r>
              <w:t>Destination ID</w:t>
            </w:r>
          </w:p>
        </w:tc>
        <w:tc>
          <w:tcPr>
            <w:tcW w:w="13300" w:type="dxa"/>
          </w:tcPr>
          <w:p w14:paraId="298594CF" w14:textId="77777777" w:rsidR="008A656D" w:rsidRDefault="002A2364">
            <w:r>
              <w:t>www.hotels.com/de1641591</w:t>
            </w:r>
          </w:p>
        </w:tc>
      </w:tr>
      <w:tr w:rsidR="008A656D" w14:paraId="1F20C4B2" w14:textId="77777777">
        <w:tc>
          <w:tcPr>
            <w:tcW w:w="500" w:type="dxa"/>
            <w:shd w:val="clear" w:color="auto" w:fill="0070C0"/>
          </w:tcPr>
          <w:p w14:paraId="1F96FB51" w14:textId="77777777" w:rsidR="008A656D" w:rsidRDefault="002A2364">
            <w:r>
              <w:t>8</w:t>
            </w:r>
          </w:p>
        </w:tc>
        <w:tc>
          <w:tcPr>
            <w:tcW w:w="2000" w:type="dxa"/>
            <w:shd w:val="clear" w:color="auto" w:fill="0070C0"/>
          </w:tcPr>
          <w:p w14:paraId="7E3423CB" w14:textId="77777777" w:rsidR="008A656D" w:rsidRDefault="002A2364">
            <w:r>
              <w:t>Introduction</w:t>
            </w:r>
          </w:p>
        </w:tc>
        <w:tc>
          <w:tcPr>
            <w:tcW w:w="13300" w:type="dxa"/>
          </w:tcPr>
          <w:p w14:paraId="314E2CFD" w14:textId="77777777" w:rsidR="008A656D" w:rsidRDefault="00AD1629">
            <w:r>
              <w:t>Visiter la Somme avec ses enfants, c’est possible ! De nombreux sites et attractions culturelles ou naturelles raviront petits et grands. Découverte de la faune, activités de pleine nature ou visites de sites archéologiques, la Somme a beaucoup à offrir à vos bambins !</w:t>
            </w:r>
          </w:p>
        </w:tc>
      </w:tr>
      <w:tr w:rsidR="008A656D" w14:paraId="44AEA0CD" w14:textId="77777777">
        <w:tc>
          <w:tcPr>
            <w:tcW w:w="500" w:type="dxa"/>
            <w:shd w:val="clear" w:color="auto" w:fill="9CC2E5"/>
          </w:tcPr>
          <w:p w14:paraId="4726B1E3" w14:textId="77777777" w:rsidR="008A656D" w:rsidRDefault="002A2364">
            <w:r>
              <w:t>9</w:t>
            </w:r>
          </w:p>
        </w:tc>
        <w:tc>
          <w:tcPr>
            <w:tcW w:w="2000" w:type="dxa"/>
            <w:shd w:val="clear" w:color="auto" w:fill="9CC2E5"/>
          </w:tcPr>
          <w:p w14:paraId="32832769" w14:textId="77777777" w:rsidR="008A656D" w:rsidRDefault="002A2364">
            <w:r>
              <w:t>Paragraph 1 heading</w:t>
            </w:r>
          </w:p>
        </w:tc>
        <w:tc>
          <w:tcPr>
            <w:tcW w:w="13300" w:type="dxa"/>
          </w:tcPr>
          <w:p w14:paraId="6C8BA7BB" w14:textId="77777777" w:rsidR="008A656D" w:rsidRDefault="002A2364">
            <w:r>
              <w:t>Parcs animaliers en famille</w:t>
            </w:r>
          </w:p>
        </w:tc>
      </w:tr>
      <w:tr w:rsidR="008A656D" w14:paraId="586CEB08" w14:textId="77777777">
        <w:tc>
          <w:tcPr>
            <w:tcW w:w="500" w:type="dxa"/>
            <w:shd w:val="clear" w:color="auto" w:fill="9CC2E5"/>
          </w:tcPr>
          <w:p w14:paraId="7A5BB9A7" w14:textId="77777777" w:rsidR="008A656D" w:rsidRDefault="002A2364">
            <w:r>
              <w:t>10</w:t>
            </w:r>
          </w:p>
        </w:tc>
        <w:tc>
          <w:tcPr>
            <w:tcW w:w="2000" w:type="dxa"/>
            <w:shd w:val="clear" w:color="auto" w:fill="9CC2E5"/>
          </w:tcPr>
          <w:p w14:paraId="2BEE2C10" w14:textId="77777777" w:rsidR="008A656D" w:rsidRDefault="002A2364">
            <w:r>
              <w:t>Paragraph 1 intro</w:t>
            </w:r>
          </w:p>
        </w:tc>
        <w:tc>
          <w:tcPr>
            <w:tcW w:w="13300" w:type="dxa"/>
          </w:tcPr>
          <w:p w14:paraId="6B1D26F8" w14:textId="77777777" w:rsidR="008A656D" w:rsidRDefault="00DE4DD3">
            <w:r>
              <w:t>Exotique ou locale, la faune occupe une place toute particulière dans le département de la Somme. En visite dans le parc zoologique d’Amiens ou dans le parc du Marquenterre, dans la Baie de Somme, il ne fait aucun doute que vous ferez la joie de vos enfants. Et les parents aussi seront à la fête, car les découvertes qui vous attendent dans ces deux lieux dédiés à la nature feront très certainement partie de vos meilleurs souvenirs.</w:t>
            </w:r>
          </w:p>
        </w:tc>
      </w:tr>
      <w:tr w:rsidR="008A656D" w14:paraId="6A1550D6" w14:textId="77777777">
        <w:tc>
          <w:tcPr>
            <w:tcW w:w="500" w:type="dxa"/>
            <w:shd w:val="clear" w:color="auto" w:fill="9CC2E5"/>
          </w:tcPr>
          <w:p w14:paraId="65818452" w14:textId="77777777" w:rsidR="008A656D" w:rsidRDefault="002A2364">
            <w:r>
              <w:t>11</w:t>
            </w:r>
          </w:p>
        </w:tc>
        <w:tc>
          <w:tcPr>
            <w:tcW w:w="2000" w:type="dxa"/>
            <w:shd w:val="clear" w:color="auto" w:fill="9CC2E5"/>
          </w:tcPr>
          <w:p w14:paraId="34BE25A4" w14:textId="77777777" w:rsidR="008A656D" w:rsidRDefault="002A2364">
            <w:r>
              <w:t>Paragraph 1 venue 1 name</w:t>
            </w:r>
          </w:p>
        </w:tc>
        <w:tc>
          <w:tcPr>
            <w:tcW w:w="13300" w:type="dxa"/>
          </w:tcPr>
          <w:p w14:paraId="7DB6D4F9" w14:textId="77777777" w:rsidR="008A656D" w:rsidRDefault="00DE4DD3">
            <w:r>
              <w:t>Parc zoologique d’Amiens</w:t>
            </w:r>
          </w:p>
        </w:tc>
      </w:tr>
      <w:tr w:rsidR="008A656D" w14:paraId="406383DA" w14:textId="77777777">
        <w:tc>
          <w:tcPr>
            <w:tcW w:w="500" w:type="dxa"/>
            <w:shd w:val="clear" w:color="auto" w:fill="9CC2E5"/>
          </w:tcPr>
          <w:p w14:paraId="4ECB0FA9" w14:textId="77777777" w:rsidR="008A656D" w:rsidRDefault="002A2364">
            <w:r>
              <w:t>12</w:t>
            </w:r>
          </w:p>
        </w:tc>
        <w:tc>
          <w:tcPr>
            <w:tcW w:w="2000" w:type="dxa"/>
            <w:shd w:val="clear" w:color="auto" w:fill="9CC2E5"/>
          </w:tcPr>
          <w:p w14:paraId="5F24B224" w14:textId="77777777" w:rsidR="008A656D" w:rsidRDefault="002A2364">
            <w:r>
              <w:t>Paragraph 1 venue 1 description</w:t>
            </w:r>
          </w:p>
        </w:tc>
        <w:tc>
          <w:tcPr>
            <w:tcW w:w="13300" w:type="dxa"/>
          </w:tcPr>
          <w:p w14:paraId="1DD2F090" w14:textId="77777777" w:rsidR="008A656D" w:rsidRDefault="00DE4DD3" w:rsidP="00DE4DD3">
            <w:r>
              <w:t>350 animaux et 70 espèces vous attendent dans ce parc de 6 hectares, situé près des plans d’eau de la Grande Hotoie. Jadis jardin abandonné, le lieu est désormais consacré à la découverte d’espèces animales variées et à la sensibilisation sur la préservation des espèces. Pandas roux, ocelots, lézards et primates ne sont que quelques-uns des nombreux animaux en captivité à observer !</w:t>
            </w:r>
          </w:p>
        </w:tc>
      </w:tr>
      <w:tr w:rsidR="008A656D" w14:paraId="3022D319" w14:textId="77777777">
        <w:tc>
          <w:tcPr>
            <w:tcW w:w="500" w:type="dxa"/>
            <w:shd w:val="clear" w:color="auto" w:fill="9CC2E5"/>
          </w:tcPr>
          <w:p w14:paraId="44C61D3C" w14:textId="77777777" w:rsidR="008A656D" w:rsidRDefault="002A2364">
            <w:r>
              <w:t>13</w:t>
            </w:r>
          </w:p>
        </w:tc>
        <w:tc>
          <w:tcPr>
            <w:tcW w:w="2000" w:type="dxa"/>
            <w:shd w:val="clear" w:color="auto" w:fill="9CC2E5"/>
          </w:tcPr>
          <w:p w14:paraId="7F5C54DE" w14:textId="77777777" w:rsidR="008A656D" w:rsidRDefault="002A2364">
            <w:r>
              <w:t>Paragraph 1 venue 1 address Line 1</w:t>
            </w:r>
          </w:p>
        </w:tc>
        <w:tc>
          <w:tcPr>
            <w:tcW w:w="13300" w:type="dxa"/>
          </w:tcPr>
          <w:p w14:paraId="1430D332" w14:textId="77777777" w:rsidR="008A656D" w:rsidRDefault="00DE4DD3" w:rsidP="003F3C27">
            <w:r>
              <w:t>Allée du Zoo</w:t>
            </w:r>
            <w:r w:rsidR="003F3C27">
              <w:t>,</w:t>
            </w:r>
            <w:r>
              <w:t xml:space="preserve"> Esplanade de la Hotoie</w:t>
            </w:r>
            <w:r w:rsidR="003F3C27">
              <w:t>,</w:t>
            </w:r>
            <w:r>
              <w:t xml:space="preserve"> 80000 A</w:t>
            </w:r>
            <w:r w:rsidR="003F3C27">
              <w:t>miens</w:t>
            </w:r>
          </w:p>
        </w:tc>
      </w:tr>
      <w:tr w:rsidR="008A656D" w14:paraId="4DF2E748" w14:textId="77777777">
        <w:tc>
          <w:tcPr>
            <w:tcW w:w="500" w:type="dxa"/>
            <w:shd w:val="clear" w:color="auto" w:fill="9CC2E5"/>
          </w:tcPr>
          <w:p w14:paraId="430926D2" w14:textId="77777777" w:rsidR="008A656D" w:rsidRDefault="002A2364">
            <w:r>
              <w:lastRenderedPageBreak/>
              <w:t>14</w:t>
            </w:r>
          </w:p>
        </w:tc>
        <w:tc>
          <w:tcPr>
            <w:tcW w:w="2000" w:type="dxa"/>
            <w:shd w:val="clear" w:color="auto" w:fill="9CC2E5"/>
          </w:tcPr>
          <w:p w14:paraId="51231DBB" w14:textId="77777777" w:rsidR="008A656D" w:rsidRDefault="002A2364">
            <w:r>
              <w:t>Paragraph 1 venue 1 contact number</w:t>
            </w:r>
          </w:p>
        </w:tc>
        <w:tc>
          <w:tcPr>
            <w:tcW w:w="13300" w:type="dxa"/>
          </w:tcPr>
          <w:p w14:paraId="4B3867CC" w14:textId="77777777" w:rsidR="008A656D" w:rsidRDefault="003F3C27">
            <w:r>
              <w:t xml:space="preserve">+33 </w:t>
            </w:r>
            <w:r w:rsidR="00DE4DD3">
              <w:t>3 22 69 61 00</w:t>
            </w:r>
          </w:p>
        </w:tc>
      </w:tr>
      <w:tr w:rsidR="008A656D" w14:paraId="3CEBD666" w14:textId="77777777">
        <w:tc>
          <w:tcPr>
            <w:tcW w:w="500" w:type="dxa"/>
            <w:shd w:val="clear" w:color="auto" w:fill="9CC2E5"/>
          </w:tcPr>
          <w:p w14:paraId="7A9F9DC1" w14:textId="77777777" w:rsidR="008A656D" w:rsidRDefault="002A2364">
            <w:r>
              <w:t>15</w:t>
            </w:r>
          </w:p>
        </w:tc>
        <w:tc>
          <w:tcPr>
            <w:tcW w:w="2000" w:type="dxa"/>
            <w:shd w:val="clear" w:color="auto" w:fill="9CC2E5"/>
          </w:tcPr>
          <w:p w14:paraId="5873E4D5" w14:textId="77777777" w:rsidR="008A656D" w:rsidRDefault="002A2364">
            <w:r>
              <w:t>Paragraph 1 venue 1 URL</w:t>
            </w:r>
          </w:p>
        </w:tc>
        <w:tc>
          <w:tcPr>
            <w:tcW w:w="13300" w:type="dxa"/>
          </w:tcPr>
          <w:p w14:paraId="711E929F" w14:textId="77777777" w:rsidR="008A656D" w:rsidRDefault="0048180E">
            <w:hyperlink r:id="rId6" w:history="1">
              <w:r w:rsidR="00DE4DD3" w:rsidRPr="00D95945">
                <w:rPr>
                  <w:rStyle w:val="Hyperlink"/>
                </w:rPr>
                <w:t>http://www.amiens.com/zoo</w:t>
              </w:r>
            </w:hyperlink>
            <w:r w:rsidR="00DE4DD3">
              <w:t xml:space="preserve"> </w:t>
            </w:r>
          </w:p>
        </w:tc>
      </w:tr>
      <w:tr w:rsidR="008A656D" w14:paraId="0EB68E7E" w14:textId="77777777">
        <w:tc>
          <w:tcPr>
            <w:tcW w:w="500" w:type="dxa"/>
            <w:shd w:val="clear" w:color="auto" w:fill="9CC2E5"/>
          </w:tcPr>
          <w:p w14:paraId="3E8CCB9D" w14:textId="77777777" w:rsidR="008A656D" w:rsidRDefault="002A2364">
            <w:r>
              <w:t>16</w:t>
            </w:r>
          </w:p>
        </w:tc>
        <w:tc>
          <w:tcPr>
            <w:tcW w:w="2000" w:type="dxa"/>
            <w:shd w:val="clear" w:color="auto" w:fill="9CC2E5"/>
          </w:tcPr>
          <w:p w14:paraId="3A6C2798" w14:textId="77777777" w:rsidR="008A656D" w:rsidRDefault="002A2364">
            <w:r>
              <w:t>Paragraph 1 venue 2 name</w:t>
            </w:r>
          </w:p>
        </w:tc>
        <w:tc>
          <w:tcPr>
            <w:tcW w:w="13300" w:type="dxa"/>
          </w:tcPr>
          <w:p w14:paraId="6237B8B9" w14:textId="77777777" w:rsidR="008A656D" w:rsidRDefault="000E3BC2">
            <w:r>
              <w:t>Parc du Marquenterre</w:t>
            </w:r>
          </w:p>
        </w:tc>
      </w:tr>
      <w:tr w:rsidR="008A656D" w14:paraId="4F017507" w14:textId="77777777">
        <w:tc>
          <w:tcPr>
            <w:tcW w:w="500" w:type="dxa"/>
            <w:shd w:val="clear" w:color="auto" w:fill="9CC2E5"/>
          </w:tcPr>
          <w:p w14:paraId="0C851FDD" w14:textId="77777777" w:rsidR="008A656D" w:rsidRDefault="002A2364">
            <w:r>
              <w:t>17</w:t>
            </w:r>
          </w:p>
        </w:tc>
        <w:tc>
          <w:tcPr>
            <w:tcW w:w="2000" w:type="dxa"/>
            <w:shd w:val="clear" w:color="auto" w:fill="9CC2E5"/>
          </w:tcPr>
          <w:p w14:paraId="6A241B94" w14:textId="77777777" w:rsidR="008A656D" w:rsidRDefault="002A2364">
            <w:r>
              <w:t>Paragraph 1 venue 2 description</w:t>
            </w:r>
          </w:p>
        </w:tc>
        <w:tc>
          <w:tcPr>
            <w:tcW w:w="13300" w:type="dxa"/>
          </w:tcPr>
          <w:p w14:paraId="0642E2BF" w14:textId="77777777" w:rsidR="008A656D" w:rsidRDefault="000E3BC2" w:rsidP="003F3C27">
            <w:r>
              <w:t xml:space="preserve">En plein cœur de la Réserve </w:t>
            </w:r>
            <w:r w:rsidR="003F3C27">
              <w:t>n</w:t>
            </w:r>
            <w:r>
              <w:t xml:space="preserve">aturelle </w:t>
            </w:r>
            <w:r w:rsidR="003F3C27">
              <w:t>n</w:t>
            </w:r>
            <w:r>
              <w:t xml:space="preserve">ationale de </w:t>
            </w:r>
            <w:r w:rsidR="003F3C27">
              <w:t>l</w:t>
            </w:r>
            <w:r>
              <w:t xml:space="preserve">a </w:t>
            </w:r>
            <w:r w:rsidR="003F3C27">
              <w:t>b</w:t>
            </w:r>
            <w:r>
              <w:t xml:space="preserve">aie de Somme, le parc du Marquenterre est l’un des sites principaux d’observation des oiseaux en Europe. </w:t>
            </w:r>
            <w:r w:rsidR="00E54FF5">
              <w:t>Tout au long de ces 600 hectares de nature soigneusement préservée, volatiles et mammifères se laissent découvrir dans leur milieu naturel. Trois parcours sont à votre disposition en fonction de votre forme physique (et de l’âge de vos enfants !), durant lesquels vous pourrez faire de nombreuses haltes aux postes d’observation, ou pour écouter les explications de guides professionnels. N’hésitez pas à vous rendre dans le parc à marée haute pour voir les oiseaux se réfugier dans la baie, et n’oubliez pas de louer des jumelles au début de votre visite !</w:t>
            </w:r>
          </w:p>
        </w:tc>
      </w:tr>
      <w:tr w:rsidR="008A656D" w14:paraId="47E6CD58" w14:textId="77777777">
        <w:tc>
          <w:tcPr>
            <w:tcW w:w="500" w:type="dxa"/>
            <w:shd w:val="clear" w:color="auto" w:fill="9CC2E5"/>
          </w:tcPr>
          <w:p w14:paraId="05F37DDD" w14:textId="77777777" w:rsidR="008A656D" w:rsidRDefault="002A2364">
            <w:r>
              <w:t>18</w:t>
            </w:r>
          </w:p>
        </w:tc>
        <w:tc>
          <w:tcPr>
            <w:tcW w:w="2000" w:type="dxa"/>
            <w:shd w:val="clear" w:color="auto" w:fill="9CC2E5"/>
          </w:tcPr>
          <w:p w14:paraId="69304579" w14:textId="77777777" w:rsidR="008A656D" w:rsidRDefault="002A2364">
            <w:r>
              <w:t>Paragraph 1 venue 2 address Line 1</w:t>
            </w:r>
          </w:p>
        </w:tc>
        <w:tc>
          <w:tcPr>
            <w:tcW w:w="13300" w:type="dxa"/>
          </w:tcPr>
          <w:p w14:paraId="7BE62A04" w14:textId="77777777" w:rsidR="008A656D" w:rsidRDefault="00E54FF5">
            <w:r>
              <w:rPr>
                <w:rStyle w:val="street-address"/>
              </w:rPr>
              <w:t>25 Bis Chemin des Garennes</w:t>
            </w:r>
            <w:r>
              <w:rPr>
                <w:rStyle w:val="formataddress"/>
              </w:rPr>
              <w:t xml:space="preserve">, </w:t>
            </w:r>
            <w:r>
              <w:rPr>
                <w:rStyle w:val="locality"/>
              </w:rPr>
              <w:t>80120 Saint-Quentin-en-Tourmont</w:t>
            </w:r>
          </w:p>
        </w:tc>
      </w:tr>
      <w:tr w:rsidR="008A656D" w14:paraId="4D334B1E" w14:textId="77777777">
        <w:tc>
          <w:tcPr>
            <w:tcW w:w="500" w:type="dxa"/>
            <w:shd w:val="clear" w:color="auto" w:fill="9CC2E5"/>
          </w:tcPr>
          <w:p w14:paraId="7C608667" w14:textId="77777777" w:rsidR="008A656D" w:rsidRDefault="002A2364">
            <w:r>
              <w:t>19</w:t>
            </w:r>
          </w:p>
        </w:tc>
        <w:tc>
          <w:tcPr>
            <w:tcW w:w="2000" w:type="dxa"/>
            <w:shd w:val="clear" w:color="auto" w:fill="9CC2E5"/>
          </w:tcPr>
          <w:p w14:paraId="1E110AAA" w14:textId="77777777" w:rsidR="008A656D" w:rsidRDefault="002A2364">
            <w:r>
              <w:t>Paragraph 1 venue 2 contact number</w:t>
            </w:r>
          </w:p>
        </w:tc>
        <w:tc>
          <w:tcPr>
            <w:tcW w:w="13300" w:type="dxa"/>
          </w:tcPr>
          <w:p w14:paraId="0ED2EF4E" w14:textId="77777777" w:rsidR="008A656D" w:rsidRDefault="003F3C27">
            <w:r>
              <w:t xml:space="preserve">+33 </w:t>
            </w:r>
            <w:r w:rsidR="00E54FF5">
              <w:t>3 22 25 68 99</w:t>
            </w:r>
          </w:p>
        </w:tc>
      </w:tr>
      <w:tr w:rsidR="008A656D" w14:paraId="0875BB96" w14:textId="77777777">
        <w:tc>
          <w:tcPr>
            <w:tcW w:w="500" w:type="dxa"/>
            <w:shd w:val="clear" w:color="auto" w:fill="9CC2E5"/>
          </w:tcPr>
          <w:p w14:paraId="43D59830" w14:textId="77777777" w:rsidR="008A656D" w:rsidRDefault="002A2364">
            <w:r>
              <w:t>20</w:t>
            </w:r>
          </w:p>
        </w:tc>
        <w:tc>
          <w:tcPr>
            <w:tcW w:w="2000" w:type="dxa"/>
            <w:shd w:val="clear" w:color="auto" w:fill="9CC2E5"/>
          </w:tcPr>
          <w:p w14:paraId="743C3E8E" w14:textId="77777777" w:rsidR="008A656D" w:rsidRDefault="002A2364">
            <w:r>
              <w:t>Paragraph 1 venue 2 URL</w:t>
            </w:r>
          </w:p>
        </w:tc>
        <w:tc>
          <w:tcPr>
            <w:tcW w:w="13300" w:type="dxa"/>
          </w:tcPr>
          <w:p w14:paraId="4638B49D" w14:textId="77777777" w:rsidR="008A656D" w:rsidRDefault="0048180E">
            <w:hyperlink r:id="rId7" w:history="1">
              <w:r w:rsidR="00E54FF5" w:rsidRPr="00D95945">
                <w:rPr>
                  <w:rStyle w:val="Hyperlink"/>
                </w:rPr>
                <w:t>http://www.baiedesomme.fr/lieu/1-14-parc-du-marquenterre</w:t>
              </w:r>
            </w:hyperlink>
            <w:r w:rsidR="00E54FF5">
              <w:t xml:space="preserve"> </w:t>
            </w:r>
          </w:p>
        </w:tc>
      </w:tr>
      <w:tr w:rsidR="008A656D" w14:paraId="40C7D7D1" w14:textId="77777777">
        <w:tc>
          <w:tcPr>
            <w:tcW w:w="500" w:type="dxa"/>
            <w:shd w:val="clear" w:color="auto" w:fill="BDD6EE"/>
          </w:tcPr>
          <w:p w14:paraId="27AA2716" w14:textId="77777777" w:rsidR="008A656D" w:rsidRDefault="002A2364">
            <w:r>
              <w:t>21</w:t>
            </w:r>
          </w:p>
        </w:tc>
        <w:tc>
          <w:tcPr>
            <w:tcW w:w="2000" w:type="dxa"/>
            <w:shd w:val="clear" w:color="auto" w:fill="BDD6EE"/>
          </w:tcPr>
          <w:p w14:paraId="45AA364E" w14:textId="77777777" w:rsidR="008A656D" w:rsidRDefault="002A2364">
            <w:r>
              <w:t>Paragraph 2 heading</w:t>
            </w:r>
          </w:p>
        </w:tc>
        <w:tc>
          <w:tcPr>
            <w:tcW w:w="13300" w:type="dxa"/>
          </w:tcPr>
          <w:p w14:paraId="2DF23AD5" w14:textId="77777777" w:rsidR="008A656D" w:rsidRDefault="00E54FF5">
            <w:r>
              <w:t>Découvertes archéologiques pour petits et grands</w:t>
            </w:r>
          </w:p>
        </w:tc>
      </w:tr>
      <w:tr w:rsidR="008A656D" w14:paraId="6319465E" w14:textId="77777777">
        <w:tc>
          <w:tcPr>
            <w:tcW w:w="500" w:type="dxa"/>
            <w:shd w:val="clear" w:color="auto" w:fill="BDD6EE"/>
          </w:tcPr>
          <w:p w14:paraId="4DAF4FFB" w14:textId="77777777" w:rsidR="008A656D" w:rsidRDefault="002A2364">
            <w:r>
              <w:t>22</w:t>
            </w:r>
          </w:p>
        </w:tc>
        <w:tc>
          <w:tcPr>
            <w:tcW w:w="2000" w:type="dxa"/>
            <w:shd w:val="clear" w:color="auto" w:fill="BDD6EE"/>
          </w:tcPr>
          <w:p w14:paraId="599C2EF7" w14:textId="77777777" w:rsidR="008A656D" w:rsidRDefault="002A2364">
            <w:r>
              <w:t>Paragraph 2 intro</w:t>
            </w:r>
          </w:p>
        </w:tc>
        <w:tc>
          <w:tcPr>
            <w:tcW w:w="13300" w:type="dxa"/>
          </w:tcPr>
          <w:p w14:paraId="57C2B151" w14:textId="77777777" w:rsidR="008A656D" w:rsidRDefault="00E54FF5">
            <w:r>
              <w:t xml:space="preserve">Comment vivaient nos ancêtres les Gaulois ? Habiter sous terre, c’est possible ? Voilà quelques-unes des questions que vos enfants vous ont peut-être posées un jour. Dans la Somme, on oublie les grands discours et on plonge dans le vif du sujet ! </w:t>
            </w:r>
            <w:r w:rsidR="0048180E">
              <w:t>À</w:t>
            </w:r>
            <w:r>
              <w:t xml:space="preserve"> Naours et dans le parc de Samara, c’est toute la famille qui apprend à vivr</w:t>
            </w:r>
            <w:r w:rsidR="00A73A2A">
              <w:t xml:space="preserve">e au rythme d’époques lointaines. </w:t>
            </w:r>
          </w:p>
        </w:tc>
      </w:tr>
      <w:tr w:rsidR="008A656D" w14:paraId="26AF8D07" w14:textId="77777777">
        <w:tc>
          <w:tcPr>
            <w:tcW w:w="500" w:type="dxa"/>
            <w:shd w:val="clear" w:color="auto" w:fill="BDD6EE"/>
          </w:tcPr>
          <w:p w14:paraId="5BAD6B19" w14:textId="77777777" w:rsidR="008A656D" w:rsidRDefault="002A2364">
            <w:r>
              <w:t>23</w:t>
            </w:r>
          </w:p>
        </w:tc>
        <w:tc>
          <w:tcPr>
            <w:tcW w:w="2000" w:type="dxa"/>
            <w:shd w:val="clear" w:color="auto" w:fill="BDD6EE"/>
          </w:tcPr>
          <w:p w14:paraId="26F28DF4" w14:textId="77777777" w:rsidR="008A656D" w:rsidRDefault="002A2364">
            <w:r>
              <w:t>Paragraph 2 venue 1 name</w:t>
            </w:r>
          </w:p>
        </w:tc>
        <w:tc>
          <w:tcPr>
            <w:tcW w:w="13300" w:type="dxa"/>
          </w:tcPr>
          <w:p w14:paraId="423C8462" w14:textId="77777777" w:rsidR="008A656D" w:rsidRDefault="00A73A2A">
            <w:r>
              <w:t>Cité souterraine de Naours</w:t>
            </w:r>
          </w:p>
        </w:tc>
      </w:tr>
      <w:tr w:rsidR="008A656D" w14:paraId="32612BB4" w14:textId="77777777">
        <w:tc>
          <w:tcPr>
            <w:tcW w:w="500" w:type="dxa"/>
            <w:shd w:val="clear" w:color="auto" w:fill="BDD6EE"/>
          </w:tcPr>
          <w:p w14:paraId="37C20ED3" w14:textId="77777777" w:rsidR="008A656D" w:rsidRDefault="002A2364">
            <w:r>
              <w:lastRenderedPageBreak/>
              <w:t>24</w:t>
            </w:r>
          </w:p>
        </w:tc>
        <w:tc>
          <w:tcPr>
            <w:tcW w:w="2000" w:type="dxa"/>
            <w:shd w:val="clear" w:color="auto" w:fill="BDD6EE"/>
          </w:tcPr>
          <w:p w14:paraId="2ABF80DB" w14:textId="77777777" w:rsidR="008A656D" w:rsidRDefault="002A2364">
            <w:r>
              <w:t>Paragraph 2 venue 1 description</w:t>
            </w:r>
          </w:p>
        </w:tc>
        <w:tc>
          <w:tcPr>
            <w:tcW w:w="13300" w:type="dxa"/>
          </w:tcPr>
          <w:p w14:paraId="0FBF20FC" w14:textId="77777777" w:rsidR="008A656D" w:rsidRPr="00A73A2A" w:rsidRDefault="0048180E" w:rsidP="00A73A2A">
            <w:r>
              <w:t>À</w:t>
            </w:r>
            <w:r w:rsidR="00A73A2A">
              <w:t xml:space="preserve"> Naours, il y a un village sur la terre, et un village sous la terre ! Explorez les souterrains de Naours, utilisés dès le IIIe siècle par les habitants des lieux pour se défendre des attaques, puis plus tard</w:t>
            </w:r>
            <w:r w:rsidR="003F3C27">
              <w:t xml:space="preserve"> lors</w:t>
            </w:r>
            <w:r w:rsidR="00A73A2A">
              <w:t xml:space="preserve"> des invasions normandes. Ce réseau complexe de « muches » (cachettes en picard) vous conduit dans nombre d’endroits étonnants : places publiques, puits, greniers à sel cla</w:t>
            </w:r>
            <w:bookmarkStart w:id="0" w:name="_GoBack"/>
            <w:bookmarkEnd w:id="0"/>
            <w:r w:rsidR="00A73A2A">
              <w:t xml:space="preserve">ndestins, chapelle, c’est une véritable ville souterraine que vous vous apprêtez à explorer. Les nostalgiques des </w:t>
            </w:r>
            <w:r w:rsidR="00A73A2A">
              <w:rPr>
                <w:i/>
              </w:rPr>
              <w:t>Mondes engloutis</w:t>
            </w:r>
            <w:r w:rsidR="00A73A2A">
              <w:t xml:space="preserve"> apprécieront, et les enfants encore plus !</w:t>
            </w:r>
          </w:p>
        </w:tc>
      </w:tr>
      <w:tr w:rsidR="008A656D" w14:paraId="6B03B670" w14:textId="77777777">
        <w:tc>
          <w:tcPr>
            <w:tcW w:w="500" w:type="dxa"/>
            <w:shd w:val="clear" w:color="auto" w:fill="BDD6EE"/>
          </w:tcPr>
          <w:p w14:paraId="54D66F28" w14:textId="77777777" w:rsidR="008A656D" w:rsidRDefault="002A2364">
            <w:r>
              <w:t>25</w:t>
            </w:r>
          </w:p>
        </w:tc>
        <w:tc>
          <w:tcPr>
            <w:tcW w:w="2000" w:type="dxa"/>
            <w:shd w:val="clear" w:color="auto" w:fill="BDD6EE"/>
          </w:tcPr>
          <w:p w14:paraId="41733868" w14:textId="77777777" w:rsidR="008A656D" w:rsidRDefault="002A2364">
            <w:r>
              <w:t>Paragraph 2 venue 1 address Line 1</w:t>
            </w:r>
          </w:p>
        </w:tc>
        <w:tc>
          <w:tcPr>
            <w:tcW w:w="13300" w:type="dxa"/>
          </w:tcPr>
          <w:p w14:paraId="7C47D6AD" w14:textId="77777777" w:rsidR="008A656D" w:rsidRDefault="00A73A2A" w:rsidP="003F3C27">
            <w:r>
              <w:t>5 rue des Carrières</w:t>
            </w:r>
            <w:r w:rsidR="003F3C27">
              <w:t xml:space="preserve">, </w:t>
            </w:r>
            <w:r>
              <w:t>80260 N</w:t>
            </w:r>
            <w:r w:rsidR="003F3C27">
              <w:t>aours</w:t>
            </w:r>
          </w:p>
        </w:tc>
      </w:tr>
      <w:tr w:rsidR="008A656D" w14:paraId="7957C97D" w14:textId="77777777">
        <w:tc>
          <w:tcPr>
            <w:tcW w:w="500" w:type="dxa"/>
            <w:shd w:val="clear" w:color="auto" w:fill="BDD6EE"/>
          </w:tcPr>
          <w:p w14:paraId="087ACFD1" w14:textId="77777777" w:rsidR="008A656D" w:rsidRDefault="002A2364">
            <w:r>
              <w:t>26</w:t>
            </w:r>
          </w:p>
        </w:tc>
        <w:tc>
          <w:tcPr>
            <w:tcW w:w="2000" w:type="dxa"/>
            <w:shd w:val="clear" w:color="auto" w:fill="BDD6EE"/>
          </w:tcPr>
          <w:p w14:paraId="6A833268" w14:textId="77777777" w:rsidR="008A656D" w:rsidRDefault="002A2364">
            <w:r>
              <w:t>Paragraph 2 venue 1 contact number</w:t>
            </w:r>
          </w:p>
        </w:tc>
        <w:tc>
          <w:tcPr>
            <w:tcW w:w="13300" w:type="dxa"/>
          </w:tcPr>
          <w:p w14:paraId="4631A370" w14:textId="77777777" w:rsidR="008A656D" w:rsidRDefault="003F3C27">
            <w:r>
              <w:t xml:space="preserve">+33 </w:t>
            </w:r>
            <w:r w:rsidR="00A73A2A">
              <w:t>3 22 93 71 78</w:t>
            </w:r>
          </w:p>
        </w:tc>
      </w:tr>
      <w:tr w:rsidR="008A656D" w14:paraId="1B7E2DF3" w14:textId="77777777">
        <w:tc>
          <w:tcPr>
            <w:tcW w:w="500" w:type="dxa"/>
            <w:shd w:val="clear" w:color="auto" w:fill="BDD6EE"/>
          </w:tcPr>
          <w:p w14:paraId="37D9BD64" w14:textId="77777777" w:rsidR="008A656D" w:rsidRDefault="002A2364">
            <w:r>
              <w:t>27</w:t>
            </w:r>
          </w:p>
        </w:tc>
        <w:tc>
          <w:tcPr>
            <w:tcW w:w="2000" w:type="dxa"/>
            <w:shd w:val="clear" w:color="auto" w:fill="BDD6EE"/>
          </w:tcPr>
          <w:p w14:paraId="37437E45" w14:textId="77777777" w:rsidR="008A656D" w:rsidRDefault="002A2364">
            <w:r>
              <w:t>Paragraph 2 venue 1 URL</w:t>
            </w:r>
          </w:p>
        </w:tc>
        <w:tc>
          <w:tcPr>
            <w:tcW w:w="13300" w:type="dxa"/>
          </w:tcPr>
          <w:p w14:paraId="334FE7D9" w14:textId="77777777" w:rsidR="008A656D" w:rsidRDefault="0048180E">
            <w:hyperlink r:id="rId8" w:history="1">
              <w:r w:rsidR="00A73A2A" w:rsidRPr="00D95945">
                <w:rPr>
                  <w:rStyle w:val="Hyperlink"/>
                </w:rPr>
                <w:t>http://www.somme-tourisme.com/cdt80/liens/liens_srit/pcu/la_cite_souterraine_de_naours</w:t>
              </w:r>
            </w:hyperlink>
            <w:r w:rsidR="00A73A2A">
              <w:t xml:space="preserve"> </w:t>
            </w:r>
          </w:p>
        </w:tc>
      </w:tr>
      <w:tr w:rsidR="008A656D" w14:paraId="791B6197" w14:textId="77777777">
        <w:tc>
          <w:tcPr>
            <w:tcW w:w="500" w:type="dxa"/>
            <w:shd w:val="clear" w:color="auto" w:fill="BDD6EE"/>
          </w:tcPr>
          <w:p w14:paraId="52B58D02" w14:textId="77777777" w:rsidR="008A656D" w:rsidRDefault="002A2364">
            <w:r>
              <w:t>28</w:t>
            </w:r>
          </w:p>
        </w:tc>
        <w:tc>
          <w:tcPr>
            <w:tcW w:w="2000" w:type="dxa"/>
            <w:shd w:val="clear" w:color="auto" w:fill="BDD6EE"/>
          </w:tcPr>
          <w:p w14:paraId="19EF5561" w14:textId="77777777" w:rsidR="008A656D" w:rsidRDefault="002A2364">
            <w:r>
              <w:t>Paragraph 2 venue 2 name</w:t>
            </w:r>
          </w:p>
        </w:tc>
        <w:tc>
          <w:tcPr>
            <w:tcW w:w="13300" w:type="dxa"/>
          </w:tcPr>
          <w:p w14:paraId="0DAB20F0" w14:textId="77777777" w:rsidR="008A656D" w:rsidRDefault="00A73A2A">
            <w:r>
              <w:t>Parc de Samara</w:t>
            </w:r>
          </w:p>
        </w:tc>
      </w:tr>
      <w:tr w:rsidR="008A656D" w14:paraId="01281867" w14:textId="77777777">
        <w:tc>
          <w:tcPr>
            <w:tcW w:w="500" w:type="dxa"/>
            <w:shd w:val="clear" w:color="auto" w:fill="BDD6EE"/>
          </w:tcPr>
          <w:p w14:paraId="2A7BC5DC" w14:textId="77777777" w:rsidR="008A656D" w:rsidRDefault="002A2364">
            <w:r>
              <w:t>29</w:t>
            </w:r>
          </w:p>
        </w:tc>
        <w:tc>
          <w:tcPr>
            <w:tcW w:w="2000" w:type="dxa"/>
            <w:shd w:val="clear" w:color="auto" w:fill="BDD6EE"/>
          </w:tcPr>
          <w:p w14:paraId="696240E4" w14:textId="77777777" w:rsidR="008A656D" w:rsidRDefault="002A2364">
            <w:r>
              <w:t>Paragraph 2 venue 2 description</w:t>
            </w:r>
          </w:p>
        </w:tc>
        <w:tc>
          <w:tcPr>
            <w:tcW w:w="13300" w:type="dxa"/>
          </w:tcPr>
          <w:p w14:paraId="79605EF7" w14:textId="77777777" w:rsidR="008A656D" w:rsidRDefault="00A73A2A">
            <w:r>
              <w:t>Autre lieu incontournable de votre découverte archéologique de la Somme, le parc de Samara a été conçu comme un véritable lieu de reconstitution</w:t>
            </w:r>
            <w:r w:rsidR="007B4020">
              <w:t xml:space="preserve"> historique accessible à tous les âges ! 600 000 ans d’histoire de l’Homme vous y seront contés, et tout au long de votre promenade en famille, ateliers et jeux permettront aux plus jeunes de se glisser dans la peau d’un </w:t>
            </w:r>
            <w:r w:rsidR="008A13B2">
              <w:t xml:space="preserve">homme de </w:t>
            </w:r>
            <w:r w:rsidR="007B4020">
              <w:t>Cro-Magnon, d’un Gaulois… ou d’un guerrier romain !</w:t>
            </w:r>
          </w:p>
        </w:tc>
      </w:tr>
      <w:tr w:rsidR="008A656D" w14:paraId="4E5FD3C3" w14:textId="77777777">
        <w:tc>
          <w:tcPr>
            <w:tcW w:w="500" w:type="dxa"/>
            <w:shd w:val="clear" w:color="auto" w:fill="BDD6EE"/>
          </w:tcPr>
          <w:p w14:paraId="7A3CE5D4" w14:textId="77777777" w:rsidR="008A656D" w:rsidRDefault="002A2364">
            <w:r>
              <w:t>30</w:t>
            </w:r>
          </w:p>
        </w:tc>
        <w:tc>
          <w:tcPr>
            <w:tcW w:w="2000" w:type="dxa"/>
            <w:shd w:val="clear" w:color="auto" w:fill="BDD6EE"/>
          </w:tcPr>
          <w:p w14:paraId="0D4A01FC" w14:textId="77777777" w:rsidR="008A656D" w:rsidRDefault="002A2364">
            <w:r>
              <w:t>Paragraph 2 venue 2 address Line 1</w:t>
            </w:r>
          </w:p>
        </w:tc>
        <w:tc>
          <w:tcPr>
            <w:tcW w:w="13300" w:type="dxa"/>
          </w:tcPr>
          <w:p w14:paraId="6B3AEB40" w14:textId="77777777" w:rsidR="008A656D" w:rsidRDefault="007B4020">
            <w:r>
              <w:rPr>
                <w:rStyle w:val="street-address"/>
              </w:rPr>
              <w:t>La Chaussée-Tirancourt</w:t>
            </w:r>
            <w:r>
              <w:rPr>
                <w:rStyle w:val="formataddress"/>
              </w:rPr>
              <w:t xml:space="preserve">, </w:t>
            </w:r>
            <w:r>
              <w:rPr>
                <w:rStyle w:val="extended-address"/>
              </w:rPr>
              <w:t>rue d'Amiens</w:t>
            </w:r>
            <w:r>
              <w:rPr>
                <w:rStyle w:val="formataddress"/>
              </w:rPr>
              <w:t xml:space="preserve">, </w:t>
            </w:r>
            <w:r>
              <w:rPr>
                <w:rStyle w:val="locality"/>
              </w:rPr>
              <w:t>80310 Amiens</w:t>
            </w:r>
          </w:p>
        </w:tc>
      </w:tr>
      <w:tr w:rsidR="008A656D" w14:paraId="246FABA2" w14:textId="77777777">
        <w:tc>
          <w:tcPr>
            <w:tcW w:w="500" w:type="dxa"/>
            <w:shd w:val="clear" w:color="auto" w:fill="BDD6EE"/>
          </w:tcPr>
          <w:p w14:paraId="4D4BADB1" w14:textId="77777777" w:rsidR="008A656D" w:rsidRDefault="002A2364">
            <w:r>
              <w:t>31</w:t>
            </w:r>
          </w:p>
        </w:tc>
        <w:tc>
          <w:tcPr>
            <w:tcW w:w="2000" w:type="dxa"/>
            <w:shd w:val="clear" w:color="auto" w:fill="BDD6EE"/>
          </w:tcPr>
          <w:p w14:paraId="6B532E93" w14:textId="77777777" w:rsidR="008A656D" w:rsidRDefault="002A2364">
            <w:r>
              <w:t>Paragraph 2 venue 2 contact number</w:t>
            </w:r>
          </w:p>
        </w:tc>
        <w:tc>
          <w:tcPr>
            <w:tcW w:w="13300" w:type="dxa"/>
          </w:tcPr>
          <w:p w14:paraId="712E9DFB" w14:textId="77777777" w:rsidR="008A656D" w:rsidRDefault="008A13B2">
            <w:r>
              <w:t xml:space="preserve">+33 </w:t>
            </w:r>
            <w:r w:rsidR="007B4020">
              <w:t>3 22 71 83 83</w:t>
            </w:r>
          </w:p>
        </w:tc>
      </w:tr>
      <w:tr w:rsidR="008A656D" w14:paraId="64942E8D" w14:textId="77777777">
        <w:tc>
          <w:tcPr>
            <w:tcW w:w="500" w:type="dxa"/>
            <w:shd w:val="clear" w:color="auto" w:fill="BDD6EE"/>
          </w:tcPr>
          <w:p w14:paraId="6B182CA8" w14:textId="77777777" w:rsidR="008A656D" w:rsidRDefault="002A2364">
            <w:r>
              <w:t>32</w:t>
            </w:r>
          </w:p>
        </w:tc>
        <w:tc>
          <w:tcPr>
            <w:tcW w:w="2000" w:type="dxa"/>
            <w:shd w:val="clear" w:color="auto" w:fill="BDD6EE"/>
          </w:tcPr>
          <w:p w14:paraId="19761BD3" w14:textId="77777777" w:rsidR="008A656D" w:rsidRDefault="002A2364">
            <w:r>
              <w:t>Paragraph 2 venue 2 URL</w:t>
            </w:r>
          </w:p>
        </w:tc>
        <w:tc>
          <w:tcPr>
            <w:tcW w:w="13300" w:type="dxa"/>
          </w:tcPr>
          <w:p w14:paraId="63162B9E" w14:textId="77777777" w:rsidR="008A656D" w:rsidRDefault="0048180E">
            <w:hyperlink r:id="rId9" w:anchor="_=_" w:history="1">
              <w:r w:rsidR="007B4020" w:rsidRPr="00D95945">
                <w:rPr>
                  <w:rStyle w:val="Hyperlink"/>
                </w:rPr>
                <w:t>http://www.samara.fr/#_=_</w:t>
              </w:r>
            </w:hyperlink>
            <w:r w:rsidR="007B4020">
              <w:t xml:space="preserve"> </w:t>
            </w:r>
          </w:p>
        </w:tc>
      </w:tr>
      <w:tr w:rsidR="008A656D" w14:paraId="56877375" w14:textId="77777777">
        <w:tc>
          <w:tcPr>
            <w:tcW w:w="500" w:type="dxa"/>
            <w:shd w:val="clear" w:color="auto" w:fill="B4BAC3"/>
          </w:tcPr>
          <w:p w14:paraId="23CAD57B" w14:textId="77777777" w:rsidR="008A656D" w:rsidRDefault="002A2364">
            <w:r>
              <w:t>33</w:t>
            </w:r>
          </w:p>
        </w:tc>
        <w:tc>
          <w:tcPr>
            <w:tcW w:w="2000" w:type="dxa"/>
            <w:shd w:val="clear" w:color="auto" w:fill="B4BAC3"/>
          </w:tcPr>
          <w:p w14:paraId="376C85A2" w14:textId="77777777" w:rsidR="008A656D" w:rsidRDefault="002A2364">
            <w:r>
              <w:t>Paragraph 3 heading</w:t>
            </w:r>
          </w:p>
        </w:tc>
        <w:tc>
          <w:tcPr>
            <w:tcW w:w="13300" w:type="dxa"/>
          </w:tcPr>
          <w:p w14:paraId="594F694C" w14:textId="77777777" w:rsidR="008A656D" w:rsidRDefault="008A656D"/>
        </w:tc>
      </w:tr>
      <w:tr w:rsidR="008A656D" w14:paraId="6DF6EC58" w14:textId="77777777">
        <w:tc>
          <w:tcPr>
            <w:tcW w:w="500" w:type="dxa"/>
            <w:shd w:val="clear" w:color="auto" w:fill="B4BAC3"/>
          </w:tcPr>
          <w:p w14:paraId="25652A18" w14:textId="77777777" w:rsidR="008A656D" w:rsidRDefault="002A2364">
            <w:r>
              <w:lastRenderedPageBreak/>
              <w:t>34</w:t>
            </w:r>
          </w:p>
        </w:tc>
        <w:tc>
          <w:tcPr>
            <w:tcW w:w="2000" w:type="dxa"/>
            <w:shd w:val="clear" w:color="auto" w:fill="B4BAC3"/>
          </w:tcPr>
          <w:p w14:paraId="350CA559" w14:textId="77777777" w:rsidR="008A656D" w:rsidRDefault="002A2364">
            <w:r>
              <w:t>Paragraph 3 intro</w:t>
            </w:r>
          </w:p>
        </w:tc>
        <w:tc>
          <w:tcPr>
            <w:tcW w:w="13300" w:type="dxa"/>
          </w:tcPr>
          <w:p w14:paraId="41301DE0" w14:textId="77777777" w:rsidR="008A656D" w:rsidRDefault="008A656D"/>
        </w:tc>
      </w:tr>
      <w:tr w:rsidR="008A656D" w14:paraId="43E1E4BF" w14:textId="77777777">
        <w:tc>
          <w:tcPr>
            <w:tcW w:w="500" w:type="dxa"/>
            <w:shd w:val="clear" w:color="auto" w:fill="B4BAC3"/>
          </w:tcPr>
          <w:p w14:paraId="34D5E13C" w14:textId="77777777" w:rsidR="008A656D" w:rsidRDefault="002A2364">
            <w:r>
              <w:t>35</w:t>
            </w:r>
          </w:p>
        </w:tc>
        <w:tc>
          <w:tcPr>
            <w:tcW w:w="2000" w:type="dxa"/>
            <w:shd w:val="clear" w:color="auto" w:fill="B4BAC3"/>
          </w:tcPr>
          <w:p w14:paraId="0C2E789E" w14:textId="77777777" w:rsidR="008A656D" w:rsidRDefault="002A2364">
            <w:r>
              <w:t>Paragraph 3 venue 1 name</w:t>
            </w:r>
          </w:p>
        </w:tc>
        <w:tc>
          <w:tcPr>
            <w:tcW w:w="13300" w:type="dxa"/>
          </w:tcPr>
          <w:p w14:paraId="6DD5F341" w14:textId="77777777" w:rsidR="008A656D" w:rsidRDefault="008A656D"/>
        </w:tc>
      </w:tr>
      <w:tr w:rsidR="008A656D" w14:paraId="04CE929A" w14:textId="77777777">
        <w:tc>
          <w:tcPr>
            <w:tcW w:w="500" w:type="dxa"/>
            <w:shd w:val="clear" w:color="auto" w:fill="B4BAC3"/>
          </w:tcPr>
          <w:p w14:paraId="4C114F06" w14:textId="77777777" w:rsidR="008A656D" w:rsidRDefault="002A2364">
            <w:r>
              <w:t>36</w:t>
            </w:r>
          </w:p>
        </w:tc>
        <w:tc>
          <w:tcPr>
            <w:tcW w:w="2000" w:type="dxa"/>
            <w:shd w:val="clear" w:color="auto" w:fill="B4BAC3"/>
          </w:tcPr>
          <w:p w14:paraId="4F1178A3" w14:textId="77777777" w:rsidR="008A656D" w:rsidRDefault="002A2364">
            <w:r>
              <w:t>Paragraph 3 venue 1 description</w:t>
            </w:r>
          </w:p>
        </w:tc>
        <w:tc>
          <w:tcPr>
            <w:tcW w:w="13300" w:type="dxa"/>
          </w:tcPr>
          <w:p w14:paraId="6C4DEEC9" w14:textId="77777777" w:rsidR="008A656D" w:rsidRDefault="008A656D"/>
        </w:tc>
      </w:tr>
      <w:tr w:rsidR="008A656D" w14:paraId="5EA89F64" w14:textId="77777777">
        <w:tc>
          <w:tcPr>
            <w:tcW w:w="500" w:type="dxa"/>
            <w:shd w:val="clear" w:color="auto" w:fill="B4BAC3"/>
          </w:tcPr>
          <w:p w14:paraId="03DAE1E9" w14:textId="77777777" w:rsidR="008A656D" w:rsidRDefault="002A2364">
            <w:r>
              <w:t>37</w:t>
            </w:r>
          </w:p>
        </w:tc>
        <w:tc>
          <w:tcPr>
            <w:tcW w:w="2000" w:type="dxa"/>
            <w:shd w:val="clear" w:color="auto" w:fill="B4BAC3"/>
          </w:tcPr>
          <w:p w14:paraId="7F195173" w14:textId="77777777" w:rsidR="008A656D" w:rsidRDefault="002A2364">
            <w:r>
              <w:t>Paragraph 3 venue 1 address Line 1</w:t>
            </w:r>
          </w:p>
        </w:tc>
        <w:tc>
          <w:tcPr>
            <w:tcW w:w="13300" w:type="dxa"/>
          </w:tcPr>
          <w:p w14:paraId="0956B69F" w14:textId="77777777" w:rsidR="008A656D" w:rsidRDefault="008A656D"/>
        </w:tc>
      </w:tr>
      <w:tr w:rsidR="008A656D" w14:paraId="3B9D21B8" w14:textId="77777777">
        <w:tc>
          <w:tcPr>
            <w:tcW w:w="500" w:type="dxa"/>
            <w:shd w:val="clear" w:color="auto" w:fill="B4BAC3"/>
          </w:tcPr>
          <w:p w14:paraId="05F7B0EC" w14:textId="77777777" w:rsidR="008A656D" w:rsidRDefault="002A2364">
            <w:r>
              <w:t>38</w:t>
            </w:r>
          </w:p>
        </w:tc>
        <w:tc>
          <w:tcPr>
            <w:tcW w:w="2000" w:type="dxa"/>
            <w:shd w:val="clear" w:color="auto" w:fill="B4BAC3"/>
          </w:tcPr>
          <w:p w14:paraId="0A4B0F4D" w14:textId="77777777" w:rsidR="008A656D" w:rsidRDefault="002A2364">
            <w:r>
              <w:t>Paragraph 3 venue 1 contact number</w:t>
            </w:r>
          </w:p>
        </w:tc>
        <w:tc>
          <w:tcPr>
            <w:tcW w:w="13300" w:type="dxa"/>
          </w:tcPr>
          <w:p w14:paraId="7C96ADF9" w14:textId="77777777" w:rsidR="008A656D" w:rsidRDefault="008A656D"/>
        </w:tc>
      </w:tr>
      <w:tr w:rsidR="008A656D" w14:paraId="2DB973C3" w14:textId="77777777">
        <w:tc>
          <w:tcPr>
            <w:tcW w:w="500" w:type="dxa"/>
            <w:shd w:val="clear" w:color="auto" w:fill="B4BAC3"/>
          </w:tcPr>
          <w:p w14:paraId="162357DA" w14:textId="77777777" w:rsidR="008A656D" w:rsidRDefault="002A2364">
            <w:r>
              <w:t>39</w:t>
            </w:r>
          </w:p>
        </w:tc>
        <w:tc>
          <w:tcPr>
            <w:tcW w:w="2000" w:type="dxa"/>
            <w:shd w:val="clear" w:color="auto" w:fill="B4BAC3"/>
          </w:tcPr>
          <w:p w14:paraId="64EE0F06" w14:textId="77777777" w:rsidR="008A656D" w:rsidRDefault="002A2364">
            <w:r>
              <w:t>Paragraph 3 venue 1 URL</w:t>
            </w:r>
          </w:p>
        </w:tc>
        <w:tc>
          <w:tcPr>
            <w:tcW w:w="13300" w:type="dxa"/>
          </w:tcPr>
          <w:p w14:paraId="1BC3484D" w14:textId="77777777" w:rsidR="008A656D" w:rsidRDefault="008A656D"/>
        </w:tc>
      </w:tr>
      <w:tr w:rsidR="008A656D" w14:paraId="2E621610" w14:textId="77777777">
        <w:tc>
          <w:tcPr>
            <w:tcW w:w="500" w:type="dxa"/>
            <w:shd w:val="clear" w:color="auto" w:fill="B4BAC3"/>
          </w:tcPr>
          <w:p w14:paraId="3E9AC5C0" w14:textId="77777777" w:rsidR="008A656D" w:rsidRDefault="002A2364">
            <w:r>
              <w:t>40</w:t>
            </w:r>
          </w:p>
        </w:tc>
        <w:tc>
          <w:tcPr>
            <w:tcW w:w="2000" w:type="dxa"/>
            <w:shd w:val="clear" w:color="auto" w:fill="B4BAC3"/>
          </w:tcPr>
          <w:p w14:paraId="52A11C48" w14:textId="77777777" w:rsidR="008A656D" w:rsidRDefault="002A2364">
            <w:r>
              <w:t>Paragraph 3 venue 2 name</w:t>
            </w:r>
          </w:p>
        </w:tc>
        <w:tc>
          <w:tcPr>
            <w:tcW w:w="13300" w:type="dxa"/>
          </w:tcPr>
          <w:p w14:paraId="09C6E594" w14:textId="77777777" w:rsidR="008A656D" w:rsidRDefault="008A656D"/>
        </w:tc>
      </w:tr>
      <w:tr w:rsidR="008A656D" w14:paraId="7C870D35" w14:textId="77777777">
        <w:tc>
          <w:tcPr>
            <w:tcW w:w="500" w:type="dxa"/>
            <w:shd w:val="clear" w:color="auto" w:fill="B4BAC3"/>
          </w:tcPr>
          <w:p w14:paraId="03F53F9B" w14:textId="77777777" w:rsidR="008A656D" w:rsidRDefault="002A2364">
            <w:r>
              <w:t>41</w:t>
            </w:r>
          </w:p>
        </w:tc>
        <w:tc>
          <w:tcPr>
            <w:tcW w:w="2000" w:type="dxa"/>
            <w:shd w:val="clear" w:color="auto" w:fill="B4BAC3"/>
          </w:tcPr>
          <w:p w14:paraId="7295BDF9" w14:textId="77777777" w:rsidR="008A656D" w:rsidRDefault="002A2364">
            <w:r>
              <w:t>Paragraph 3 venue 2 description</w:t>
            </w:r>
          </w:p>
        </w:tc>
        <w:tc>
          <w:tcPr>
            <w:tcW w:w="13300" w:type="dxa"/>
          </w:tcPr>
          <w:p w14:paraId="75A60126" w14:textId="77777777" w:rsidR="008A656D" w:rsidRDefault="008A656D"/>
        </w:tc>
      </w:tr>
      <w:tr w:rsidR="008A656D" w14:paraId="055FE692" w14:textId="77777777">
        <w:tc>
          <w:tcPr>
            <w:tcW w:w="500" w:type="dxa"/>
            <w:shd w:val="clear" w:color="auto" w:fill="B4BAC3"/>
          </w:tcPr>
          <w:p w14:paraId="64129493" w14:textId="77777777" w:rsidR="008A656D" w:rsidRDefault="002A2364">
            <w:r>
              <w:t>42</w:t>
            </w:r>
          </w:p>
        </w:tc>
        <w:tc>
          <w:tcPr>
            <w:tcW w:w="2000" w:type="dxa"/>
            <w:shd w:val="clear" w:color="auto" w:fill="B4BAC3"/>
          </w:tcPr>
          <w:p w14:paraId="37DAC204" w14:textId="77777777" w:rsidR="008A656D" w:rsidRDefault="002A2364">
            <w:r>
              <w:t>Paragraph 3 venue 2 address Line 1</w:t>
            </w:r>
          </w:p>
        </w:tc>
        <w:tc>
          <w:tcPr>
            <w:tcW w:w="13300" w:type="dxa"/>
          </w:tcPr>
          <w:p w14:paraId="5E51DB88" w14:textId="77777777" w:rsidR="008A656D" w:rsidRDefault="008A656D"/>
        </w:tc>
      </w:tr>
      <w:tr w:rsidR="008A656D" w14:paraId="26C5C69D" w14:textId="77777777">
        <w:tc>
          <w:tcPr>
            <w:tcW w:w="500" w:type="dxa"/>
            <w:shd w:val="clear" w:color="auto" w:fill="B4BAC3"/>
          </w:tcPr>
          <w:p w14:paraId="4B1D33AC" w14:textId="77777777" w:rsidR="008A656D" w:rsidRDefault="002A2364">
            <w:r>
              <w:t>43</w:t>
            </w:r>
          </w:p>
        </w:tc>
        <w:tc>
          <w:tcPr>
            <w:tcW w:w="2000" w:type="dxa"/>
            <w:shd w:val="clear" w:color="auto" w:fill="B4BAC3"/>
          </w:tcPr>
          <w:p w14:paraId="3A543603" w14:textId="77777777" w:rsidR="008A656D" w:rsidRDefault="002A2364">
            <w:r>
              <w:t>Paragraph 3 venue 2 contact number</w:t>
            </w:r>
          </w:p>
        </w:tc>
        <w:tc>
          <w:tcPr>
            <w:tcW w:w="13300" w:type="dxa"/>
          </w:tcPr>
          <w:p w14:paraId="4BA8D37A" w14:textId="77777777" w:rsidR="008A656D" w:rsidRDefault="008A656D"/>
        </w:tc>
      </w:tr>
      <w:tr w:rsidR="008A656D" w14:paraId="0C006DA1" w14:textId="77777777">
        <w:tc>
          <w:tcPr>
            <w:tcW w:w="500" w:type="dxa"/>
            <w:shd w:val="clear" w:color="auto" w:fill="B4BAC3"/>
          </w:tcPr>
          <w:p w14:paraId="0C613FF8" w14:textId="77777777" w:rsidR="008A656D" w:rsidRDefault="002A2364">
            <w:r>
              <w:t>44</w:t>
            </w:r>
          </w:p>
        </w:tc>
        <w:tc>
          <w:tcPr>
            <w:tcW w:w="2000" w:type="dxa"/>
            <w:shd w:val="clear" w:color="auto" w:fill="B4BAC3"/>
          </w:tcPr>
          <w:p w14:paraId="09DFB2C9" w14:textId="77777777" w:rsidR="008A656D" w:rsidRDefault="002A2364">
            <w:r>
              <w:t>Paragraph 3 venue 2 URL</w:t>
            </w:r>
          </w:p>
        </w:tc>
        <w:tc>
          <w:tcPr>
            <w:tcW w:w="13300" w:type="dxa"/>
          </w:tcPr>
          <w:p w14:paraId="65DA8A81" w14:textId="77777777" w:rsidR="008A656D" w:rsidRDefault="008A656D"/>
        </w:tc>
      </w:tr>
      <w:tr w:rsidR="008A656D" w14:paraId="5C135A3B" w14:textId="77777777">
        <w:tc>
          <w:tcPr>
            <w:tcW w:w="500" w:type="dxa"/>
            <w:shd w:val="clear" w:color="auto" w:fill="8E98A5"/>
          </w:tcPr>
          <w:p w14:paraId="077A6925" w14:textId="77777777" w:rsidR="008A656D" w:rsidRDefault="002A2364">
            <w:r>
              <w:t>45</w:t>
            </w:r>
          </w:p>
        </w:tc>
        <w:tc>
          <w:tcPr>
            <w:tcW w:w="2000" w:type="dxa"/>
            <w:shd w:val="clear" w:color="auto" w:fill="8E98A5"/>
          </w:tcPr>
          <w:p w14:paraId="7E2077FF" w14:textId="77777777" w:rsidR="008A656D" w:rsidRDefault="002A2364">
            <w:r>
              <w:t>Paragraph 4 heading</w:t>
            </w:r>
          </w:p>
        </w:tc>
        <w:tc>
          <w:tcPr>
            <w:tcW w:w="13300" w:type="dxa"/>
          </w:tcPr>
          <w:p w14:paraId="3EA85D62" w14:textId="77777777" w:rsidR="008A656D" w:rsidRDefault="008A656D"/>
        </w:tc>
      </w:tr>
      <w:tr w:rsidR="008A656D" w14:paraId="62407232" w14:textId="77777777">
        <w:tc>
          <w:tcPr>
            <w:tcW w:w="500" w:type="dxa"/>
            <w:shd w:val="clear" w:color="auto" w:fill="8E98A5"/>
          </w:tcPr>
          <w:p w14:paraId="6D797D45" w14:textId="77777777" w:rsidR="008A656D" w:rsidRDefault="002A2364">
            <w:r>
              <w:lastRenderedPageBreak/>
              <w:t>46</w:t>
            </w:r>
          </w:p>
        </w:tc>
        <w:tc>
          <w:tcPr>
            <w:tcW w:w="2000" w:type="dxa"/>
            <w:shd w:val="clear" w:color="auto" w:fill="8E98A5"/>
          </w:tcPr>
          <w:p w14:paraId="68C7B939" w14:textId="77777777" w:rsidR="008A656D" w:rsidRDefault="002A2364">
            <w:r>
              <w:t>Paragraph 4 intro</w:t>
            </w:r>
          </w:p>
        </w:tc>
        <w:tc>
          <w:tcPr>
            <w:tcW w:w="13300" w:type="dxa"/>
          </w:tcPr>
          <w:p w14:paraId="5119B4F8" w14:textId="77777777" w:rsidR="008A656D" w:rsidRDefault="008A656D"/>
        </w:tc>
      </w:tr>
      <w:tr w:rsidR="008A656D" w14:paraId="2A2D935F" w14:textId="77777777">
        <w:tc>
          <w:tcPr>
            <w:tcW w:w="500" w:type="dxa"/>
            <w:shd w:val="clear" w:color="auto" w:fill="8E98A5"/>
          </w:tcPr>
          <w:p w14:paraId="5D69DBC7" w14:textId="77777777" w:rsidR="008A656D" w:rsidRDefault="002A2364">
            <w:r>
              <w:t>47</w:t>
            </w:r>
          </w:p>
        </w:tc>
        <w:tc>
          <w:tcPr>
            <w:tcW w:w="2000" w:type="dxa"/>
            <w:shd w:val="clear" w:color="auto" w:fill="8E98A5"/>
          </w:tcPr>
          <w:p w14:paraId="4121458C" w14:textId="77777777" w:rsidR="008A656D" w:rsidRDefault="002A2364">
            <w:r>
              <w:t>Paragraph 4 venue 1 name</w:t>
            </w:r>
          </w:p>
        </w:tc>
        <w:tc>
          <w:tcPr>
            <w:tcW w:w="13300" w:type="dxa"/>
          </w:tcPr>
          <w:p w14:paraId="3475E70C" w14:textId="77777777" w:rsidR="008A656D" w:rsidRDefault="008A656D"/>
        </w:tc>
      </w:tr>
      <w:tr w:rsidR="008A656D" w14:paraId="2D0BC409" w14:textId="77777777">
        <w:tc>
          <w:tcPr>
            <w:tcW w:w="500" w:type="dxa"/>
            <w:shd w:val="clear" w:color="auto" w:fill="8E98A5"/>
          </w:tcPr>
          <w:p w14:paraId="317B7F73" w14:textId="77777777" w:rsidR="008A656D" w:rsidRDefault="002A2364">
            <w:r>
              <w:t>48</w:t>
            </w:r>
          </w:p>
        </w:tc>
        <w:tc>
          <w:tcPr>
            <w:tcW w:w="2000" w:type="dxa"/>
            <w:shd w:val="clear" w:color="auto" w:fill="8E98A5"/>
          </w:tcPr>
          <w:p w14:paraId="69D533BE" w14:textId="77777777" w:rsidR="008A656D" w:rsidRDefault="002A2364">
            <w:r>
              <w:t>Paragraph 4 venue 1 description</w:t>
            </w:r>
          </w:p>
        </w:tc>
        <w:tc>
          <w:tcPr>
            <w:tcW w:w="13300" w:type="dxa"/>
          </w:tcPr>
          <w:p w14:paraId="332EFF7A" w14:textId="77777777" w:rsidR="008A656D" w:rsidRDefault="008A656D"/>
        </w:tc>
      </w:tr>
      <w:tr w:rsidR="008A656D" w14:paraId="517725A3" w14:textId="77777777">
        <w:tc>
          <w:tcPr>
            <w:tcW w:w="500" w:type="dxa"/>
            <w:shd w:val="clear" w:color="auto" w:fill="8E98A5"/>
          </w:tcPr>
          <w:p w14:paraId="376C6982" w14:textId="77777777" w:rsidR="008A656D" w:rsidRDefault="002A2364">
            <w:r>
              <w:t>49</w:t>
            </w:r>
          </w:p>
        </w:tc>
        <w:tc>
          <w:tcPr>
            <w:tcW w:w="2000" w:type="dxa"/>
            <w:shd w:val="clear" w:color="auto" w:fill="8E98A5"/>
          </w:tcPr>
          <w:p w14:paraId="55186AB4" w14:textId="77777777" w:rsidR="008A656D" w:rsidRDefault="002A2364">
            <w:r>
              <w:t>Paragraph 4 venue 1 address Line 1</w:t>
            </w:r>
          </w:p>
        </w:tc>
        <w:tc>
          <w:tcPr>
            <w:tcW w:w="13300" w:type="dxa"/>
          </w:tcPr>
          <w:p w14:paraId="24C26A5D" w14:textId="77777777" w:rsidR="008A656D" w:rsidRDefault="008A656D"/>
        </w:tc>
      </w:tr>
      <w:tr w:rsidR="008A656D" w14:paraId="459BE43E" w14:textId="77777777">
        <w:tc>
          <w:tcPr>
            <w:tcW w:w="500" w:type="dxa"/>
            <w:shd w:val="clear" w:color="auto" w:fill="8E98A5"/>
          </w:tcPr>
          <w:p w14:paraId="62EBAC5D" w14:textId="77777777" w:rsidR="008A656D" w:rsidRDefault="002A2364">
            <w:r>
              <w:t>50</w:t>
            </w:r>
          </w:p>
        </w:tc>
        <w:tc>
          <w:tcPr>
            <w:tcW w:w="2000" w:type="dxa"/>
            <w:shd w:val="clear" w:color="auto" w:fill="8E98A5"/>
          </w:tcPr>
          <w:p w14:paraId="064056F0" w14:textId="77777777" w:rsidR="008A656D" w:rsidRDefault="002A2364">
            <w:r>
              <w:t>Paragraph 4 venue 1 contact number</w:t>
            </w:r>
          </w:p>
        </w:tc>
        <w:tc>
          <w:tcPr>
            <w:tcW w:w="13300" w:type="dxa"/>
          </w:tcPr>
          <w:p w14:paraId="6D53DEEC" w14:textId="77777777" w:rsidR="008A656D" w:rsidRDefault="008A656D"/>
        </w:tc>
      </w:tr>
      <w:tr w:rsidR="008A656D" w14:paraId="3C85388D" w14:textId="77777777">
        <w:tc>
          <w:tcPr>
            <w:tcW w:w="500" w:type="dxa"/>
            <w:shd w:val="clear" w:color="auto" w:fill="8E98A5"/>
          </w:tcPr>
          <w:p w14:paraId="088FF691" w14:textId="77777777" w:rsidR="008A656D" w:rsidRDefault="002A2364">
            <w:r>
              <w:t>51</w:t>
            </w:r>
          </w:p>
        </w:tc>
        <w:tc>
          <w:tcPr>
            <w:tcW w:w="2000" w:type="dxa"/>
            <w:shd w:val="clear" w:color="auto" w:fill="8E98A5"/>
          </w:tcPr>
          <w:p w14:paraId="15F2DC90" w14:textId="77777777" w:rsidR="008A656D" w:rsidRDefault="002A2364">
            <w:r>
              <w:t>Paragraph 4 venue 1 URL</w:t>
            </w:r>
          </w:p>
        </w:tc>
        <w:tc>
          <w:tcPr>
            <w:tcW w:w="13300" w:type="dxa"/>
          </w:tcPr>
          <w:p w14:paraId="21044985" w14:textId="77777777" w:rsidR="008A656D" w:rsidRDefault="008A656D"/>
        </w:tc>
      </w:tr>
      <w:tr w:rsidR="008A656D" w14:paraId="056C09E2" w14:textId="77777777">
        <w:tc>
          <w:tcPr>
            <w:tcW w:w="500" w:type="dxa"/>
            <w:shd w:val="clear" w:color="auto" w:fill="8E98A5"/>
          </w:tcPr>
          <w:p w14:paraId="5DD74CC4" w14:textId="77777777" w:rsidR="008A656D" w:rsidRDefault="002A2364">
            <w:r>
              <w:t>52</w:t>
            </w:r>
          </w:p>
        </w:tc>
        <w:tc>
          <w:tcPr>
            <w:tcW w:w="2000" w:type="dxa"/>
            <w:shd w:val="clear" w:color="auto" w:fill="8E98A5"/>
          </w:tcPr>
          <w:p w14:paraId="27A8E959" w14:textId="77777777" w:rsidR="008A656D" w:rsidRDefault="002A2364">
            <w:r>
              <w:t>Paragraph 4 venue 2 name</w:t>
            </w:r>
          </w:p>
        </w:tc>
        <w:tc>
          <w:tcPr>
            <w:tcW w:w="13300" w:type="dxa"/>
          </w:tcPr>
          <w:p w14:paraId="160CD5A0" w14:textId="77777777" w:rsidR="008A656D" w:rsidRDefault="008A656D"/>
        </w:tc>
      </w:tr>
      <w:tr w:rsidR="008A656D" w14:paraId="7617302D" w14:textId="77777777">
        <w:tc>
          <w:tcPr>
            <w:tcW w:w="500" w:type="dxa"/>
            <w:shd w:val="clear" w:color="auto" w:fill="8E98A5"/>
          </w:tcPr>
          <w:p w14:paraId="1CC3E3C4" w14:textId="77777777" w:rsidR="008A656D" w:rsidRDefault="002A2364">
            <w:r>
              <w:t>53</w:t>
            </w:r>
          </w:p>
        </w:tc>
        <w:tc>
          <w:tcPr>
            <w:tcW w:w="2000" w:type="dxa"/>
            <w:shd w:val="clear" w:color="auto" w:fill="8E98A5"/>
          </w:tcPr>
          <w:p w14:paraId="2205A6AE" w14:textId="77777777" w:rsidR="008A656D" w:rsidRDefault="002A2364">
            <w:r>
              <w:t>Paragraph 4 venue 2 description</w:t>
            </w:r>
          </w:p>
        </w:tc>
        <w:tc>
          <w:tcPr>
            <w:tcW w:w="13300" w:type="dxa"/>
          </w:tcPr>
          <w:p w14:paraId="4DD817D5" w14:textId="77777777" w:rsidR="008A656D" w:rsidRDefault="008A656D"/>
        </w:tc>
      </w:tr>
      <w:tr w:rsidR="008A656D" w14:paraId="2C489FC7" w14:textId="77777777">
        <w:tc>
          <w:tcPr>
            <w:tcW w:w="500" w:type="dxa"/>
            <w:shd w:val="clear" w:color="auto" w:fill="8E98A5"/>
          </w:tcPr>
          <w:p w14:paraId="72A01A77" w14:textId="77777777" w:rsidR="008A656D" w:rsidRDefault="002A2364">
            <w:r>
              <w:t>54</w:t>
            </w:r>
          </w:p>
        </w:tc>
        <w:tc>
          <w:tcPr>
            <w:tcW w:w="2000" w:type="dxa"/>
            <w:shd w:val="clear" w:color="auto" w:fill="8E98A5"/>
          </w:tcPr>
          <w:p w14:paraId="03244BA2" w14:textId="77777777" w:rsidR="008A656D" w:rsidRDefault="002A2364">
            <w:r>
              <w:t>Paragraph 4 venue 2 address Line 1</w:t>
            </w:r>
          </w:p>
        </w:tc>
        <w:tc>
          <w:tcPr>
            <w:tcW w:w="13300" w:type="dxa"/>
          </w:tcPr>
          <w:p w14:paraId="227637D5" w14:textId="77777777" w:rsidR="008A656D" w:rsidRDefault="008A656D"/>
        </w:tc>
      </w:tr>
      <w:tr w:rsidR="008A656D" w14:paraId="2E8A8BC3" w14:textId="77777777">
        <w:tc>
          <w:tcPr>
            <w:tcW w:w="500" w:type="dxa"/>
            <w:shd w:val="clear" w:color="auto" w:fill="8E98A5"/>
          </w:tcPr>
          <w:p w14:paraId="79266503" w14:textId="77777777" w:rsidR="008A656D" w:rsidRDefault="002A2364">
            <w:r>
              <w:t>55</w:t>
            </w:r>
          </w:p>
        </w:tc>
        <w:tc>
          <w:tcPr>
            <w:tcW w:w="2000" w:type="dxa"/>
            <w:shd w:val="clear" w:color="auto" w:fill="8E98A5"/>
          </w:tcPr>
          <w:p w14:paraId="50FE2E7B" w14:textId="77777777" w:rsidR="008A656D" w:rsidRDefault="002A2364">
            <w:r>
              <w:t>Paragraph 4 venue 2 contact number</w:t>
            </w:r>
          </w:p>
        </w:tc>
        <w:tc>
          <w:tcPr>
            <w:tcW w:w="13300" w:type="dxa"/>
          </w:tcPr>
          <w:p w14:paraId="424A1168" w14:textId="77777777" w:rsidR="008A656D" w:rsidRDefault="008A656D"/>
        </w:tc>
      </w:tr>
      <w:tr w:rsidR="008A656D" w14:paraId="5C84DB7B" w14:textId="77777777">
        <w:tc>
          <w:tcPr>
            <w:tcW w:w="500" w:type="dxa"/>
            <w:shd w:val="clear" w:color="auto" w:fill="8E98A5"/>
          </w:tcPr>
          <w:p w14:paraId="14208E89" w14:textId="77777777" w:rsidR="008A656D" w:rsidRDefault="002A2364">
            <w:r>
              <w:t>56</w:t>
            </w:r>
          </w:p>
        </w:tc>
        <w:tc>
          <w:tcPr>
            <w:tcW w:w="2000" w:type="dxa"/>
            <w:shd w:val="clear" w:color="auto" w:fill="8E98A5"/>
          </w:tcPr>
          <w:p w14:paraId="4008D751" w14:textId="77777777" w:rsidR="008A656D" w:rsidRDefault="002A2364">
            <w:r>
              <w:t>Paragraph 4 venue 2 URL</w:t>
            </w:r>
          </w:p>
        </w:tc>
        <w:tc>
          <w:tcPr>
            <w:tcW w:w="13300" w:type="dxa"/>
          </w:tcPr>
          <w:p w14:paraId="2E390516" w14:textId="77777777" w:rsidR="008A656D" w:rsidRDefault="008A656D"/>
        </w:tc>
      </w:tr>
      <w:tr w:rsidR="008A656D" w14:paraId="71FE73E8" w14:textId="77777777">
        <w:tc>
          <w:tcPr>
            <w:tcW w:w="500" w:type="dxa"/>
            <w:shd w:val="clear" w:color="auto" w:fill="0070C0"/>
          </w:tcPr>
          <w:p w14:paraId="6FE4EA41" w14:textId="77777777" w:rsidR="008A656D" w:rsidRDefault="002A2364">
            <w:r>
              <w:t>57</w:t>
            </w:r>
          </w:p>
        </w:tc>
        <w:tc>
          <w:tcPr>
            <w:tcW w:w="2000" w:type="dxa"/>
            <w:shd w:val="clear" w:color="auto" w:fill="0070C0"/>
          </w:tcPr>
          <w:p w14:paraId="3BFBA105" w14:textId="77777777" w:rsidR="008A656D" w:rsidRDefault="002A2364">
            <w:r>
              <w:t>Paragraph 5 heading</w:t>
            </w:r>
          </w:p>
        </w:tc>
        <w:tc>
          <w:tcPr>
            <w:tcW w:w="13300" w:type="dxa"/>
          </w:tcPr>
          <w:p w14:paraId="3F5D1BC0" w14:textId="77777777" w:rsidR="008A656D" w:rsidRDefault="008A656D"/>
        </w:tc>
      </w:tr>
      <w:tr w:rsidR="008A656D" w14:paraId="1ACD7E11" w14:textId="77777777">
        <w:tc>
          <w:tcPr>
            <w:tcW w:w="500" w:type="dxa"/>
            <w:shd w:val="clear" w:color="auto" w:fill="0070C0"/>
          </w:tcPr>
          <w:p w14:paraId="49B17F58" w14:textId="77777777" w:rsidR="008A656D" w:rsidRDefault="002A2364">
            <w:r>
              <w:t>58</w:t>
            </w:r>
          </w:p>
        </w:tc>
        <w:tc>
          <w:tcPr>
            <w:tcW w:w="2000" w:type="dxa"/>
            <w:shd w:val="clear" w:color="auto" w:fill="0070C0"/>
          </w:tcPr>
          <w:p w14:paraId="396F3ABF" w14:textId="77777777" w:rsidR="008A656D" w:rsidRDefault="002A2364">
            <w:r>
              <w:t>Paragraph 5 intro</w:t>
            </w:r>
          </w:p>
        </w:tc>
        <w:tc>
          <w:tcPr>
            <w:tcW w:w="13300" w:type="dxa"/>
          </w:tcPr>
          <w:p w14:paraId="7B2D7AD0" w14:textId="77777777" w:rsidR="008A656D" w:rsidRDefault="008A656D"/>
        </w:tc>
      </w:tr>
      <w:tr w:rsidR="008A656D" w14:paraId="48018578" w14:textId="77777777">
        <w:tc>
          <w:tcPr>
            <w:tcW w:w="500" w:type="dxa"/>
            <w:shd w:val="clear" w:color="auto" w:fill="0070C0"/>
          </w:tcPr>
          <w:p w14:paraId="586A196E" w14:textId="77777777" w:rsidR="008A656D" w:rsidRDefault="002A2364">
            <w:r>
              <w:t>59</w:t>
            </w:r>
          </w:p>
        </w:tc>
        <w:tc>
          <w:tcPr>
            <w:tcW w:w="2000" w:type="dxa"/>
            <w:shd w:val="clear" w:color="auto" w:fill="0070C0"/>
          </w:tcPr>
          <w:p w14:paraId="795E8732" w14:textId="77777777" w:rsidR="008A656D" w:rsidRDefault="002A2364">
            <w:r>
              <w:t>Paragraph 5 venue 1 name</w:t>
            </w:r>
          </w:p>
        </w:tc>
        <w:tc>
          <w:tcPr>
            <w:tcW w:w="13300" w:type="dxa"/>
          </w:tcPr>
          <w:p w14:paraId="3A757B21" w14:textId="77777777" w:rsidR="008A656D" w:rsidRDefault="008A656D"/>
        </w:tc>
      </w:tr>
      <w:tr w:rsidR="008A656D" w14:paraId="53AF380B" w14:textId="77777777">
        <w:tc>
          <w:tcPr>
            <w:tcW w:w="500" w:type="dxa"/>
            <w:shd w:val="clear" w:color="auto" w:fill="0070C0"/>
          </w:tcPr>
          <w:p w14:paraId="7D6A1652" w14:textId="77777777" w:rsidR="008A656D" w:rsidRDefault="002A2364">
            <w:r>
              <w:t>60</w:t>
            </w:r>
          </w:p>
        </w:tc>
        <w:tc>
          <w:tcPr>
            <w:tcW w:w="2000" w:type="dxa"/>
            <w:shd w:val="clear" w:color="auto" w:fill="0070C0"/>
          </w:tcPr>
          <w:p w14:paraId="69E73DCD" w14:textId="77777777" w:rsidR="008A656D" w:rsidRDefault="002A2364">
            <w:r>
              <w:t>Paragraph 5 venue 1 description</w:t>
            </w:r>
          </w:p>
        </w:tc>
        <w:tc>
          <w:tcPr>
            <w:tcW w:w="13300" w:type="dxa"/>
          </w:tcPr>
          <w:p w14:paraId="673ABE9B" w14:textId="77777777" w:rsidR="008A656D" w:rsidRDefault="008A656D"/>
        </w:tc>
      </w:tr>
      <w:tr w:rsidR="008A656D" w14:paraId="223D9E07" w14:textId="77777777">
        <w:tc>
          <w:tcPr>
            <w:tcW w:w="500" w:type="dxa"/>
            <w:shd w:val="clear" w:color="auto" w:fill="0070C0"/>
          </w:tcPr>
          <w:p w14:paraId="0405E1E1" w14:textId="77777777" w:rsidR="008A656D" w:rsidRDefault="002A2364">
            <w:r>
              <w:t>61</w:t>
            </w:r>
          </w:p>
        </w:tc>
        <w:tc>
          <w:tcPr>
            <w:tcW w:w="2000" w:type="dxa"/>
            <w:shd w:val="clear" w:color="auto" w:fill="0070C0"/>
          </w:tcPr>
          <w:p w14:paraId="70B72D15" w14:textId="77777777" w:rsidR="008A656D" w:rsidRDefault="002A2364">
            <w:r>
              <w:t>Paragraph 5 venue 1 address Line 1</w:t>
            </w:r>
          </w:p>
        </w:tc>
        <w:tc>
          <w:tcPr>
            <w:tcW w:w="13300" w:type="dxa"/>
          </w:tcPr>
          <w:p w14:paraId="3E496F3F" w14:textId="77777777" w:rsidR="008A656D" w:rsidRDefault="008A656D"/>
        </w:tc>
      </w:tr>
      <w:tr w:rsidR="008A656D" w14:paraId="7DDB4706" w14:textId="77777777">
        <w:tc>
          <w:tcPr>
            <w:tcW w:w="500" w:type="dxa"/>
            <w:shd w:val="clear" w:color="auto" w:fill="0070C0"/>
          </w:tcPr>
          <w:p w14:paraId="30E439BA" w14:textId="77777777" w:rsidR="008A656D" w:rsidRDefault="002A2364">
            <w:r>
              <w:t>62</w:t>
            </w:r>
          </w:p>
        </w:tc>
        <w:tc>
          <w:tcPr>
            <w:tcW w:w="2000" w:type="dxa"/>
            <w:shd w:val="clear" w:color="auto" w:fill="0070C0"/>
          </w:tcPr>
          <w:p w14:paraId="3E875D7A" w14:textId="77777777" w:rsidR="008A656D" w:rsidRDefault="002A2364">
            <w:r>
              <w:t>Paragraph 5 venue 1 contact number</w:t>
            </w:r>
          </w:p>
        </w:tc>
        <w:tc>
          <w:tcPr>
            <w:tcW w:w="13300" w:type="dxa"/>
          </w:tcPr>
          <w:p w14:paraId="6A19E10B" w14:textId="77777777" w:rsidR="008A656D" w:rsidRDefault="008A656D"/>
        </w:tc>
      </w:tr>
      <w:tr w:rsidR="008A656D" w14:paraId="0D8A5160" w14:textId="77777777">
        <w:tc>
          <w:tcPr>
            <w:tcW w:w="500" w:type="dxa"/>
            <w:shd w:val="clear" w:color="auto" w:fill="0070C0"/>
          </w:tcPr>
          <w:p w14:paraId="60409DD3" w14:textId="77777777" w:rsidR="008A656D" w:rsidRDefault="002A2364">
            <w:r>
              <w:t>63</w:t>
            </w:r>
          </w:p>
        </w:tc>
        <w:tc>
          <w:tcPr>
            <w:tcW w:w="2000" w:type="dxa"/>
            <w:shd w:val="clear" w:color="auto" w:fill="0070C0"/>
          </w:tcPr>
          <w:p w14:paraId="29F3902E" w14:textId="77777777" w:rsidR="008A656D" w:rsidRDefault="002A2364">
            <w:r>
              <w:t>Paragraph 5 venue 1 URL</w:t>
            </w:r>
          </w:p>
        </w:tc>
        <w:tc>
          <w:tcPr>
            <w:tcW w:w="13300" w:type="dxa"/>
          </w:tcPr>
          <w:p w14:paraId="7FEEF718" w14:textId="77777777" w:rsidR="008A656D" w:rsidRDefault="008A656D"/>
        </w:tc>
      </w:tr>
      <w:tr w:rsidR="008A656D" w14:paraId="0B767C08" w14:textId="77777777">
        <w:tc>
          <w:tcPr>
            <w:tcW w:w="500" w:type="dxa"/>
            <w:shd w:val="clear" w:color="auto" w:fill="0070C0"/>
          </w:tcPr>
          <w:p w14:paraId="0E609AE2" w14:textId="77777777" w:rsidR="008A656D" w:rsidRDefault="002A2364">
            <w:r>
              <w:t>64</w:t>
            </w:r>
          </w:p>
        </w:tc>
        <w:tc>
          <w:tcPr>
            <w:tcW w:w="2000" w:type="dxa"/>
            <w:shd w:val="clear" w:color="auto" w:fill="0070C0"/>
          </w:tcPr>
          <w:p w14:paraId="2B227CC3" w14:textId="77777777" w:rsidR="008A656D" w:rsidRDefault="002A2364">
            <w:r>
              <w:t>Paragraph 5 venue 2 name</w:t>
            </w:r>
          </w:p>
        </w:tc>
        <w:tc>
          <w:tcPr>
            <w:tcW w:w="13300" w:type="dxa"/>
          </w:tcPr>
          <w:p w14:paraId="65190234" w14:textId="77777777" w:rsidR="008A656D" w:rsidRDefault="008A656D"/>
        </w:tc>
      </w:tr>
      <w:tr w:rsidR="008A656D" w14:paraId="789DD3B7" w14:textId="77777777">
        <w:tc>
          <w:tcPr>
            <w:tcW w:w="500" w:type="dxa"/>
            <w:shd w:val="clear" w:color="auto" w:fill="0070C0"/>
          </w:tcPr>
          <w:p w14:paraId="5B80EB0A" w14:textId="77777777" w:rsidR="008A656D" w:rsidRDefault="002A2364">
            <w:r>
              <w:t>65</w:t>
            </w:r>
          </w:p>
        </w:tc>
        <w:tc>
          <w:tcPr>
            <w:tcW w:w="2000" w:type="dxa"/>
            <w:shd w:val="clear" w:color="auto" w:fill="0070C0"/>
          </w:tcPr>
          <w:p w14:paraId="7BC5B7F2" w14:textId="77777777" w:rsidR="008A656D" w:rsidRDefault="002A2364">
            <w:r>
              <w:t>Paragraph 5 venue 2 description</w:t>
            </w:r>
          </w:p>
        </w:tc>
        <w:tc>
          <w:tcPr>
            <w:tcW w:w="13300" w:type="dxa"/>
          </w:tcPr>
          <w:p w14:paraId="6B2EAC88" w14:textId="77777777" w:rsidR="008A656D" w:rsidRDefault="008A656D"/>
        </w:tc>
      </w:tr>
      <w:tr w:rsidR="008A656D" w14:paraId="4583AC71" w14:textId="77777777">
        <w:tc>
          <w:tcPr>
            <w:tcW w:w="500" w:type="dxa"/>
            <w:shd w:val="clear" w:color="auto" w:fill="0070C0"/>
          </w:tcPr>
          <w:p w14:paraId="59D00C7D" w14:textId="77777777" w:rsidR="008A656D" w:rsidRDefault="002A2364">
            <w:r>
              <w:t>66</w:t>
            </w:r>
          </w:p>
        </w:tc>
        <w:tc>
          <w:tcPr>
            <w:tcW w:w="2000" w:type="dxa"/>
            <w:shd w:val="clear" w:color="auto" w:fill="0070C0"/>
          </w:tcPr>
          <w:p w14:paraId="1D7BFEBD" w14:textId="77777777" w:rsidR="008A656D" w:rsidRDefault="002A2364">
            <w:r>
              <w:t>Paragraph 5 venue 2 address Line 1</w:t>
            </w:r>
          </w:p>
        </w:tc>
        <w:tc>
          <w:tcPr>
            <w:tcW w:w="13300" w:type="dxa"/>
          </w:tcPr>
          <w:p w14:paraId="38E85EA5" w14:textId="77777777" w:rsidR="008A656D" w:rsidRDefault="008A656D"/>
        </w:tc>
      </w:tr>
      <w:tr w:rsidR="008A656D" w14:paraId="21C8B34D" w14:textId="77777777">
        <w:tc>
          <w:tcPr>
            <w:tcW w:w="500" w:type="dxa"/>
            <w:shd w:val="clear" w:color="auto" w:fill="0070C0"/>
          </w:tcPr>
          <w:p w14:paraId="677B5659" w14:textId="77777777" w:rsidR="008A656D" w:rsidRDefault="002A2364">
            <w:r>
              <w:t>67</w:t>
            </w:r>
          </w:p>
        </w:tc>
        <w:tc>
          <w:tcPr>
            <w:tcW w:w="2000" w:type="dxa"/>
            <w:shd w:val="clear" w:color="auto" w:fill="0070C0"/>
          </w:tcPr>
          <w:p w14:paraId="01AC725F" w14:textId="77777777" w:rsidR="008A656D" w:rsidRDefault="002A2364">
            <w:r>
              <w:t>Paragraph 5 venue 2 contact number</w:t>
            </w:r>
          </w:p>
        </w:tc>
        <w:tc>
          <w:tcPr>
            <w:tcW w:w="13300" w:type="dxa"/>
          </w:tcPr>
          <w:p w14:paraId="4FAC586A" w14:textId="77777777" w:rsidR="008A656D" w:rsidRDefault="008A656D"/>
        </w:tc>
      </w:tr>
      <w:tr w:rsidR="008A656D" w14:paraId="1D17C172" w14:textId="77777777">
        <w:tc>
          <w:tcPr>
            <w:tcW w:w="500" w:type="dxa"/>
            <w:shd w:val="clear" w:color="auto" w:fill="0070C0"/>
          </w:tcPr>
          <w:p w14:paraId="2B9364D2" w14:textId="77777777" w:rsidR="008A656D" w:rsidRDefault="002A2364">
            <w:r>
              <w:t>68</w:t>
            </w:r>
          </w:p>
        </w:tc>
        <w:tc>
          <w:tcPr>
            <w:tcW w:w="2000" w:type="dxa"/>
            <w:shd w:val="clear" w:color="auto" w:fill="0070C0"/>
          </w:tcPr>
          <w:p w14:paraId="508F8994" w14:textId="77777777" w:rsidR="008A656D" w:rsidRDefault="002A2364">
            <w:r>
              <w:t>Paragraph 5 venue 2 URL</w:t>
            </w:r>
          </w:p>
        </w:tc>
        <w:tc>
          <w:tcPr>
            <w:tcW w:w="13300" w:type="dxa"/>
          </w:tcPr>
          <w:p w14:paraId="2D9DE2EF" w14:textId="77777777" w:rsidR="008A656D" w:rsidRDefault="008A656D"/>
        </w:tc>
      </w:tr>
    </w:tbl>
    <w:p w14:paraId="3364E4FE" w14:textId="77777777" w:rsidR="002A2364" w:rsidRDefault="002A2364"/>
    <w:sectPr w:rsidR="002A236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56D"/>
    <w:rsid w:val="000E3BC2"/>
    <w:rsid w:val="002A2364"/>
    <w:rsid w:val="003F3C27"/>
    <w:rsid w:val="0048180E"/>
    <w:rsid w:val="007B4020"/>
    <w:rsid w:val="008A13B2"/>
    <w:rsid w:val="008A656D"/>
    <w:rsid w:val="00A73A2A"/>
    <w:rsid w:val="00AD1629"/>
    <w:rsid w:val="00DE4DD3"/>
    <w:rsid w:val="00E54FF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95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DE4DD3"/>
    <w:rPr>
      <w:color w:val="0000FF" w:themeColor="hyperlink"/>
      <w:u w:val="single"/>
    </w:rPr>
  </w:style>
  <w:style w:type="character" w:customStyle="1" w:styleId="formataddress">
    <w:name w:val="format_address"/>
    <w:basedOn w:val="DefaultParagraphFont"/>
    <w:rsid w:val="00E54FF5"/>
  </w:style>
  <w:style w:type="character" w:customStyle="1" w:styleId="street-address">
    <w:name w:val="street-address"/>
    <w:basedOn w:val="DefaultParagraphFont"/>
    <w:rsid w:val="00E54FF5"/>
  </w:style>
  <w:style w:type="character" w:customStyle="1" w:styleId="locality">
    <w:name w:val="locality"/>
    <w:basedOn w:val="DefaultParagraphFont"/>
    <w:rsid w:val="00E54FF5"/>
  </w:style>
  <w:style w:type="character" w:customStyle="1" w:styleId="extended-address">
    <w:name w:val="extended-address"/>
    <w:basedOn w:val="DefaultParagraphFont"/>
    <w:rsid w:val="007B402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DE4DD3"/>
    <w:rPr>
      <w:color w:val="0000FF" w:themeColor="hyperlink"/>
      <w:u w:val="single"/>
    </w:rPr>
  </w:style>
  <w:style w:type="character" w:customStyle="1" w:styleId="formataddress">
    <w:name w:val="format_address"/>
    <w:basedOn w:val="DefaultParagraphFont"/>
    <w:rsid w:val="00E54FF5"/>
  </w:style>
  <w:style w:type="character" w:customStyle="1" w:styleId="street-address">
    <w:name w:val="street-address"/>
    <w:basedOn w:val="DefaultParagraphFont"/>
    <w:rsid w:val="00E54FF5"/>
  </w:style>
  <w:style w:type="character" w:customStyle="1" w:styleId="locality">
    <w:name w:val="locality"/>
    <w:basedOn w:val="DefaultParagraphFont"/>
    <w:rsid w:val="00E54FF5"/>
  </w:style>
  <w:style w:type="character" w:customStyle="1" w:styleId="extended-address">
    <w:name w:val="extended-address"/>
    <w:basedOn w:val="DefaultParagraphFont"/>
    <w:rsid w:val="007B4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miens.com/zoo" TargetMode="External"/><Relationship Id="rId7" Type="http://schemas.openxmlformats.org/officeDocument/2006/relationships/hyperlink" Target="http://www.baiedesomme.fr/lieu/1-14-parc-du-marquenterre" TargetMode="External"/><Relationship Id="rId8" Type="http://schemas.openxmlformats.org/officeDocument/2006/relationships/hyperlink" Target="http://www.somme-tourisme.com/cdt80/liens/liens_srit/pcu/la_cite_souterraine_de_naours" TargetMode="External"/><Relationship Id="rId9" Type="http://schemas.openxmlformats.org/officeDocument/2006/relationships/hyperlink" Target="http://www.samara.f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948</Words>
  <Characters>5409</Characters>
  <Application>Microsoft Macintosh Word</Application>
  <DocSecurity>0</DocSecurity>
  <Lines>45</Lines>
  <Paragraphs>12</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Mézière</dc:creator>
  <cp:lastModifiedBy>laura</cp:lastModifiedBy>
  <cp:revision>6</cp:revision>
  <dcterms:created xsi:type="dcterms:W3CDTF">2015-09-10T12:26:00Z</dcterms:created>
  <dcterms:modified xsi:type="dcterms:W3CDTF">2015-09-24T16:25:00Z</dcterms:modified>
</cp:coreProperties>
</file>