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EC1073">
        <w:tc>
          <w:tcPr>
            <w:tcW w:w="500" w:type="dxa"/>
            <w:shd w:val="clear" w:color="auto" w:fill="FF0000"/>
          </w:tcPr>
          <w:p w:rsidR="00EC1073" w:rsidRDefault="001A0F1A" w:rsidP="00A4611B">
            <w:pPr>
              <w:pStyle w:val="Titre1"/>
            </w:pPr>
            <w:r>
              <w:t>1</w:t>
            </w:r>
          </w:p>
        </w:tc>
        <w:tc>
          <w:tcPr>
            <w:tcW w:w="2000" w:type="dxa"/>
            <w:shd w:val="clear" w:color="auto" w:fill="FF0000"/>
          </w:tcPr>
          <w:p w:rsidR="00EC1073" w:rsidRDefault="001A0F1A">
            <w:r>
              <w:rPr>
                <w:b/>
              </w:rPr>
              <w:t>Language</w:t>
            </w:r>
          </w:p>
        </w:tc>
        <w:tc>
          <w:tcPr>
            <w:tcW w:w="13300" w:type="dxa"/>
          </w:tcPr>
          <w:p w:rsidR="00EC1073" w:rsidRPr="0020423E" w:rsidRDefault="001A0F1A">
            <w:pPr>
              <w:rPr>
                <w:lang w:val="da-DK"/>
              </w:rPr>
            </w:pPr>
            <w:r w:rsidRPr="0020423E">
              <w:rPr>
                <w:lang w:val="da-DK"/>
              </w:rPr>
              <w:t>da_DK</w:t>
            </w:r>
          </w:p>
        </w:tc>
      </w:tr>
      <w:tr w:rsidR="00EC1073">
        <w:tc>
          <w:tcPr>
            <w:tcW w:w="500" w:type="dxa"/>
            <w:shd w:val="clear" w:color="auto" w:fill="FF0000"/>
          </w:tcPr>
          <w:p w:rsidR="00EC1073" w:rsidRDefault="001A0F1A">
            <w:r>
              <w:rPr>
                <w:b/>
              </w:rPr>
              <w:t>2</w:t>
            </w:r>
          </w:p>
        </w:tc>
        <w:tc>
          <w:tcPr>
            <w:tcW w:w="2000" w:type="dxa"/>
            <w:shd w:val="clear" w:color="auto" w:fill="FF0000"/>
          </w:tcPr>
          <w:p w:rsidR="00EC1073" w:rsidRDefault="001A0F1A">
            <w:r>
              <w:rPr>
                <w:b/>
              </w:rPr>
              <w:t>Destinations</w:t>
            </w:r>
          </w:p>
        </w:tc>
        <w:tc>
          <w:tcPr>
            <w:tcW w:w="13300" w:type="dxa"/>
          </w:tcPr>
          <w:p w:rsidR="00EC1073" w:rsidRPr="0020423E" w:rsidRDefault="001A0F1A">
            <w:pPr>
              <w:rPr>
                <w:lang w:val="da-DK"/>
              </w:rPr>
            </w:pPr>
            <w:r w:rsidRPr="0020423E">
              <w:rPr>
                <w:lang w:val="da-DK"/>
              </w:rPr>
              <w:t>Aalborg</w:t>
            </w:r>
          </w:p>
        </w:tc>
      </w:tr>
      <w:tr w:rsidR="00EC1073">
        <w:tc>
          <w:tcPr>
            <w:tcW w:w="500" w:type="dxa"/>
            <w:shd w:val="clear" w:color="auto" w:fill="FF0000"/>
          </w:tcPr>
          <w:p w:rsidR="00EC1073" w:rsidRDefault="001A0F1A">
            <w:r>
              <w:t>3</w:t>
            </w:r>
          </w:p>
        </w:tc>
        <w:tc>
          <w:tcPr>
            <w:tcW w:w="2000" w:type="dxa"/>
            <w:shd w:val="clear" w:color="auto" w:fill="FF0000"/>
          </w:tcPr>
          <w:p w:rsidR="00EC1073" w:rsidRDefault="001A0F1A">
            <w:r>
              <w:t>Category</w:t>
            </w:r>
          </w:p>
        </w:tc>
        <w:tc>
          <w:tcPr>
            <w:tcW w:w="13300" w:type="dxa"/>
          </w:tcPr>
          <w:p w:rsidR="00EC1073" w:rsidRPr="0020423E" w:rsidRDefault="001A0F1A">
            <w:pPr>
              <w:rPr>
                <w:lang w:val="da-DK"/>
              </w:rPr>
            </w:pPr>
            <w:r w:rsidRPr="0020423E">
              <w:rPr>
                <w:lang w:val="da-DK"/>
              </w:rPr>
              <w:t xml:space="preserve">                                                                                             Where to Shop</w:t>
            </w:r>
          </w:p>
        </w:tc>
      </w:tr>
      <w:tr w:rsidR="00EC1073">
        <w:tc>
          <w:tcPr>
            <w:tcW w:w="500" w:type="dxa"/>
            <w:shd w:val="clear" w:color="auto" w:fill="0070C0"/>
          </w:tcPr>
          <w:p w:rsidR="00EC1073" w:rsidRDefault="001A0F1A">
            <w:r>
              <w:t>4</w:t>
            </w:r>
          </w:p>
        </w:tc>
        <w:tc>
          <w:tcPr>
            <w:tcW w:w="2000" w:type="dxa"/>
            <w:shd w:val="clear" w:color="auto" w:fill="0070C0"/>
          </w:tcPr>
          <w:p w:rsidR="00EC1073" w:rsidRDefault="001A0F1A">
            <w:r>
              <w:t>Destination</w:t>
            </w:r>
          </w:p>
        </w:tc>
        <w:tc>
          <w:tcPr>
            <w:tcW w:w="13300" w:type="dxa"/>
          </w:tcPr>
          <w:p w:rsidR="00EC1073" w:rsidRPr="0020423E" w:rsidRDefault="00932AFF">
            <w:pPr>
              <w:rPr>
                <w:lang w:val="da-DK"/>
              </w:rPr>
            </w:pPr>
            <w:r w:rsidRPr="0020423E">
              <w:rPr>
                <w:lang w:val="da-DK"/>
              </w:rPr>
              <w:t>Aalborg</w:t>
            </w:r>
          </w:p>
        </w:tc>
      </w:tr>
      <w:tr w:rsidR="00EC1073">
        <w:tc>
          <w:tcPr>
            <w:tcW w:w="500" w:type="dxa"/>
            <w:shd w:val="clear" w:color="auto" w:fill="8EAADB"/>
          </w:tcPr>
          <w:p w:rsidR="00EC1073" w:rsidRDefault="001A0F1A">
            <w:r>
              <w:t>5</w:t>
            </w:r>
          </w:p>
        </w:tc>
        <w:tc>
          <w:tcPr>
            <w:tcW w:w="2000" w:type="dxa"/>
            <w:shd w:val="clear" w:color="auto" w:fill="8EAADB"/>
          </w:tcPr>
          <w:p w:rsidR="00EC1073" w:rsidRDefault="001A0F1A">
            <w:r>
              <w:t>Country</w:t>
            </w:r>
          </w:p>
        </w:tc>
        <w:tc>
          <w:tcPr>
            <w:tcW w:w="13300" w:type="dxa"/>
          </w:tcPr>
          <w:p w:rsidR="00EC1073" w:rsidRPr="0020423E" w:rsidRDefault="00932AFF">
            <w:pPr>
              <w:rPr>
                <w:lang w:val="da-DK"/>
              </w:rPr>
            </w:pPr>
            <w:r w:rsidRPr="0020423E">
              <w:rPr>
                <w:lang w:val="da-DK"/>
              </w:rPr>
              <w:t>Danmark</w:t>
            </w:r>
          </w:p>
        </w:tc>
      </w:tr>
      <w:tr w:rsidR="00EC1073">
        <w:tc>
          <w:tcPr>
            <w:tcW w:w="500" w:type="dxa"/>
            <w:shd w:val="clear" w:color="auto" w:fill="0070C0"/>
          </w:tcPr>
          <w:p w:rsidR="00EC1073" w:rsidRDefault="001A0F1A">
            <w:r>
              <w:t>6</w:t>
            </w:r>
          </w:p>
        </w:tc>
        <w:tc>
          <w:tcPr>
            <w:tcW w:w="2000" w:type="dxa"/>
            <w:shd w:val="clear" w:color="auto" w:fill="0070C0"/>
          </w:tcPr>
          <w:p w:rsidR="00EC1073" w:rsidRDefault="001A0F1A">
            <w:r>
              <w:t>Content name</w:t>
            </w:r>
          </w:p>
        </w:tc>
        <w:tc>
          <w:tcPr>
            <w:tcW w:w="13300" w:type="dxa"/>
          </w:tcPr>
          <w:p w:rsidR="00EC1073" w:rsidRPr="0020423E" w:rsidRDefault="00932AFF">
            <w:pPr>
              <w:rPr>
                <w:lang w:val="da-DK"/>
              </w:rPr>
            </w:pPr>
            <w:r w:rsidRPr="0020423E">
              <w:rPr>
                <w:lang w:val="da-DK"/>
              </w:rPr>
              <w:t>Opdag Aalborgs hemmeligheder: Rejsetips til den Nordjyske stad</w:t>
            </w:r>
          </w:p>
        </w:tc>
      </w:tr>
      <w:tr w:rsidR="00EC1073">
        <w:tc>
          <w:tcPr>
            <w:tcW w:w="500" w:type="dxa"/>
            <w:shd w:val="clear" w:color="auto" w:fill="FF0000"/>
          </w:tcPr>
          <w:p w:rsidR="00EC1073" w:rsidRDefault="001A0F1A">
            <w:r>
              <w:t>7</w:t>
            </w:r>
          </w:p>
        </w:tc>
        <w:tc>
          <w:tcPr>
            <w:tcW w:w="2000" w:type="dxa"/>
            <w:shd w:val="clear" w:color="auto" w:fill="FF0000"/>
          </w:tcPr>
          <w:p w:rsidR="00EC1073" w:rsidRDefault="001A0F1A">
            <w:r>
              <w:t>Destination ID</w:t>
            </w:r>
          </w:p>
        </w:tc>
        <w:tc>
          <w:tcPr>
            <w:tcW w:w="13300" w:type="dxa"/>
          </w:tcPr>
          <w:p w:rsidR="00EC1073" w:rsidRPr="0020423E" w:rsidRDefault="001A0F1A">
            <w:pPr>
              <w:rPr>
                <w:lang w:val="da-DK"/>
              </w:rPr>
            </w:pPr>
            <w:r w:rsidRPr="0020423E">
              <w:rPr>
                <w:lang w:val="da-DK"/>
              </w:rPr>
              <w:t>www.hotels.com/de1634275</w:t>
            </w:r>
          </w:p>
        </w:tc>
      </w:tr>
      <w:tr w:rsidR="00EC1073">
        <w:tc>
          <w:tcPr>
            <w:tcW w:w="500" w:type="dxa"/>
            <w:shd w:val="clear" w:color="auto" w:fill="0070C0"/>
          </w:tcPr>
          <w:p w:rsidR="00EC1073" w:rsidRDefault="001A0F1A">
            <w:r>
              <w:t>8</w:t>
            </w:r>
          </w:p>
        </w:tc>
        <w:tc>
          <w:tcPr>
            <w:tcW w:w="2000" w:type="dxa"/>
            <w:shd w:val="clear" w:color="auto" w:fill="0070C0"/>
          </w:tcPr>
          <w:p w:rsidR="00EC1073" w:rsidRDefault="001A0F1A">
            <w:r>
              <w:t>Introduction</w:t>
            </w:r>
          </w:p>
        </w:tc>
        <w:tc>
          <w:tcPr>
            <w:tcW w:w="13300" w:type="dxa"/>
          </w:tcPr>
          <w:p w:rsidR="00EC1073" w:rsidRPr="0020423E" w:rsidRDefault="0020423E">
            <w:pPr>
              <w:rPr>
                <w:lang w:val="da-DK"/>
              </w:rPr>
            </w:pPr>
            <w:r w:rsidRPr="0020423E">
              <w:rPr>
                <w:lang w:val="da-DK"/>
              </w:rPr>
              <w:t>Aalborg er en by for hele familien med historie, kultur og underholdning i alle afskygninger med et stærkt præg af den nordjyske natur og lune. Det er også en universitetsby, hvor det moderne liv trives med et pulserende byliv, arkitektoniske perler og højkultur. Placeringen ved en af Limfjordkanalernes bred</w:t>
            </w:r>
            <w:r w:rsidR="00E132BC">
              <w:rPr>
                <w:lang w:val="da-DK"/>
              </w:rPr>
              <w:t>d</w:t>
            </w:r>
            <w:r w:rsidRPr="0020423E">
              <w:rPr>
                <w:lang w:val="da-DK"/>
              </w:rPr>
              <w:t>e</w:t>
            </w:r>
            <w:r w:rsidR="00E132BC">
              <w:rPr>
                <w:lang w:val="da-DK"/>
              </w:rPr>
              <w:t>r</w:t>
            </w:r>
            <w:r w:rsidRPr="0020423E">
              <w:rPr>
                <w:lang w:val="da-DK"/>
              </w:rPr>
              <w:t xml:space="preserve"> giver byen sit friske pust og charme.</w:t>
            </w:r>
          </w:p>
        </w:tc>
      </w:tr>
      <w:tr w:rsidR="00EC1073">
        <w:tc>
          <w:tcPr>
            <w:tcW w:w="500" w:type="dxa"/>
            <w:shd w:val="clear" w:color="auto" w:fill="9CC2E5"/>
          </w:tcPr>
          <w:p w:rsidR="00EC1073" w:rsidRDefault="001A0F1A">
            <w:r>
              <w:t>9</w:t>
            </w:r>
          </w:p>
        </w:tc>
        <w:tc>
          <w:tcPr>
            <w:tcW w:w="2000" w:type="dxa"/>
            <w:shd w:val="clear" w:color="auto" w:fill="9CC2E5"/>
          </w:tcPr>
          <w:p w:rsidR="00EC1073" w:rsidRDefault="001A0F1A">
            <w:r>
              <w:t>Paragraph 1 heading</w:t>
            </w:r>
          </w:p>
        </w:tc>
        <w:tc>
          <w:tcPr>
            <w:tcW w:w="13300" w:type="dxa"/>
          </w:tcPr>
          <w:p w:rsidR="00EC1073" w:rsidRPr="0020423E" w:rsidRDefault="0020423E">
            <w:pPr>
              <w:rPr>
                <w:lang w:val="da-DK"/>
              </w:rPr>
            </w:pPr>
            <w:r w:rsidRPr="0020423E">
              <w:rPr>
                <w:lang w:val="da-DK"/>
              </w:rPr>
              <w:t>Aalborg City</w:t>
            </w:r>
          </w:p>
        </w:tc>
      </w:tr>
      <w:tr w:rsidR="00EC1073">
        <w:tc>
          <w:tcPr>
            <w:tcW w:w="500" w:type="dxa"/>
            <w:shd w:val="clear" w:color="auto" w:fill="9CC2E5"/>
          </w:tcPr>
          <w:p w:rsidR="00EC1073" w:rsidRDefault="001A0F1A">
            <w:r>
              <w:t>10</w:t>
            </w:r>
          </w:p>
        </w:tc>
        <w:tc>
          <w:tcPr>
            <w:tcW w:w="2000" w:type="dxa"/>
            <w:shd w:val="clear" w:color="auto" w:fill="9CC2E5"/>
          </w:tcPr>
          <w:p w:rsidR="00EC1073" w:rsidRDefault="001A0F1A">
            <w:r>
              <w:t>Paragraph 1 text</w:t>
            </w:r>
          </w:p>
        </w:tc>
        <w:tc>
          <w:tcPr>
            <w:tcW w:w="13300" w:type="dxa"/>
          </w:tcPr>
          <w:p w:rsidR="00EC1073" w:rsidRPr="0020423E" w:rsidRDefault="0020423E" w:rsidP="00A306AE">
            <w:pPr>
              <w:rPr>
                <w:lang w:val="da-DK"/>
              </w:rPr>
            </w:pPr>
            <w:r w:rsidRPr="0020423E">
              <w:rPr>
                <w:lang w:val="da-DK"/>
              </w:rPr>
              <w:t xml:space="preserve">Midtbyens </w:t>
            </w:r>
            <w:r>
              <w:rPr>
                <w:lang w:val="da-DK"/>
              </w:rPr>
              <w:t>absolutte shopping-distrikt findes omkring de krydsende gader Bispensgade, Gravensgade og Algade, der ligger i området mellem Jomfru Ane Gade og Teaterkvarteret, lige ved Rådhuset og de omkringliggende historiske bygninger.</w:t>
            </w:r>
            <w:r w:rsidR="00A306AE">
              <w:rPr>
                <w:lang w:val="da-DK"/>
              </w:rPr>
              <w:t xml:space="preserve"> Både her og i de omkringliggende sidegader finder man et godt udbud af de mange forretninger, der udgør Aalborgs sprudlende handelsliv.</w:t>
            </w:r>
          </w:p>
        </w:tc>
      </w:tr>
      <w:tr w:rsidR="00EC1073">
        <w:tc>
          <w:tcPr>
            <w:tcW w:w="500" w:type="dxa"/>
            <w:shd w:val="clear" w:color="auto" w:fill="9CC2E5"/>
          </w:tcPr>
          <w:p w:rsidR="00EC1073" w:rsidRDefault="001A0F1A">
            <w:r>
              <w:t>11</w:t>
            </w:r>
          </w:p>
        </w:tc>
        <w:tc>
          <w:tcPr>
            <w:tcW w:w="2000" w:type="dxa"/>
            <w:shd w:val="clear" w:color="auto" w:fill="9CC2E5"/>
          </w:tcPr>
          <w:p w:rsidR="00EC1073" w:rsidRDefault="001A0F1A">
            <w:r>
              <w:t>Para 1 venue 1 name</w:t>
            </w:r>
          </w:p>
        </w:tc>
        <w:tc>
          <w:tcPr>
            <w:tcW w:w="13300" w:type="dxa"/>
          </w:tcPr>
          <w:p w:rsidR="00EC1073" w:rsidRPr="0020423E" w:rsidRDefault="00A306AE">
            <w:pPr>
              <w:rPr>
                <w:lang w:val="da-DK"/>
              </w:rPr>
            </w:pPr>
            <w:r>
              <w:rPr>
                <w:lang w:val="da-DK"/>
              </w:rPr>
              <w:t>Aalborg City</w:t>
            </w:r>
          </w:p>
        </w:tc>
      </w:tr>
      <w:tr w:rsidR="00EC1073">
        <w:tc>
          <w:tcPr>
            <w:tcW w:w="500" w:type="dxa"/>
            <w:shd w:val="clear" w:color="auto" w:fill="9CC2E5"/>
          </w:tcPr>
          <w:p w:rsidR="00EC1073" w:rsidRDefault="001A0F1A">
            <w:r>
              <w:t>12</w:t>
            </w:r>
          </w:p>
        </w:tc>
        <w:tc>
          <w:tcPr>
            <w:tcW w:w="2000" w:type="dxa"/>
            <w:shd w:val="clear" w:color="auto" w:fill="9CC2E5"/>
          </w:tcPr>
          <w:p w:rsidR="00EC1073" w:rsidRDefault="001A0F1A">
            <w:r>
              <w:t>Para 1 venue 1 address</w:t>
            </w:r>
          </w:p>
        </w:tc>
        <w:tc>
          <w:tcPr>
            <w:tcW w:w="13300" w:type="dxa"/>
          </w:tcPr>
          <w:p w:rsidR="00EC1073" w:rsidRPr="0020423E" w:rsidRDefault="00E132BC">
            <w:pPr>
              <w:rPr>
                <w:lang w:val="da-DK"/>
              </w:rPr>
            </w:pPr>
            <w:r>
              <w:rPr>
                <w:lang w:val="da-DK"/>
              </w:rPr>
              <w:t>Lille Kongensgade 6,</w:t>
            </w:r>
            <w:r w:rsidR="00A306AE">
              <w:rPr>
                <w:lang w:val="da-DK"/>
              </w:rPr>
              <w:t xml:space="preserve"> 9000 Aalborg</w:t>
            </w:r>
          </w:p>
        </w:tc>
      </w:tr>
      <w:tr w:rsidR="00EC1073">
        <w:tc>
          <w:tcPr>
            <w:tcW w:w="500" w:type="dxa"/>
            <w:shd w:val="clear" w:color="auto" w:fill="9CC2E5"/>
          </w:tcPr>
          <w:p w:rsidR="00EC1073" w:rsidRDefault="001A0F1A">
            <w:r>
              <w:t>13</w:t>
            </w:r>
          </w:p>
        </w:tc>
        <w:tc>
          <w:tcPr>
            <w:tcW w:w="2000" w:type="dxa"/>
            <w:shd w:val="clear" w:color="auto" w:fill="9CC2E5"/>
          </w:tcPr>
          <w:p w:rsidR="00EC1073" w:rsidRDefault="001A0F1A">
            <w:r>
              <w:t>Para 1 venue 1 contact number</w:t>
            </w:r>
          </w:p>
        </w:tc>
        <w:tc>
          <w:tcPr>
            <w:tcW w:w="13300" w:type="dxa"/>
          </w:tcPr>
          <w:p w:rsidR="00EC1073" w:rsidRPr="0020423E" w:rsidRDefault="00A306AE">
            <w:pPr>
              <w:rPr>
                <w:lang w:val="da-DK"/>
              </w:rPr>
            </w:pPr>
            <w:r>
              <w:rPr>
                <w:lang w:val="da-DK"/>
              </w:rPr>
              <w:t>+45 98 12 83 33</w:t>
            </w:r>
          </w:p>
        </w:tc>
      </w:tr>
      <w:tr w:rsidR="00EC1073">
        <w:tc>
          <w:tcPr>
            <w:tcW w:w="500" w:type="dxa"/>
            <w:shd w:val="clear" w:color="auto" w:fill="9CC2E5"/>
          </w:tcPr>
          <w:p w:rsidR="00EC1073" w:rsidRDefault="001A0F1A">
            <w:r>
              <w:t>14</w:t>
            </w:r>
          </w:p>
        </w:tc>
        <w:tc>
          <w:tcPr>
            <w:tcW w:w="2000" w:type="dxa"/>
            <w:shd w:val="clear" w:color="auto" w:fill="9CC2E5"/>
          </w:tcPr>
          <w:p w:rsidR="00EC1073" w:rsidRDefault="001A0F1A">
            <w:r>
              <w:t>Para 1 venue 1 URL</w:t>
            </w:r>
          </w:p>
        </w:tc>
        <w:tc>
          <w:tcPr>
            <w:tcW w:w="13300" w:type="dxa"/>
          </w:tcPr>
          <w:p w:rsidR="00EC1073" w:rsidRPr="0020423E" w:rsidRDefault="00A306AE">
            <w:pPr>
              <w:rPr>
                <w:lang w:val="da-DK"/>
              </w:rPr>
            </w:pPr>
            <w:r w:rsidRPr="00A306AE">
              <w:rPr>
                <w:lang w:val="da-DK"/>
              </w:rPr>
              <w:t>http://www.aalborgcity.dk/</w:t>
            </w:r>
          </w:p>
        </w:tc>
      </w:tr>
      <w:tr w:rsidR="00EC1073">
        <w:tc>
          <w:tcPr>
            <w:tcW w:w="500" w:type="dxa"/>
            <w:shd w:val="clear" w:color="auto" w:fill="9CC2E5"/>
          </w:tcPr>
          <w:p w:rsidR="00EC1073" w:rsidRDefault="001A0F1A">
            <w:r>
              <w:lastRenderedPageBreak/>
              <w:t>15</w:t>
            </w:r>
          </w:p>
        </w:tc>
        <w:tc>
          <w:tcPr>
            <w:tcW w:w="2000" w:type="dxa"/>
            <w:shd w:val="clear" w:color="auto" w:fill="9CC2E5"/>
          </w:tcPr>
          <w:p w:rsidR="00EC1073" w:rsidRDefault="001A0F1A">
            <w:r>
              <w:t>Para 1 venue 2 name</w:t>
            </w:r>
          </w:p>
        </w:tc>
        <w:tc>
          <w:tcPr>
            <w:tcW w:w="13300" w:type="dxa"/>
          </w:tcPr>
          <w:p w:rsidR="00EC1073" w:rsidRPr="0020423E" w:rsidRDefault="00EC1073">
            <w:pPr>
              <w:rPr>
                <w:lang w:val="da-DK"/>
              </w:rPr>
            </w:pPr>
          </w:p>
        </w:tc>
      </w:tr>
      <w:tr w:rsidR="00EC1073">
        <w:tc>
          <w:tcPr>
            <w:tcW w:w="500" w:type="dxa"/>
            <w:shd w:val="clear" w:color="auto" w:fill="9CC2E5"/>
          </w:tcPr>
          <w:p w:rsidR="00EC1073" w:rsidRDefault="001A0F1A">
            <w:r>
              <w:t>16</w:t>
            </w:r>
          </w:p>
        </w:tc>
        <w:tc>
          <w:tcPr>
            <w:tcW w:w="2000" w:type="dxa"/>
            <w:shd w:val="clear" w:color="auto" w:fill="9CC2E5"/>
          </w:tcPr>
          <w:p w:rsidR="00EC1073" w:rsidRDefault="001A0F1A">
            <w:r>
              <w:t>Para 1 venue 2 address</w:t>
            </w:r>
          </w:p>
        </w:tc>
        <w:tc>
          <w:tcPr>
            <w:tcW w:w="13300" w:type="dxa"/>
          </w:tcPr>
          <w:p w:rsidR="00EC1073" w:rsidRPr="0020423E" w:rsidRDefault="00EC1073">
            <w:pPr>
              <w:rPr>
                <w:lang w:val="da-DK"/>
              </w:rPr>
            </w:pPr>
          </w:p>
        </w:tc>
      </w:tr>
      <w:tr w:rsidR="00EC1073">
        <w:tc>
          <w:tcPr>
            <w:tcW w:w="500" w:type="dxa"/>
            <w:shd w:val="clear" w:color="auto" w:fill="9CC2E5"/>
          </w:tcPr>
          <w:p w:rsidR="00EC1073" w:rsidRDefault="001A0F1A">
            <w:r>
              <w:t>17</w:t>
            </w:r>
          </w:p>
        </w:tc>
        <w:tc>
          <w:tcPr>
            <w:tcW w:w="2000" w:type="dxa"/>
            <w:shd w:val="clear" w:color="auto" w:fill="9CC2E5"/>
          </w:tcPr>
          <w:p w:rsidR="00EC1073" w:rsidRDefault="001A0F1A">
            <w:r>
              <w:t>Para 1 venue 2 contact number</w:t>
            </w:r>
          </w:p>
        </w:tc>
        <w:tc>
          <w:tcPr>
            <w:tcW w:w="13300" w:type="dxa"/>
          </w:tcPr>
          <w:p w:rsidR="00EC1073" w:rsidRPr="0020423E" w:rsidRDefault="00EC1073">
            <w:pPr>
              <w:rPr>
                <w:lang w:val="da-DK"/>
              </w:rPr>
            </w:pPr>
          </w:p>
        </w:tc>
      </w:tr>
      <w:tr w:rsidR="00EC1073">
        <w:tc>
          <w:tcPr>
            <w:tcW w:w="500" w:type="dxa"/>
            <w:shd w:val="clear" w:color="auto" w:fill="9CC2E5"/>
          </w:tcPr>
          <w:p w:rsidR="00EC1073" w:rsidRDefault="001A0F1A">
            <w:r>
              <w:t>18</w:t>
            </w:r>
          </w:p>
        </w:tc>
        <w:tc>
          <w:tcPr>
            <w:tcW w:w="2000" w:type="dxa"/>
            <w:shd w:val="clear" w:color="auto" w:fill="9CC2E5"/>
          </w:tcPr>
          <w:p w:rsidR="00EC1073" w:rsidRDefault="001A0F1A">
            <w:r>
              <w:t>Para 1 venue 2 URL</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19</w:t>
            </w:r>
          </w:p>
        </w:tc>
        <w:tc>
          <w:tcPr>
            <w:tcW w:w="2000" w:type="dxa"/>
            <w:shd w:val="clear" w:color="auto" w:fill="0070C0"/>
          </w:tcPr>
          <w:p w:rsidR="00EC1073" w:rsidRDefault="001A0F1A">
            <w:r>
              <w:t>Paragraph 2 heading</w:t>
            </w:r>
          </w:p>
        </w:tc>
        <w:tc>
          <w:tcPr>
            <w:tcW w:w="13300" w:type="dxa"/>
          </w:tcPr>
          <w:p w:rsidR="00EC1073" w:rsidRPr="0020423E" w:rsidRDefault="00A306AE">
            <w:pPr>
              <w:rPr>
                <w:lang w:val="da-DK"/>
              </w:rPr>
            </w:pPr>
            <w:r>
              <w:rPr>
                <w:lang w:val="da-DK"/>
              </w:rPr>
              <w:t>Friis</w:t>
            </w:r>
          </w:p>
        </w:tc>
      </w:tr>
      <w:tr w:rsidR="00EC1073">
        <w:tc>
          <w:tcPr>
            <w:tcW w:w="500" w:type="dxa"/>
            <w:shd w:val="clear" w:color="auto" w:fill="0070C0"/>
          </w:tcPr>
          <w:p w:rsidR="00EC1073" w:rsidRDefault="001A0F1A">
            <w:r>
              <w:t>20</w:t>
            </w:r>
          </w:p>
        </w:tc>
        <w:tc>
          <w:tcPr>
            <w:tcW w:w="2000" w:type="dxa"/>
            <w:shd w:val="clear" w:color="auto" w:fill="0070C0"/>
          </w:tcPr>
          <w:p w:rsidR="00EC1073" w:rsidRDefault="001A0F1A">
            <w:r>
              <w:t>Paragraph 2 text</w:t>
            </w:r>
          </w:p>
        </w:tc>
        <w:tc>
          <w:tcPr>
            <w:tcW w:w="13300" w:type="dxa"/>
          </w:tcPr>
          <w:p w:rsidR="00EC1073" w:rsidRPr="0020423E" w:rsidRDefault="00A306AE" w:rsidP="003D4D49">
            <w:pPr>
              <w:rPr>
                <w:lang w:val="da-DK"/>
              </w:rPr>
            </w:pPr>
            <w:r>
              <w:rPr>
                <w:lang w:val="da-DK"/>
              </w:rPr>
              <w:t>Aalborgs nye shoppingce</w:t>
            </w:r>
            <w:r w:rsidR="00E132BC">
              <w:rPr>
                <w:lang w:val="da-DK"/>
              </w:rPr>
              <w:t xml:space="preserve">nter, </w:t>
            </w:r>
            <w:r w:rsidR="003D4D49">
              <w:rPr>
                <w:lang w:val="da-DK"/>
              </w:rPr>
              <w:t>Friis</w:t>
            </w:r>
            <w:r w:rsidR="00E132BC">
              <w:rPr>
                <w:lang w:val="da-DK"/>
              </w:rPr>
              <w:t>,</w:t>
            </w:r>
            <w:r w:rsidR="003D4D49">
              <w:rPr>
                <w:lang w:val="da-DK"/>
              </w:rPr>
              <w:t xml:space="preserve"> huser mange af de store forretningskæder, bl.a. H&amp;M, Samsøe &amp; Samsøe, GameStop, Bianco, Deichmann og Matas. I samme områder finder man også Salling, der er et stormagasin, som byder på en bred vifte af kvalitetsprodukter inden for tøj, mad og bolig. Begge varehuse har også rigeligt med hyggelige caféer og spisesteder, hvor man kan lade op undervejs. Friis ligger i hjertet af Aalborg med naboer som Musikkens Hus og Utzon Center, og man kan slutte shopping-turen af med en spadseretur langs Havnefronten, og koble af til synet af Limfjordens beroligende bølger.</w:t>
            </w:r>
          </w:p>
        </w:tc>
      </w:tr>
      <w:tr w:rsidR="00EC1073">
        <w:tc>
          <w:tcPr>
            <w:tcW w:w="500" w:type="dxa"/>
            <w:shd w:val="clear" w:color="auto" w:fill="0070C0"/>
          </w:tcPr>
          <w:p w:rsidR="00EC1073" w:rsidRDefault="001A0F1A">
            <w:r>
              <w:t>21</w:t>
            </w:r>
          </w:p>
        </w:tc>
        <w:tc>
          <w:tcPr>
            <w:tcW w:w="2000" w:type="dxa"/>
            <w:shd w:val="clear" w:color="auto" w:fill="0070C0"/>
          </w:tcPr>
          <w:p w:rsidR="00EC1073" w:rsidRDefault="001A0F1A">
            <w:r>
              <w:t>Para 2 venue 1 name</w:t>
            </w:r>
          </w:p>
        </w:tc>
        <w:tc>
          <w:tcPr>
            <w:tcW w:w="13300" w:type="dxa"/>
          </w:tcPr>
          <w:p w:rsidR="00EC1073" w:rsidRPr="0020423E" w:rsidRDefault="00A306AE">
            <w:pPr>
              <w:rPr>
                <w:lang w:val="da-DK"/>
              </w:rPr>
            </w:pPr>
            <w:r>
              <w:rPr>
                <w:lang w:val="da-DK"/>
              </w:rPr>
              <w:t>Friis</w:t>
            </w:r>
          </w:p>
        </w:tc>
      </w:tr>
      <w:tr w:rsidR="00EC1073">
        <w:tc>
          <w:tcPr>
            <w:tcW w:w="500" w:type="dxa"/>
            <w:shd w:val="clear" w:color="auto" w:fill="0070C0"/>
          </w:tcPr>
          <w:p w:rsidR="00EC1073" w:rsidRDefault="001A0F1A">
            <w:r>
              <w:t>22</w:t>
            </w:r>
          </w:p>
        </w:tc>
        <w:tc>
          <w:tcPr>
            <w:tcW w:w="2000" w:type="dxa"/>
            <w:shd w:val="clear" w:color="auto" w:fill="0070C0"/>
          </w:tcPr>
          <w:p w:rsidR="00EC1073" w:rsidRDefault="001A0F1A">
            <w:r>
              <w:t>Para 2 venue 1 address</w:t>
            </w:r>
          </w:p>
        </w:tc>
        <w:tc>
          <w:tcPr>
            <w:tcW w:w="13300" w:type="dxa"/>
          </w:tcPr>
          <w:p w:rsidR="00EC1073" w:rsidRPr="0020423E" w:rsidRDefault="00E132BC">
            <w:pPr>
              <w:rPr>
                <w:lang w:val="da-DK"/>
              </w:rPr>
            </w:pPr>
            <w:r>
              <w:rPr>
                <w:lang w:val="da-DK"/>
              </w:rPr>
              <w:t>Nytorv 27,</w:t>
            </w:r>
            <w:r w:rsidR="00A306AE">
              <w:rPr>
                <w:lang w:val="da-DK"/>
              </w:rPr>
              <w:t xml:space="preserve"> 9000 Aalborg</w:t>
            </w:r>
          </w:p>
        </w:tc>
      </w:tr>
      <w:tr w:rsidR="00EC1073">
        <w:tc>
          <w:tcPr>
            <w:tcW w:w="500" w:type="dxa"/>
            <w:shd w:val="clear" w:color="auto" w:fill="0070C0"/>
          </w:tcPr>
          <w:p w:rsidR="00EC1073" w:rsidRDefault="001A0F1A">
            <w:r>
              <w:t>23</w:t>
            </w:r>
          </w:p>
        </w:tc>
        <w:tc>
          <w:tcPr>
            <w:tcW w:w="2000" w:type="dxa"/>
            <w:shd w:val="clear" w:color="auto" w:fill="0070C0"/>
          </w:tcPr>
          <w:p w:rsidR="00EC1073" w:rsidRDefault="001A0F1A">
            <w:r>
              <w:t>Para 2 venue 1 contact number</w:t>
            </w:r>
          </w:p>
        </w:tc>
        <w:tc>
          <w:tcPr>
            <w:tcW w:w="13300" w:type="dxa"/>
          </w:tcPr>
          <w:p w:rsidR="00EC1073" w:rsidRPr="0020423E" w:rsidRDefault="00A306AE">
            <w:pPr>
              <w:rPr>
                <w:lang w:val="da-DK"/>
              </w:rPr>
            </w:pPr>
            <w:r>
              <w:rPr>
                <w:lang w:val="da-DK"/>
              </w:rPr>
              <w:t>+45 70 10 15 05</w:t>
            </w:r>
          </w:p>
        </w:tc>
      </w:tr>
      <w:tr w:rsidR="00EC1073">
        <w:tc>
          <w:tcPr>
            <w:tcW w:w="500" w:type="dxa"/>
            <w:shd w:val="clear" w:color="auto" w:fill="0070C0"/>
          </w:tcPr>
          <w:p w:rsidR="00EC1073" w:rsidRDefault="001A0F1A">
            <w:r>
              <w:t>24</w:t>
            </w:r>
          </w:p>
        </w:tc>
        <w:tc>
          <w:tcPr>
            <w:tcW w:w="2000" w:type="dxa"/>
            <w:shd w:val="clear" w:color="auto" w:fill="0070C0"/>
          </w:tcPr>
          <w:p w:rsidR="00EC1073" w:rsidRDefault="001A0F1A">
            <w:r>
              <w:t>Para 2 venue 1 URL</w:t>
            </w:r>
          </w:p>
        </w:tc>
        <w:tc>
          <w:tcPr>
            <w:tcW w:w="13300" w:type="dxa"/>
          </w:tcPr>
          <w:p w:rsidR="00EC1073" w:rsidRPr="0020423E" w:rsidRDefault="00E132BC">
            <w:pPr>
              <w:rPr>
                <w:lang w:val="da-DK"/>
              </w:rPr>
            </w:pPr>
            <w:hyperlink r:id="rId6" w:anchor="/shopping-i-front" w:history="1">
              <w:r w:rsidR="00A306AE" w:rsidRPr="00042AD7">
                <w:rPr>
                  <w:rStyle w:val="Lienhypertexte"/>
                  <w:lang w:val="da-DK"/>
                </w:rPr>
                <w:t>http://friisaalborg.dk/#/shopping-i-front</w:t>
              </w:r>
            </w:hyperlink>
          </w:p>
        </w:tc>
      </w:tr>
      <w:tr w:rsidR="00EC1073">
        <w:tc>
          <w:tcPr>
            <w:tcW w:w="500" w:type="dxa"/>
            <w:shd w:val="clear" w:color="auto" w:fill="0070C0"/>
          </w:tcPr>
          <w:p w:rsidR="00EC1073" w:rsidRDefault="001A0F1A">
            <w:r>
              <w:t>25</w:t>
            </w:r>
          </w:p>
        </w:tc>
        <w:tc>
          <w:tcPr>
            <w:tcW w:w="2000" w:type="dxa"/>
            <w:shd w:val="clear" w:color="auto" w:fill="0070C0"/>
          </w:tcPr>
          <w:p w:rsidR="00EC1073" w:rsidRDefault="001A0F1A">
            <w:r>
              <w:t>Para 2 venue 2 name</w:t>
            </w:r>
          </w:p>
        </w:tc>
        <w:tc>
          <w:tcPr>
            <w:tcW w:w="13300" w:type="dxa"/>
          </w:tcPr>
          <w:p w:rsidR="00EC1073" w:rsidRPr="0020423E" w:rsidRDefault="003D4D49">
            <w:pPr>
              <w:rPr>
                <w:lang w:val="da-DK"/>
              </w:rPr>
            </w:pPr>
            <w:r>
              <w:rPr>
                <w:lang w:val="da-DK"/>
              </w:rPr>
              <w:t>Salling Aalborg</w:t>
            </w:r>
          </w:p>
        </w:tc>
      </w:tr>
      <w:tr w:rsidR="00EC1073">
        <w:tc>
          <w:tcPr>
            <w:tcW w:w="500" w:type="dxa"/>
            <w:shd w:val="clear" w:color="auto" w:fill="0070C0"/>
          </w:tcPr>
          <w:p w:rsidR="00EC1073" w:rsidRDefault="001A0F1A">
            <w:r>
              <w:t>26</w:t>
            </w:r>
          </w:p>
        </w:tc>
        <w:tc>
          <w:tcPr>
            <w:tcW w:w="2000" w:type="dxa"/>
            <w:shd w:val="clear" w:color="auto" w:fill="0070C0"/>
          </w:tcPr>
          <w:p w:rsidR="00EC1073" w:rsidRDefault="001A0F1A">
            <w:r>
              <w:t>Para 2 venue 2 address</w:t>
            </w:r>
          </w:p>
        </w:tc>
        <w:tc>
          <w:tcPr>
            <w:tcW w:w="13300" w:type="dxa"/>
          </w:tcPr>
          <w:p w:rsidR="00EC1073" w:rsidRPr="0020423E" w:rsidRDefault="00E132BC">
            <w:pPr>
              <w:rPr>
                <w:lang w:val="da-DK"/>
              </w:rPr>
            </w:pPr>
            <w:r>
              <w:rPr>
                <w:lang w:val="da-DK"/>
              </w:rPr>
              <w:t>Nytorv 8,</w:t>
            </w:r>
            <w:r w:rsidR="003D4D49">
              <w:rPr>
                <w:lang w:val="da-DK"/>
              </w:rPr>
              <w:t xml:space="preserve"> 9000 Aalborg</w:t>
            </w:r>
          </w:p>
        </w:tc>
      </w:tr>
      <w:tr w:rsidR="00EC1073">
        <w:tc>
          <w:tcPr>
            <w:tcW w:w="500" w:type="dxa"/>
            <w:shd w:val="clear" w:color="auto" w:fill="0070C0"/>
          </w:tcPr>
          <w:p w:rsidR="00EC1073" w:rsidRDefault="001A0F1A">
            <w:r>
              <w:lastRenderedPageBreak/>
              <w:t>27</w:t>
            </w:r>
          </w:p>
        </w:tc>
        <w:tc>
          <w:tcPr>
            <w:tcW w:w="2000" w:type="dxa"/>
            <w:shd w:val="clear" w:color="auto" w:fill="0070C0"/>
          </w:tcPr>
          <w:p w:rsidR="00EC1073" w:rsidRDefault="001A0F1A">
            <w:r>
              <w:t>Para 2 venue 2 contact number</w:t>
            </w:r>
          </w:p>
        </w:tc>
        <w:tc>
          <w:tcPr>
            <w:tcW w:w="13300" w:type="dxa"/>
          </w:tcPr>
          <w:p w:rsidR="00EC1073" w:rsidRPr="0020423E" w:rsidRDefault="003D4D49">
            <w:pPr>
              <w:rPr>
                <w:lang w:val="da-DK"/>
              </w:rPr>
            </w:pPr>
            <w:r>
              <w:rPr>
                <w:lang w:val="da-DK"/>
              </w:rPr>
              <w:t>+45 98 16 00 00</w:t>
            </w:r>
          </w:p>
        </w:tc>
      </w:tr>
      <w:tr w:rsidR="00EC1073">
        <w:tc>
          <w:tcPr>
            <w:tcW w:w="500" w:type="dxa"/>
            <w:shd w:val="clear" w:color="auto" w:fill="0070C0"/>
          </w:tcPr>
          <w:p w:rsidR="00EC1073" w:rsidRDefault="001A0F1A">
            <w:r>
              <w:t>28</w:t>
            </w:r>
          </w:p>
        </w:tc>
        <w:tc>
          <w:tcPr>
            <w:tcW w:w="2000" w:type="dxa"/>
            <w:shd w:val="clear" w:color="auto" w:fill="0070C0"/>
          </w:tcPr>
          <w:p w:rsidR="00EC1073" w:rsidRDefault="001A0F1A">
            <w:r>
              <w:t>Para 2 venue 2 URL</w:t>
            </w:r>
          </w:p>
        </w:tc>
        <w:tc>
          <w:tcPr>
            <w:tcW w:w="13300" w:type="dxa"/>
          </w:tcPr>
          <w:p w:rsidR="00EC1073" w:rsidRPr="0020423E" w:rsidRDefault="003D4D49">
            <w:pPr>
              <w:rPr>
                <w:lang w:val="da-DK"/>
              </w:rPr>
            </w:pPr>
            <w:r w:rsidRPr="003D4D49">
              <w:rPr>
                <w:lang w:val="da-DK"/>
              </w:rPr>
              <w:t>http://salling.dk/</w:t>
            </w:r>
          </w:p>
        </w:tc>
      </w:tr>
      <w:tr w:rsidR="00EC1073">
        <w:tc>
          <w:tcPr>
            <w:tcW w:w="500" w:type="dxa"/>
            <w:shd w:val="clear" w:color="auto" w:fill="8EAADB"/>
          </w:tcPr>
          <w:p w:rsidR="00EC1073" w:rsidRDefault="001A0F1A">
            <w:r>
              <w:t>29</w:t>
            </w:r>
          </w:p>
        </w:tc>
        <w:tc>
          <w:tcPr>
            <w:tcW w:w="2000" w:type="dxa"/>
            <w:shd w:val="clear" w:color="auto" w:fill="8EAADB"/>
          </w:tcPr>
          <w:p w:rsidR="00EC1073" w:rsidRDefault="001A0F1A">
            <w:r>
              <w:t>Paragraph 3 heading</w:t>
            </w:r>
          </w:p>
        </w:tc>
        <w:tc>
          <w:tcPr>
            <w:tcW w:w="13300" w:type="dxa"/>
          </w:tcPr>
          <w:p w:rsidR="00EC1073" w:rsidRPr="0020423E" w:rsidRDefault="003D4D49">
            <w:pPr>
              <w:rPr>
                <w:lang w:val="da-DK"/>
              </w:rPr>
            </w:pPr>
            <w:r>
              <w:rPr>
                <w:lang w:val="da-DK"/>
              </w:rPr>
              <w:t>Reberbansgade</w:t>
            </w:r>
          </w:p>
        </w:tc>
      </w:tr>
      <w:tr w:rsidR="00EC1073">
        <w:tc>
          <w:tcPr>
            <w:tcW w:w="500" w:type="dxa"/>
            <w:shd w:val="clear" w:color="auto" w:fill="8EAADB"/>
          </w:tcPr>
          <w:p w:rsidR="00EC1073" w:rsidRDefault="001A0F1A">
            <w:r>
              <w:t>30</w:t>
            </w:r>
          </w:p>
        </w:tc>
        <w:tc>
          <w:tcPr>
            <w:tcW w:w="2000" w:type="dxa"/>
            <w:shd w:val="clear" w:color="auto" w:fill="8EAADB"/>
          </w:tcPr>
          <w:p w:rsidR="00EC1073" w:rsidRDefault="001A0F1A">
            <w:r>
              <w:t>Paragraph 3 text</w:t>
            </w:r>
          </w:p>
        </w:tc>
        <w:tc>
          <w:tcPr>
            <w:tcW w:w="13300" w:type="dxa"/>
          </w:tcPr>
          <w:p w:rsidR="00EC1073" w:rsidRPr="0020423E" w:rsidRDefault="003D4D49" w:rsidP="007670E6">
            <w:pPr>
              <w:rPr>
                <w:lang w:val="da-DK"/>
              </w:rPr>
            </w:pPr>
            <w:r>
              <w:rPr>
                <w:lang w:val="da-DK"/>
              </w:rPr>
              <w:t>På den vestlige side af Vesterbro</w:t>
            </w:r>
            <w:r w:rsidR="007670E6">
              <w:rPr>
                <w:lang w:val="da-DK"/>
              </w:rPr>
              <w:t xml:space="preserve"> ligger Reberbansgade, der bl.a. byder på et udvalg af billige spisesteder og caféer, men også et lille udvalg af butikker. Er man til gourmetkaffe og kvalitetschokolade, skal man ikke lade chancen for at besøge Fru Ronne forbigå sine smagsløg og lugtesans. Her finder man også et udvalg af andre delikatesser</w:t>
            </w:r>
            <w:r w:rsidR="005F07BF">
              <w:rPr>
                <w:lang w:val="da-DK"/>
              </w:rPr>
              <w:t>.</w:t>
            </w:r>
          </w:p>
        </w:tc>
      </w:tr>
      <w:tr w:rsidR="00EC1073">
        <w:tc>
          <w:tcPr>
            <w:tcW w:w="500" w:type="dxa"/>
            <w:shd w:val="clear" w:color="auto" w:fill="8EAADB"/>
          </w:tcPr>
          <w:p w:rsidR="00EC1073" w:rsidRDefault="001A0F1A">
            <w:r>
              <w:t>31</w:t>
            </w:r>
          </w:p>
        </w:tc>
        <w:tc>
          <w:tcPr>
            <w:tcW w:w="2000" w:type="dxa"/>
            <w:shd w:val="clear" w:color="auto" w:fill="8EAADB"/>
          </w:tcPr>
          <w:p w:rsidR="00EC1073" w:rsidRDefault="001A0F1A">
            <w:r>
              <w:t>Para 3 venue 1 name</w:t>
            </w:r>
          </w:p>
        </w:tc>
        <w:tc>
          <w:tcPr>
            <w:tcW w:w="13300" w:type="dxa"/>
          </w:tcPr>
          <w:p w:rsidR="00EC1073" w:rsidRPr="0020423E" w:rsidRDefault="005F07BF">
            <w:pPr>
              <w:rPr>
                <w:lang w:val="da-DK"/>
              </w:rPr>
            </w:pPr>
            <w:r>
              <w:rPr>
                <w:lang w:val="da-DK"/>
              </w:rPr>
              <w:t>Fru Ronne</w:t>
            </w:r>
          </w:p>
        </w:tc>
      </w:tr>
      <w:tr w:rsidR="00EC1073">
        <w:tc>
          <w:tcPr>
            <w:tcW w:w="500" w:type="dxa"/>
            <w:shd w:val="clear" w:color="auto" w:fill="8EAADB"/>
          </w:tcPr>
          <w:p w:rsidR="00EC1073" w:rsidRDefault="001A0F1A">
            <w:r>
              <w:t>32</w:t>
            </w:r>
          </w:p>
        </w:tc>
        <w:tc>
          <w:tcPr>
            <w:tcW w:w="2000" w:type="dxa"/>
            <w:shd w:val="clear" w:color="auto" w:fill="8EAADB"/>
          </w:tcPr>
          <w:p w:rsidR="00EC1073" w:rsidRDefault="001A0F1A">
            <w:r>
              <w:t>Para 3 venue 1 address</w:t>
            </w:r>
          </w:p>
        </w:tc>
        <w:tc>
          <w:tcPr>
            <w:tcW w:w="13300" w:type="dxa"/>
          </w:tcPr>
          <w:p w:rsidR="00EC1073" w:rsidRPr="0020423E" w:rsidRDefault="00E132BC">
            <w:pPr>
              <w:rPr>
                <w:lang w:val="da-DK"/>
              </w:rPr>
            </w:pPr>
            <w:r>
              <w:rPr>
                <w:lang w:val="da-DK"/>
              </w:rPr>
              <w:t>Reberbansgade 1,</w:t>
            </w:r>
            <w:bookmarkStart w:id="0" w:name="_GoBack"/>
            <w:bookmarkEnd w:id="0"/>
            <w:r w:rsidR="005F07BF">
              <w:rPr>
                <w:lang w:val="da-DK"/>
              </w:rPr>
              <w:t xml:space="preserve"> 9000 Aalborg</w:t>
            </w:r>
          </w:p>
        </w:tc>
      </w:tr>
      <w:tr w:rsidR="00EC1073">
        <w:tc>
          <w:tcPr>
            <w:tcW w:w="500" w:type="dxa"/>
            <w:shd w:val="clear" w:color="auto" w:fill="8EAADB"/>
          </w:tcPr>
          <w:p w:rsidR="00EC1073" w:rsidRDefault="001A0F1A">
            <w:r>
              <w:t>33</w:t>
            </w:r>
          </w:p>
        </w:tc>
        <w:tc>
          <w:tcPr>
            <w:tcW w:w="2000" w:type="dxa"/>
            <w:shd w:val="clear" w:color="auto" w:fill="8EAADB"/>
          </w:tcPr>
          <w:p w:rsidR="00EC1073" w:rsidRDefault="001A0F1A">
            <w:r>
              <w:t>Para 3 venue 1 contact number</w:t>
            </w:r>
          </w:p>
        </w:tc>
        <w:tc>
          <w:tcPr>
            <w:tcW w:w="13300" w:type="dxa"/>
          </w:tcPr>
          <w:p w:rsidR="00EC1073" w:rsidRPr="0020423E" w:rsidRDefault="005F07BF">
            <w:pPr>
              <w:rPr>
                <w:lang w:val="da-DK"/>
              </w:rPr>
            </w:pPr>
            <w:r>
              <w:rPr>
                <w:lang w:val="da-DK"/>
              </w:rPr>
              <w:t>+45 98 12 95 95</w:t>
            </w:r>
          </w:p>
        </w:tc>
      </w:tr>
      <w:tr w:rsidR="00EC1073">
        <w:tc>
          <w:tcPr>
            <w:tcW w:w="500" w:type="dxa"/>
            <w:shd w:val="clear" w:color="auto" w:fill="8EAADB"/>
          </w:tcPr>
          <w:p w:rsidR="00EC1073" w:rsidRDefault="001A0F1A">
            <w:r>
              <w:t>34</w:t>
            </w:r>
          </w:p>
        </w:tc>
        <w:tc>
          <w:tcPr>
            <w:tcW w:w="2000" w:type="dxa"/>
            <w:shd w:val="clear" w:color="auto" w:fill="8EAADB"/>
          </w:tcPr>
          <w:p w:rsidR="00EC1073" w:rsidRDefault="001A0F1A">
            <w:r>
              <w:t>Para 3 venue 1 URL</w:t>
            </w:r>
          </w:p>
        </w:tc>
        <w:tc>
          <w:tcPr>
            <w:tcW w:w="13300" w:type="dxa"/>
          </w:tcPr>
          <w:p w:rsidR="00EC1073" w:rsidRPr="0020423E" w:rsidRDefault="005F07BF">
            <w:pPr>
              <w:rPr>
                <w:lang w:val="da-DK"/>
              </w:rPr>
            </w:pPr>
            <w:r w:rsidRPr="005F07BF">
              <w:rPr>
                <w:lang w:val="da-DK"/>
              </w:rPr>
              <w:t>http://www.fruronne.dk/</w:t>
            </w:r>
          </w:p>
        </w:tc>
      </w:tr>
      <w:tr w:rsidR="00EC1073">
        <w:tc>
          <w:tcPr>
            <w:tcW w:w="500" w:type="dxa"/>
            <w:shd w:val="clear" w:color="auto" w:fill="8EAADB"/>
          </w:tcPr>
          <w:p w:rsidR="00EC1073" w:rsidRDefault="001A0F1A">
            <w:r>
              <w:t>35</w:t>
            </w:r>
          </w:p>
        </w:tc>
        <w:tc>
          <w:tcPr>
            <w:tcW w:w="2000" w:type="dxa"/>
            <w:shd w:val="clear" w:color="auto" w:fill="8EAADB"/>
          </w:tcPr>
          <w:p w:rsidR="00EC1073" w:rsidRDefault="001A0F1A">
            <w:r>
              <w:t>Para 3 venue 2 name</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36</w:t>
            </w:r>
          </w:p>
        </w:tc>
        <w:tc>
          <w:tcPr>
            <w:tcW w:w="2000" w:type="dxa"/>
            <w:shd w:val="clear" w:color="auto" w:fill="8EAADB"/>
          </w:tcPr>
          <w:p w:rsidR="00EC1073" w:rsidRDefault="001A0F1A">
            <w:r>
              <w:t>Para 3 venue 2 address</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37</w:t>
            </w:r>
          </w:p>
        </w:tc>
        <w:tc>
          <w:tcPr>
            <w:tcW w:w="2000" w:type="dxa"/>
            <w:shd w:val="clear" w:color="auto" w:fill="8EAADB"/>
          </w:tcPr>
          <w:p w:rsidR="00EC1073" w:rsidRDefault="001A0F1A">
            <w:r>
              <w:t>Para 3 venue 2 contact number</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38</w:t>
            </w:r>
          </w:p>
        </w:tc>
        <w:tc>
          <w:tcPr>
            <w:tcW w:w="2000" w:type="dxa"/>
            <w:shd w:val="clear" w:color="auto" w:fill="8EAADB"/>
          </w:tcPr>
          <w:p w:rsidR="00EC1073" w:rsidRDefault="001A0F1A">
            <w:r>
              <w:t>Para 3 venue 2 URL</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39</w:t>
            </w:r>
          </w:p>
        </w:tc>
        <w:tc>
          <w:tcPr>
            <w:tcW w:w="2000" w:type="dxa"/>
            <w:shd w:val="clear" w:color="auto" w:fill="0070C0"/>
          </w:tcPr>
          <w:p w:rsidR="00EC1073" w:rsidRDefault="001A0F1A">
            <w:r>
              <w:t>Paragraph 4 heading</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lastRenderedPageBreak/>
              <w:t>40</w:t>
            </w:r>
          </w:p>
        </w:tc>
        <w:tc>
          <w:tcPr>
            <w:tcW w:w="2000" w:type="dxa"/>
            <w:shd w:val="clear" w:color="auto" w:fill="0070C0"/>
          </w:tcPr>
          <w:p w:rsidR="00EC1073" w:rsidRDefault="001A0F1A">
            <w:r>
              <w:t>Paragraph 4 text</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41</w:t>
            </w:r>
          </w:p>
        </w:tc>
        <w:tc>
          <w:tcPr>
            <w:tcW w:w="2000" w:type="dxa"/>
            <w:shd w:val="clear" w:color="auto" w:fill="0070C0"/>
          </w:tcPr>
          <w:p w:rsidR="00EC1073" w:rsidRDefault="001A0F1A">
            <w:r>
              <w:t>Para 4 venue 1 name</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42</w:t>
            </w:r>
          </w:p>
        </w:tc>
        <w:tc>
          <w:tcPr>
            <w:tcW w:w="2000" w:type="dxa"/>
            <w:shd w:val="clear" w:color="auto" w:fill="0070C0"/>
          </w:tcPr>
          <w:p w:rsidR="00EC1073" w:rsidRDefault="001A0F1A">
            <w:r>
              <w:t>Para 4 venue 1 address</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43</w:t>
            </w:r>
          </w:p>
        </w:tc>
        <w:tc>
          <w:tcPr>
            <w:tcW w:w="2000" w:type="dxa"/>
            <w:shd w:val="clear" w:color="auto" w:fill="0070C0"/>
          </w:tcPr>
          <w:p w:rsidR="00EC1073" w:rsidRDefault="001A0F1A">
            <w:r>
              <w:t>Para 4 venue 1 contact number</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44</w:t>
            </w:r>
          </w:p>
        </w:tc>
        <w:tc>
          <w:tcPr>
            <w:tcW w:w="2000" w:type="dxa"/>
            <w:shd w:val="clear" w:color="auto" w:fill="0070C0"/>
          </w:tcPr>
          <w:p w:rsidR="00EC1073" w:rsidRDefault="001A0F1A">
            <w:r>
              <w:t>Para 4 venue 1 URL</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45</w:t>
            </w:r>
          </w:p>
        </w:tc>
        <w:tc>
          <w:tcPr>
            <w:tcW w:w="2000" w:type="dxa"/>
            <w:shd w:val="clear" w:color="auto" w:fill="0070C0"/>
          </w:tcPr>
          <w:p w:rsidR="00EC1073" w:rsidRDefault="001A0F1A">
            <w:r>
              <w:t>Para 4 venue 2 name</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46</w:t>
            </w:r>
          </w:p>
        </w:tc>
        <w:tc>
          <w:tcPr>
            <w:tcW w:w="2000" w:type="dxa"/>
            <w:shd w:val="clear" w:color="auto" w:fill="0070C0"/>
          </w:tcPr>
          <w:p w:rsidR="00EC1073" w:rsidRDefault="001A0F1A">
            <w:r>
              <w:t>Para 4 venue 2 address</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47</w:t>
            </w:r>
          </w:p>
        </w:tc>
        <w:tc>
          <w:tcPr>
            <w:tcW w:w="2000" w:type="dxa"/>
            <w:shd w:val="clear" w:color="auto" w:fill="0070C0"/>
          </w:tcPr>
          <w:p w:rsidR="00EC1073" w:rsidRDefault="001A0F1A">
            <w:r>
              <w:t>Para 4 venue 2 contact number</w:t>
            </w:r>
          </w:p>
        </w:tc>
        <w:tc>
          <w:tcPr>
            <w:tcW w:w="13300" w:type="dxa"/>
          </w:tcPr>
          <w:p w:rsidR="00EC1073" w:rsidRPr="0020423E" w:rsidRDefault="00EC1073">
            <w:pPr>
              <w:rPr>
                <w:lang w:val="da-DK"/>
              </w:rPr>
            </w:pPr>
          </w:p>
        </w:tc>
      </w:tr>
      <w:tr w:rsidR="00EC1073">
        <w:tc>
          <w:tcPr>
            <w:tcW w:w="500" w:type="dxa"/>
            <w:shd w:val="clear" w:color="auto" w:fill="0070C0"/>
          </w:tcPr>
          <w:p w:rsidR="00EC1073" w:rsidRDefault="001A0F1A">
            <w:r>
              <w:t>48</w:t>
            </w:r>
          </w:p>
        </w:tc>
        <w:tc>
          <w:tcPr>
            <w:tcW w:w="2000" w:type="dxa"/>
            <w:shd w:val="clear" w:color="auto" w:fill="0070C0"/>
          </w:tcPr>
          <w:p w:rsidR="00EC1073" w:rsidRDefault="001A0F1A">
            <w:r>
              <w:t>Para 4 venue 2 URL</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49</w:t>
            </w:r>
          </w:p>
        </w:tc>
        <w:tc>
          <w:tcPr>
            <w:tcW w:w="2000" w:type="dxa"/>
            <w:shd w:val="clear" w:color="auto" w:fill="8EAADB"/>
          </w:tcPr>
          <w:p w:rsidR="00EC1073" w:rsidRDefault="001A0F1A">
            <w:r>
              <w:t>Paragraph 5 heading</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50</w:t>
            </w:r>
          </w:p>
        </w:tc>
        <w:tc>
          <w:tcPr>
            <w:tcW w:w="2000" w:type="dxa"/>
            <w:shd w:val="clear" w:color="auto" w:fill="8EAADB"/>
          </w:tcPr>
          <w:p w:rsidR="00EC1073" w:rsidRDefault="001A0F1A">
            <w:r>
              <w:t>Paragraph 5 text</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51</w:t>
            </w:r>
          </w:p>
        </w:tc>
        <w:tc>
          <w:tcPr>
            <w:tcW w:w="2000" w:type="dxa"/>
            <w:shd w:val="clear" w:color="auto" w:fill="8EAADB"/>
          </w:tcPr>
          <w:p w:rsidR="00EC1073" w:rsidRDefault="001A0F1A">
            <w:r>
              <w:t>Para 5 venue 1 name</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52</w:t>
            </w:r>
          </w:p>
        </w:tc>
        <w:tc>
          <w:tcPr>
            <w:tcW w:w="2000" w:type="dxa"/>
            <w:shd w:val="clear" w:color="auto" w:fill="8EAADB"/>
          </w:tcPr>
          <w:p w:rsidR="00EC1073" w:rsidRDefault="001A0F1A">
            <w:r>
              <w:t>Para 5 venue 1 address</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53</w:t>
            </w:r>
          </w:p>
        </w:tc>
        <w:tc>
          <w:tcPr>
            <w:tcW w:w="2000" w:type="dxa"/>
            <w:shd w:val="clear" w:color="auto" w:fill="8EAADB"/>
          </w:tcPr>
          <w:p w:rsidR="00EC1073" w:rsidRDefault="001A0F1A">
            <w:r>
              <w:t>Para 5 venue 1 contact number</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lastRenderedPageBreak/>
              <w:t>54</w:t>
            </w:r>
          </w:p>
        </w:tc>
        <w:tc>
          <w:tcPr>
            <w:tcW w:w="2000" w:type="dxa"/>
            <w:shd w:val="clear" w:color="auto" w:fill="8EAADB"/>
          </w:tcPr>
          <w:p w:rsidR="00EC1073" w:rsidRDefault="001A0F1A">
            <w:r>
              <w:t>Para 5 venue 1 URL</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55</w:t>
            </w:r>
          </w:p>
        </w:tc>
        <w:tc>
          <w:tcPr>
            <w:tcW w:w="2000" w:type="dxa"/>
            <w:shd w:val="clear" w:color="auto" w:fill="8EAADB"/>
          </w:tcPr>
          <w:p w:rsidR="00EC1073" w:rsidRDefault="001A0F1A">
            <w:r>
              <w:t>Para 5 venue 2 name</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56</w:t>
            </w:r>
          </w:p>
        </w:tc>
        <w:tc>
          <w:tcPr>
            <w:tcW w:w="2000" w:type="dxa"/>
            <w:shd w:val="clear" w:color="auto" w:fill="8EAADB"/>
          </w:tcPr>
          <w:p w:rsidR="00EC1073" w:rsidRDefault="001A0F1A">
            <w:r>
              <w:t>Para 5 venue 2 address</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57</w:t>
            </w:r>
          </w:p>
        </w:tc>
        <w:tc>
          <w:tcPr>
            <w:tcW w:w="2000" w:type="dxa"/>
            <w:shd w:val="clear" w:color="auto" w:fill="8EAADB"/>
          </w:tcPr>
          <w:p w:rsidR="00EC1073" w:rsidRDefault="001A0F1A">
            <w:r>
              <w:t>Para 5 venue 2 contact number</w:t>
            </w:r>
          </w:p>
        </w:tc>
        <w:tc>
          <w:tcPr>
            <w:tcW w:w="13300" w:type="dxa"/>
          </w:tcPr>
          <w:p w:rsidR="00EC1073" w:rsidRPr="0020423E" w:rsidRDefault="00EC1073">
            <w:pPr>
              <w:rPr>
                <w:lang w:val="da-DK"/>
              </w:rPr>
            </w:pPr>
          </w:p>
        </w:tc>
      </w:tr>
      <w:tr w:rsidR="00EC1073">
        <w:tc>
          <w:tcPr>
            <w:tcW w:w="500" w:type="dxa"/>
            <w:shd w:val="clear" w:color="auto" w:fill="8EAADB"/>
          </w:tcPr>
          <w:p w:rsidR="00EC1073" w:rsidRDefault="001A0F1A">
            <w:r>
              <w:t>58</w:t>
            </w:r>
          </w:p>
        </w:tc>
        <w:tc>
          <w:tcPr>
            <w:tcW w:w="2000" w:type="dxa"/>
            <w:shd w:val="clear" w:color="auto" w:fill="8EAADB"/>
          </w:tcPr>
          <w:p w:rsidR="00EC1073" w:rsidRDefault="001A0F1A">
            <w:r>
              <w:t>Para 5 venue 2 URL</w:t>
            </w:r>
          </w:p>
        </w:tc>
        <w:tc>
          <w:tcPr>
            <w:tcW w:w="13300" w:type="dxa"/>
          </w:tcPr>
          <w:p w:rsidR="00EC1073" w:rsidRPr="0020423E" w:rsidRDefault="00EC1073">
            <w:pPr>
              <w:rPr>
                <w:lang w:val="da-DK"/>
              </w:rPr>
            </w:pPr>
          </w:p>
        </w:tc>
      </w:tr>
    </w:tbl>
    <w:p w:rsidR="001A0F1A" w:rsidRDefault="001A0F1A"/>
    <w:sectPr w:rsidR="001A0F1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73"/>
    <w:rsid w:val="001A0F1A"/>
    <w:rsid w:val="0020423E"/>
    <w:rsid w:val="00354C64"/>
    <w:rsid w:val="003D4D49"/>
    <w:rsid w:val="005F07BF"/>
    <w:rsid w:val="007670E6"/>
    <w:rsid w:val="00932AFF"/>
    <w:rsid w:val="00A306AE"/>
    <w:rsid w:val="00A4611B"/>
    <w:rsid w:val="00B919A6"/>
    <w:rsid w:val="00E132BC"/>
    <w:rsid w:val="00EC107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611B"/>
    <w:pPr>
      <w:keepNext/>
      <w:spacing w:before="240" w:after="60"/>
      <w:outlineLvl w:val="0"/>
    </w:pPr>
    <w:rPr>
      <w:rFonts w:asciiTheme="majorHAnsi" w:eastAsiaTheme="majorEastAsia" w:hAnsiTheme="majorHAnsi" w:cstheme="majorBidi"/>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A4611B"/>
    <w:rPr>
      <w:rFonts w:asciiTheme="majorHAnsi" w:eastAsiaTheme="majorEastAsia" w:hAnsiTheme="majorHAnsi" w:cstheme="majorBidi"/>
      <w:b/>
      <w:bCs/>
      <w:kern w:val="32"/>
      <w:sz w:val="32"/>
      <w:szCs w:val="32"/>
    </w:rPr>
  </w:style>
  <w:style w:type="character" w:styleId="Lienhypertexte">
    <w:name w:val="Hyperlink"/>
    <w:basedOn w:val="Policepardfaut"/>
    <w:uiPriority w:val="99"/>
    <w:unhideWhenUsed/>
    <w:rsid w:val="00A306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611B"/>
    <w:pPr>
      <w:keepNext/>
      <w:spacing w:before="240" w:after="60"/>
      <w:outlineLvl w:val="0"/>
    </w:pPr>
    <w:rPr>
      <w:rFonts w:asciiTheme="majorHAnsi" w:eastAsiaTheme="majorEastAsia" w:hAnsiTheme="majorHAnsi" w:cstheme="majorBidi"/>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A4611B"/>
    <w:rPr>
      <w:rFonts w:asciiTheme="majorHAnsi" w:eastAsiaTheme="majorEastAsia" w:hAnsiTheme="majorHAnsi" w:cstheme="majorBidi"/>
      <w:b/>
      <w:bCs/>
      <w:kern w:val="32"/>
      <w:sz w:val="32"/>
      <w:szCs w:val="32"/>
    </w:rPr>
  </w:style>
  <w:style w:type="character" w:styleId="Lienhypertexte">
    <w:name w:val="Hyperlink"/>
    <w:basedOn w:val="Policepardfaut"/>
    <w:uiPriority w:val="99"/>
    <w:unhideWhenUsed/>
    <w:rsid w:val="00A306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iisaalborg.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579</Words>
  <Characters>3188</Characters>
  <Application>Microsoft Office Word</Application>
  <DocSecurity>0</DocSecurity>
  <Lines>26</Lines>
  <Paragraphs>7</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3</cp:revision>
  <dcterms:created xsi:type="dcterms:W3CDTF">2015-08-24T08:29:00Z</dcterms:created>
  <dcterms:modified xsi:type="dcterms:W3CDTF">2015-08-24T09:36:00Z</dcterms:modified>
</cp:coreProperties>
</file>