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0850E3" w:rsidTr="009E757F">
        <w:tc>
          <w:tcPr>
            <w:tcW w:w="500" w:type="dxa"/>
            <w:shd w:val="clear" w:color="auto" w:fill="FF0000"/>
          </w:tcPr>
          <w:p w:rsidR="000850E3" w:rsidRDefault="00A91684">
            <w:r>
              <w:rPr>
                <w:b/>
              </w:rPr>
              <w:t>1</w:t>
            </w:r>
          </w:p>
        </w:tc>
        <w:tc>
          <w:tcPr>
            <w:tcW w:w="2000" w:type="dxa"/>
            <w:shd w:val="clear" w:color="auto" w:fill="FF0000"/>
          </w:tcPr>
          <w:p w:rsidR="000850E3" w:rsidRDefault="00A91684">
            <w:r>
              <w:rPr>
                <w:b/>
              </w:rPr>
              <w:t>Language</w:t>
            </w:r>
          </w:p>
        </w:tc>
        <w:tc>
          <w:tcPr>
            <w:tcW w:w="13298" w:type="dxa"/>
          </w:tcPr>
          <w:p w:rsidR="000850E3" w:rsidRDefault="00A91684">
            <w:r>
              <w:t>pt_BR</w:t>
            </w:r>
          </w:p>
        </w:tc>
      </w:tr>
      <w:tr w:rsidR="000850E3" w:rsidTr="009E757F">
        <w:tc>
          <w:tcPr>
            <w:tcW w:w="500" w:type="dxa"/>
            <w:shd w:val="clear" w:color="auto" w:fill="FF0000"/>
          </w:tcPr>
          <w:p w:rsidR="000850E3" w:rsidRDefault="00A91684">
            <w:r>
              <w:rPr>
                <w:b/>
              </w:rPr>
              <w:t>2</w:t>
            </w:r>
          </w:p>
        </w:tc>
        <w:tc>
          <w:tcPr>
            <w:tcW w:w="2000" w:type="dxa"/>
            <w:shd w:val="clear" w:color="auto" w:fill="FF0000"/>
          </w:tcPr>
          <w:p w:rsidR="000850E3" w:rsidRDefault="00A91684">
            <w:r>
              <w:rPr>
                <w:b/>
              </w:rPr>
              <w:t>Destinations</w:t>
            </w:r>
          </w:p>
        </w:tc>
        <w:tc>
          <w:tcPr>
            <w:tcW w:w="13298" w:type="dxa"/>
          </w:tcPr>
          <w:p w:rsidR="000850E3" w:rsidRDefault="00A91684">
            <w:r>
              <w:t>Santiago</w:t>
            </w:r>
          </w:p>
        </w:tc>
      </w:tr>
      <w:tr w:rsidR="000850E3" w:rsidTr="009E757F">
        <w:tc>
          <w:tcPr>
            <w:tcW w:w="500" w:type="dxa"/>
            <w:shd w:val="clear" w:color="auto" w:fill="FF0000"/>
          </w:tcPr>
          <w:p w:rsidR="000850E3" w:rsidRDefault="00A91684">
            <w:r>
              <w:t>3</w:t>
            </w:r>
          </w:p>
        </w:tc>
        <w:tc>
          <w:tcPr>
            <w:tcW w:w="2000" w:type="dxa"/>
            <w:shd w:val="clear" w:color="auto" w:fill="FF0000"/>
          </w:tcPr>
          <w:p w:rsidR="000850E3" w:rsidRDefault="00A91684">
            <w:r>
              <w:t>Category</w:t>
            </w:r>
          </w:p>
        </w:tc>
        <w:tc>
          <w:tcPr>
            <w:tcW w:w="13298" w:type="dxa"/>
          </w:tcPr>
          <w:p w:rsidR="000850E3" w:rsidRDefault="00A91684">
            <w:r>
              <w:t xml:space="preserve">                                                                                             What to See &amp; Do</w:t>
            </w:r>
          </w:p>
        </w:tc>
      </w:tr>
      <w:tr w:rsidR="000850E3" w:rsidTr="009E757F">
        <w:tc>
          <w:tcPr>
            <w:tcW w:w="500" w:type="dxa"/>
            <w:shd w:val="clear" w:color="auto" w:fill="0070C0"/>
          </w:tcPr>
          <w:p w:rsidR="000850E3" w:rsidRDefault="00A91684">
            <w:r>
              <w:t>4</w:t>
            </w:r>
          </w:p>
        </w:tc>
        <w:tc>
          <w:tcPr>
            <w:tcW w:w="2000" w:type="dxa"/>
            <w:shd w:val="clear" w:color="auto" w:fill="0070C0"/>
          </w:tcPr>
          <w:p w:rsidR="000850E3" w:rsidRDefault="00A91684">
            <w:r>
              <w:t>Destination</w:t>
            </w:r>
          </w:p>
        </w:tc>
        <w:tc>
          <w:tcPr>
            <w:tcW w:w="13298" w:type="dxa"/>
          </w:tcPr>
          <w:p w:rsidR="000850E3" w:rsidRDefault="00337B6A">
            <w:r>
              <w:t>Santiago</w:t>
            </w:r>
          </w:p>
        </w:tc>
      </w:tr>
      <w:tr w:rsidR="000850E3" w:rsidTr="009E757F">
        <w:tc>
          <w:tcPr>
            <w:tcW w:w="500" w:type="dxa"/>
            <w:shd w:val="clear" w:color="auto" w:fill="8EAADB"/>
          </w:tcPr>
          <w:p w:rsidR="000850E3" w:rsidRDefault="00A91684">
            <w:r>
              <w:t>5</w:t>
            </w:r>
          </w:p>
        </w:tc>
        <w:tc>
          <w:tcPr>
            <w:tcW w:w="2000" w:type="dxa"/>
            <w:shd w:val="clear" w:color="auto" w:fill="8EAADB"/>
          </w:tcPr>
          <w:p w:rsidR="000850E3" w:rsidRDefault="00A91684">
            <w:r>
              <w:t>Country</w:t>
            </w:r>
          </w:p>
        </w:tc>
        <w:tc>
          <w:tcPr>
            <w:tcW w:w="13298" w:type="dxa"/>
          </w:tcPr>
          <w:p w:rsidR="000850E3" w:rsidRDefault="00337B6A">
            <w:r>
              <w:t>Chile</w:t>
            </w:r>
          </w:p>
        </w:tc>
      </w:tr>
      <w:tr w:rsidR="000850E3" w:rsidTr="009E757F">
        <w:tc>
          <w:tcPr>
            <w:tcW w:w="500" w:type="dxa"/>
            <w:shd w:val="clear" w:color="auto" w:fill="0070C0"/>
          </w:tcPr>
          <w:p w:rsidR="000850E3" w:rsidRDefault="00A91684">
            <w:r>
              <w:t>6</w:t>
            </w:r>
          </w:p>
        </w:tc>
        <w:tc>
          <w:tcPr>
            <w:tcW w:w="2000" w:type="dxa"/>
            <w:shd w:val="clear" w:color="auto" w:fill="0070C0"/>
          </w:tcPr>
          <w:p w:rsidR="000850E3" w:rsidRDefault="00A91684">
            <w:r>
              <w:t>Content name</w:t>
            </w:r>
          </w:p>
        </w:tc>
        <w:tc>
          <w:tcPr>
            <w:tcW w:w="13298" w:type="dxa"/>
          </w:tcPr>
          <w:p w:rsidR="000850E3" w:rsidRDefault="00337B6A" w:rsidP="00AE1B61">
            <w:r>
              <w:t xml:space="preserve">O que ver e fazer em Santiago </w:t>
            </w:r>
            <w:r w:rsidR="00AE1B61">
              <w:t>–</w:t>
            </w:r>
            <w:r>
              <w:t xml:space="preserve"> </w:t>
            </w:r>
            <w:r w:rsidR="00AE1B61">
              <w:t xml:space="preserve">descubra a capital do Chile </w:t>
            </w:r>
          </w:p>
        </w:tc>
      </w:tr>
      <w:tr w:rsidR="000850E3" w:rsidTr="009E757F">
        <w:tc>
          <w:tcPr>
            <w:tcW w:w="500" w:type="dxa"/>
            <w:shd w:val="clear" w:color="auto" w:fill="FF0000"/>
          </w:tcPr>
          <w:p w:rsidR="000850E3" w:rsidRDefault="00A91684">
            <w:r>
              <w:t>7</w:t>
            </w:r>
          </w:p>
        </w:tc>
        <w:tc>
          <w:tcPr>
            <w:tcW w:w="2000" w:type="dxa"/>
            <w:shd w:val="clear" w:color="auto" w:fill="FF0000"/>
          </w:tcPr>
          <w:p w:rsidR="000850E3" w:rsidRDefault="00A91684">
            <w:r>
              <w:t>Destination ID</w:t>
            </w:r>
          </w:p>
        </w:tc>
        <w:tc>
          <w:tcPr>
            <w:tcW w:w="13298" w:type="dxa"/>
          </w:tcPr>
          <w:p w:rsidR="000850E3" w:rsidRDefault="00A91684">
            <w:r>
              <w:t>www.hotels.com/de1713375</w:t>
            </w:r>
          </w:p>
        </w:tc>
      </w:tr>
      <w:tr w:rsidR="000850E3" w:rsidTr="009E757F">
        <w:tc>
          <w:tcPr>
            <w:tcW w:w="500" w:type="dxa"/>
            <w:shd w:val="clear" w:color="auto" w:fill="0070C0"/>
          </w:tcPr>
          <w:p w:rsidR="000850E3" w:rsidRDefault="00A91684">
            <w:r>
              <w:t>8</w:t>
            </w:r>
          </w:p>
        </w:tc>
        <w:tc>
          <w:tcPr>
            <w:tcW w:w="2000" w:type="dxa"/>
            <w:shd w:val="clear" w:color="auto" w:fill="0070C0"/>
          </w:tcPr>
          <w:p w:rsidR="000850E3" w:rsidRDefault="00A91684">
            <w:r>
              <w:t>Introduction</w:t>
            </w:r>
          </w:p>
        </w:tc>
        <w:tc>
          <w:tcPr>
            <w:tcW w:w="13298" w:type="dxa"/>
          </w:tcPr>
          <w:p w:rsidR="000850E3" w:rsidRDefault="00BC64C2" w:rsidP="00843BA4">
            <w:r>
              <w:t>Santiago tem</w:t>
            </w:r>
            <w:r w:rsidR="00A515C3">
              <w:t xml:space="preserve"> inúmeras </w:t>
            </w:r>
            <w:r w:rsidR="00843BA4">
              <w:t>opções de entretenimento</w:t>
            </w:r>
            <w:r w:rsidR="00A515C3">
              <w:t xml:space="preserve"> </w:t>
            </w:r>
            <w:r>
              <w:t>par</w:t>
            </w:r>
            <w:r w:rsidR="00A515C3">
              <w:t xml:space="preserve">a seus visitantes. </w:t>
            </w:r>
            <w:r w:rsidR="00843BA4">
              <w:t xml:space="preserve">Com uma rica história </w:t>
            </w:r>
            <w:r>
              <w:t>e cultura local, a cidade oferece</w:t>
            </w:r>
            <w:r w:rsidR="00843BA4">
              <w:t xml:space="preserve"> </w:t>
            </w:r>
            <w:r>
              <w:t xml:space="preserve">vários passeios que agradarão </w:t>
            </w:r>
            <w:r w:rsidR="00843BA4">
              <w:t>todos, independente</w:t>
            </w:r>
            <w:r>
              <w:t>mente</w:t>
            </w:r>
            <w:r w:rsidR="00843BA4">
              <w:t xml:space="preserve"> de gosto e idade. Admire </w:t>
            </w:r>
            <w:r w:rsidR="00A515C3">
              <w:t xml:space="preserve">vistas magníficas, </w:t>
            </w:r>
            <w:r w:rsidR="00843BA4">
              <w:t>conheça atrações históricas e ex</w:t>
            </w:r>
            <w:r>
              <w:t>plore vinícolas responsáveis pela produção de</w:t>
            </w:r>
            <w:r w:rsidR="00843BA4">
              <w:t xml:space="preserve"> alguns dos melhores vinhos do mundo. Em Santiago, sempre há muito o que </w:t>
            </w:r>
            <w:r w:rsidR="009E757F">
              <w:t xml:space="preserve">ver e </w:t>
            </w:r>
            <w:r w:rsidR="00843BA4">
              <w:t>fazer.</w:t>
            </w:r>
          </w:p>
        </w:tc>
      </w:tr>
      <w:tr w:rsidR="000850E3" w:rsidTr="009E757F">
        <w:tc>
          <w:tcPr>
            <w:tcW w:w="500" w:type="dxa"/>
            <w:shd w:val="clear" w:color="auto" w:fill="9CC2E5"/>
          </w:tcPr>
          <w:p w:rsidR="000850E3" w:rsidRDefault="00A91684">
            <w:r>
              <w:t>9</w:t>
            </w:r>
          </w:p>
        </w:tc>
        <w:tc>
          <w:tcPr>
            <w:tcW w:w="2000" w:type="dxa"/>
            <w:shd w:val="clear" w:color="auto" w:fill="9CC2E5"/>
          </w:tcPr>
          <w:p w:rsidR="000850E3" w:rsidRDefault="00A91684">
            <w:r>
              <w:t>Paragraph 1 heading</w:t>
            </w:r>
          </w:p>
        </w:tc>
        <w:tc>
          <w:tcPr>
            <w:tcW w:w="13298" w:type="dxa"/>
          </w:tcPr>
          <w:p w:rsidR="000850E3" w:rsidRDefault="00D94489" w:rsidP="00465B55">
            <w:r>
              <w:t xml:space="preserve">Parque </w:t>
            </w:r>
            <w:r w:rsidR="00BC64C2">
              <w:t xml:space="preserve">Metropolitano e </w:t>
            </w:r>
            <w:r>
              <w:t>Cerro San Cristóbal</w:t>
            </w:r>
          </w:p>
        </w:tc>
      </w:tr>
      <w:tr w:rsidR="000850E3" w:rsidTr="009E757F">
        <w:tc>
          <w:tcPr>
            <w:tcW w:w="500" w:type="dxa"/>
            <w:shd w:val="clear" w:color="auto" w:fill="9CC2E5"/>
          </w:tcPr>
          <w:p w:rsidR="000850E3" w:rsidRDefault="00A91684">
            <w:r>
              <w:t>10</w:t>
            </w:r>
          </w:p>
        </w:tc>
        <w:tc>
          <w:tcPr>
            <w:tcW w:w="2000" w:type="dxa"/>
            <w:shd w:val="clear" w:color="auto" w:fill="9CC2E5"/>
          </w:tcPr>
          <w:p w:rsidR="000850E3" w:rsidRDefault="00A91684">
            <w:r>
              <w:t>Paragraph 1 text</w:t>
            </w:r>
          </w:p>
        </w:tc>
        <w:tc>
          <w:tcPr>
            <w:tcW w:w="13298" w:type="dxa"/>
          </w:tcPr>
          <w:p w:rsidR="000850E3" w:rsidRDefault="00A515C3">
            <w:r>
              <w:t>Cerro San Cristóbal</w:t>
            </w:r>
          </w:p>
        </w:tc>
      </w:tr>
      <w:tr w:rsidR="000850E3" w:rsidTr="009E757F">
        <w:tc>
          <w:tcPr>
            <w:tcW w:w="500" w:type="dxa"/>
            <w:shd w:val="clear" w:color="auto" w:fill="9CC2E5"/>
          </w:tcPr>
          <w:p w:rsidR="000850E3" w:rsidRDefault="00A91684">
            <w:r>
              <w:t>11</w:t>
            </w:r>
          </w:p>
        </w:tc>
        <w:tc>
          <w:tcPr>
            <w:tcW w:w="2000" w:type="dxa"/>
            <w:shd w:val="clear" w:color="auto" w:fill="9CC2E5"/>
          </w:tcPr>
          <w:p w:rsidR="000850E3" w:rsidRDefault="00A91684">
            <w:r>
              <w:t>Para 1 venue 1 name</w:t>
            </w:r>
          </w:p>
        </w:tc>
        <w:tc>
          <w:tcPr>
            <w:tcW w:w="13298" w:type="dxa"/>
          </w:tcPr>
          <w:p w:rsidR="000850E3" w:rsidRDefault="00A515C3" w:rsidP="00A515C3">
            <w:r>
              <w:t xml:space="preserve">O local faz parte do complexo Parque Metropolitano, que oferece um zoológico, piscinas e espaços para piquenique, e é um dos pontos mais altos da cidade, a uma altitude de 880m acima do nível do mar. É possível chegar ao topo de carro, a pé ou de bicicleta, mas a melhor maneira é pegar o funicular. Com dez mirantes, do Cerro San Cristóbal é possível ter vistas deslumbrantes de toda a cidade. Suba mais um pouco para ter acesso à estátua da Virgem da Imaculada Conceição. </w:t>
            </w:r>
          </w:p>
        </w:tc>
      </w:tr>
      <w:tr w:rsidR="000850E3" w:rsidTr="009E757F">
        <w:tc>
          <w:tcPr>
            <w:tcW w:w="500" w:type="dxa"/>
            <w:shd w:val="clear" w:color="auto" w:fill="9CC2E5"/>
          </w:tcPr>
          <w:p w:rsidR="000850E3" w:rsidRDefault="00A91684">
            <w:r>
              <w:t>12</w:t>
            </w:r>
          </w:p>
        </w:tc>
        <w:tc>
          <w:tcPr>
            <w:tcW w:w="2000" w:type="dxa"/>
            <w:shd w:val="clear" w:color="auto" w:fill="9CC2E5"/>
          </w:tcPr>
          <w:p w:rsidR="000850E3" w:rsidRDefault="00A91684">
            <w:r>
              <w:t>Para 1 venue 1 address</w:t>
            </w:r>
          </w:p>
        </w:tc>
        <w:tc>
          <w:tcPr>
            <w:tcW w:w="13298" w:type="dxa"/>
          </w:tcPr>
          <w:p w:rsidR="000850E3" w:rsidRDefault="00A515C3" w:rsidP="00D94489">
            <w:r w:rsidRPr="00A515C3">
              <w:t xml:space="preserve">Calle Pio Nono, 450, </w:t>
            </w:r>
            <w:r w:rsidR="00D94489" w:rsidRPr="00D94489">
              <w:t>Recoleta</w:t>
            </w:r>
            <w:r w:rsidR="00D94489">
              <w:t xml:space="preserve"> –</w:t>
            </w:r>
            <w:r w:rsidR="00D94489" w:rsidRPr="00D94489">
              <w:t xml:space="preserve"> Santiago</w:t>
            </w:r>
            <w:r w:rsidR="00D94489">
              <w:t xml:space="preserve"> – Chile - CEP</w:t>
            </w:r>
            <w:r w:rsidR="00D94489" w:rsidRPr="00D94489">
              <w:t xml:space="preserve"> 8420541</w:t>
            </w:r>
          </w:p>
        </w:tc>
      </w:tr>
      <w:tr w:rsidR="000850E3" w:rsidTr="009E757F">
        <w:tc>
          <w:tcPr>
            <w:tcW w:w="500" w:type="dxa"/>
            <w:shd w:val="clear" w:color="auto" w:fill="9CC2E5"/>
          </w:tcPr>
          <w:p w:rsidR="000850E3" w:rsidRDefault="00A91684">
            <w:r>
              <w:t>13</w:t>
            </w:r>
          </w:p>
        </w:tc>
        <w:tc>
          <w:tcPr>
            <w:tcW w:w="2000" w:type="dxa"/>
            <w:shd w:val="clear" w:color="auto" w:fill="9CC2E5"/>
          </w:tcPr>
          <w:p w:rsidR="000850E3" w:rsidRDefault="00A91684">
            <w:r>
              <w:t>Para 1 venue 1 contact number</w:t>
            </w:r>
          </w:p>
        </w:tc>
        <w:tc>
          <w:tcPr>
            <w:tcW w:w="13298" w:type="dxa"/>
          </w:tcPr>
          <w:p w:rsidR="000850E3" w:rsidRDefault="00D94489" w:rsidP="00240AE6">
            <w:r>
              <w:t xml:space="preserve">+56 2 </w:t>
            </w:r>
            <w:r w:rsidR="00240AE6">
              <w:t>2</w:t>
            </w:r>
            <w:r w:rsidRPr="00D94489">
              <w:t>730</w:t>
            </w:r>
            <w:r w:rsidR="00240AE6">
              <w:t>-</w:t>
            </w:r>
            <w:r w:rsidRPr="00D94489">
              <w:t>1331</w:t>
            </w:r>
          </w:p>
        </w:tc>
      </w:tr>
      <w:tr w:rsidR="000850E3" w:rsidTr="009E757F">
        <w:tc>
          <w:tcPr>
            <w:tcW w:w="500" w:type="dxa"/>
            <w:shd w:val="clear" w:color="auto" w:fill="9CC2E5"/>
          </w:tcPr>
          <w:p w:rsidR="000850E3" w:rsidRDefault="00A91684">
            <w:r>
              <w:lastRenderedPageBreak/>
              <w:t>14</w:t>
            </w:r>
          </w:p>
        </w:tc>
        <w:tc>
          <w:tcPr>
            <w:tcW w:w="2000" w:type="dxa"/>
            <w:shd w:val="clear" w:color="auto" w:fill="9CC2E5"/>
          </w:tcPr>
          <w:p w:rsidR="000850E3" w:rsidRDefault="00A91684">
            <w:r>
              <w:t>Para 1 venue 1 URL</w:t>
            </w:r>
          </w:p>
        </w:tc>
        <w:tc>
          <w:tcPr>
            <w:tcW w:w="13298" w:type="dxa"/>
          </w:tcPr>
          <w:p w:rsidR="000850E3" w:rsidRDefault="00D94489">
            <w:r w:rsidRPr="00D94489">
              <w:t>http://www.parquemet.cl/</w:t>
            </w:r>
          </w:p>
        </w:tc>
      </w:tr>
      <w:tr w:rsidR="000850E3" w:rsidTr="009E757F">
        <w:tc>
          <w:tcPr>
            <w:tcW w:w="500" w:type="dxa"/>
            <w:shd w:val="clear" w:color="auto" w:fill="9CC2E5"/>
          </w:tcPr>
          <w:p w:rsidR="000850E3" w:rsidRDefault="00A91684">
            <w:r>
              <w:t>15</w:t>
            </w:r>
          </w:p>
        </w:tc>
        <w:tc>
          <w:tcPr>
            <w:tcW w:w="2000" w:type="dxa"/>
            <w:shd w:val="clear" w:color="auto" w:fill="9CC2E5"/>
          </w:tcPr>
          <w:p w:rsidR="000850E3" w:rsidRDefault="00A91684">
            <w:r>
              <w:t>Para 1 venue 2 name</w:t>
            </w:r>
          </w:p>
        </w:tc>
        <w:tc>
          <w:tcPr>
            <w:tcW w:w="13298" w:type="dxa"/>
          </w:tcPr>
          <w:p w:rsidR="000850E3" w:rsidRDefault="000850E3"/>
        </w:tc>
      </w:tr>
      <w:tr w:rsidR="000850E3" w:rsidTr="009E757F">
        <w:tc>
          <w:tcPr>
            <w:tcW w:w="500" w:type="dxa"/>
            <w:shd w:val="clear" w:color="auto" w:fill="9CC2E5"/>
          </w:tcPr>
          <w:p w:rsidR="000850E3" w:rsidRDefault="00A91684">
            <w:r>
              <w:t>16</w:t>
            </w:r>
          </w:p>
        </w:tc>
        <w:tc>
          <w:tcPr>
            <w:tcW w:w="2000" w:type="dxa"/>
            <w:shd w:val="clear" w:color="auto" w:fill="9CC2E5"/>
          </w:tcPr>
          <w:p w:rsidR="000850E3" w:rsidRDefault="00A91684">
            <w:r>
              <w:t>Para 1 venue 2 address</w:t>
            </w:r>
          </w:p>
        </w:tc>
        <w:tc>
          <w:tcPr>
            <w:tcW w:w="13298" w:type="dxa"/>
          </w:tcPr>
          <w:p w:rsidR="000850E3" w:rsidRDefault="000850E3"/>
        </w:tc>
      </w:tr>
      <w:tr w:rsidR="000850E3" w:rsidTr="009E757F">
        <w:tc>
          <w:tcPr>
            <w:tcW w:w="500" w:type="dxa"/>
            <w:shd w:val="clear" w:color="auto" w:fill="9CC2E5"/>
          </w:tcPr>
          <w:p w:rsidR="000850E3" w:rsidRDefault="00A91684">
            <w:r>
              <w:t>17</w:t>
            </w:r>
          </w:p>
        </w:tc>
        <w:tc>
          <w:tcPr>
            <w:tcW w:w="2000" w:type="dxa"/>
            <w:shd w:val="clear" w:color="auto" w:fill="9CC2E5"/>
          </w:tcPr>
          <w:p w:rsidR="000850E3" w:rsidRDefault="00A91684">
            <w:r>
              <w:t>Para 1 venue 2 contact number</w:t>
            </w:r>
          </w:p>
        </w:tc>
        <w:tc>
          <w:tcPr>
            <w:tcW w:w="13298" w:type="dxa"/>
          </w:tcPr>
          <w:p w:rsidR="000850E3" w:rsidRDefault="000850E3"/>
        </w:tc>
      </w:tr>
      <w:tr w:rsidR="000850E3" w:rsidTr="009E757F">
        <w:tc>
          <w:tcPr>
            <w:tcW w:w="500" w:type="dxa"/>
            <w:shd w:val="clear" w:color="auto" w:fill="9CC2E5"/>
          </w:tcPr>
          <w:p w:rsidR="000850E3" w:rsidRDefault="00A91684">
            <w:r>
              <w:t>18</w:t>
            </w:r>
          </w:p>
        </w:tc>
        <w:tc>
          <w:tcPr>
            <w:tcW w:w="2000" w:type="dxa"/>
            <w:shd w:val="clear" w:color="auto" w:fill="9CC2E5"/>
          </w:tcPr>
          <w:p w:rsidR="000850E3" w:rsidRDefault="00A91684">
            <w:r>
              <w:t>Para 1 venue 2 URL</w:t>
            </w:r>
          </w:p>
        </w:tc>
        <w:tc>
          <w:tcPr>
            <w:tcW w:w="13298" w:type="dxa"/>
          </w:tcPr>
          <w:p w:rsidR="000850E3" w:rsidRDefault="000850E3"/>
        </w:tc>
      </w:tr>
      <w:tr w:rsidR="000850E3" w:rsidTr="009E757F">
        <w:tc>
          <w:tcPr>
            <w:tcW w:w="500" w:type="dxa"/>
            <w:shd w:val="clear" w:color="auto" w:fill="0070C0"/>
          </w:tcPr>
          <w:p w:rsidR="000850E3" w:rsidRDefault="00A91684">
            <w:r>
              <w:t>19</w:t>
            </w:r>
          </w:p>
        </w:tc>
        <w:tc>
          <w:tcPr>
            <w:tcW w:w="2000" w:type="dxa"/>
            <w:shd w:val="clear" w:color="auto" w:fill="0070C0"/>
          </w:tcPr>
          <w:p w:rsidR="000850E3" w:rsidRDefault="00A91684">
            <w:r>
              <w:t>Paragraph 2 heading</w:t>
            </w:r>
          </w:p>
        </w:tc>
        <w:tc>
          <w:tcPr>
            <w:tcW w:w="13298" w:type="dxa"/>
          </w:tcPr>
          <w:p w:rsidR="000850E3" w:rsidRDefault="00BC64C2" w:rsidP="00465B55">
            <w:r>
              <w:t xml:space="preserve">Parque Cerro Santa Lucía </w:t>
            </w:r>
          </w:p>
        </w:tc>
      </w:tr>
      <w:tr w:rsidR="000850E3" w:rsidTr="009E757F">
        <w:tc>
          <w:tcPr>
            <w:tcW w:w="500" w:type="dxa"/>
            <w:shd w:val="clear" w:color="auto" w:fill="0070C0"/>
          </w:tcPr>
          <w:p w:rsidR="000850E3" w:rsidRDefault="00A91684">
            <w:r>
              <w:t>20</w:t>
            </w:r>
          </w:p>
        </w:tc>
        <w:tc>
          <w:tcPr>
            <w:tcW w:w="2000" w:type="dxa"/>
            <w:shd w:val="clear" w:color="auto" w:fill="0070C0"/>
          </w:tcPr>
          <w:p w:rsidR="000850E3" w:rsidRDefault="00A91684">
            <w:r>
              <w:t>Paragraph 2 text</w:t>
            </w:r>
          </w:p>
        </w:tc>
        <w:tc>
          <w:tcPr>
            <w:tcW w:w="13298" w:type="dxa"/>
          </w:tcPr>
          <w:p w:rsidR="00465B55" w:rsidRDefault="00465B55" w:rsidP="00465B55">
            <w:r>
              <w:t>Local em que foi fundada Santiago, o Cerro Santa Lucía é um oásis de tranquilidade em meio à agitação da capital. Situado no centro, ele oferece uma visão de 360 graus da cidade. Ao longo da subida dos cerca de 300 degraus que leva ao topo do morro, você encontra canhões e belas esculturas de estilo neoclássico. Antes de ir embora, não se esqueça de jogar uma moeda e fazer um pedido na fonte da entrada do parque.</w:t>
            </w:r>
          </w:p>
        </w:tc>
      </w:tr>
      <w:tr w:rsidR="000850E3" w:rsidTr="009E757F">
        <w:tc>
          <w:tcPr>
            <w:tcW w:w="500" w:type="dxa"/>
            <w:shd w:val="clear" w:color="auto" w:fill="0070C0"/>
          </w:tcPr>
          <w:p w:rsidR="000850E3" w:rsidRDefault="00A91684">
            <w:r>
              <w:t>21</w:t>
            </w:r>
          </w:p>
        </w:tc>
        <w:tc>
          <w:tcPr>
            <w:tcW w:w="2000" w:type="dxa"/>
            <w:shd w:val="clear" w:color="auto" w:fill="0070C0"/>
          </w:tcPr>
          <w:p w:rsidR="000850E3" w:rsidRDefault="00A91684">
            <w:r>
              <w:t>Para 2 venue 1 name</w:t>
            </w:r>
          </w:p>
        </w:tc>
        <w:tc>
          <w:tcPr>
            <w:tcW w:w="13298" w:type="dxa"/>
          </w:tcPr>
          <w:p w:rsidR="000850E3" w:rsidRDefault="00465B55">
            <w:r>
              <w:t>Cerro Santa Lucía</w:t>
            </w:r>
          </w:p>
        </w:tc>
      </w:tr>
      <w:tr w:rsidR="000850E3" w:rsidTr="009E757F">
        <w:tc>
          <w:tcPr>
            <w:tcW w:w="500" w:type="dxa"/>
            <w:shd w:val="clear" w:color="auto" w:fill="0070C0"/>
          </w:tcPr>
          <w:p w:rsidR="000850E3" w:rsidRDefault="00A91684">
            <w:r>
              <w:t>22</w:t>
            </w:r>
          </w:p>
        </w:tc>
        <w:tc>
          <w:tcPr>
            <w:tcW w:w="2000" w:type="dxa"/>
            <w:shd w:val="clear" w:color="auto" w:fill="0070C0"/>
          </w:tcPr>
          <w:p w:rsidR="000850E3" w:rsidRDefault="00A91684">
            <w:r>
              <w:t>Para 2 venue 1 address</w:t>
            </w:r>
          </w:p>
        </w:tc>
        <w:tc>
          <w:tcPr>
            <w:tcW w:w="13298" w:type="dxa"/>
          </w:tcPr>
          <w:p w:rsidR="000850E3" w:rsidRDefault="00465B55">
            <w:r w:rsidRPr="00465B55">
              <w:t>Avenida Libertador General Bernardo O'Higgins, s/nº</w:t>
            </w:r>
            <w:r>
              <w:t xml:space="preserve"> - Santiago - Chile</w:t>
            </w:r>
          </w:p>
        </w:tc>
      </w:tr>
      <w:tr w:rsidR="000850E3" w:rsidTr="009E757F">
        <w:tc>
          <w:tcPr>
            <w:tcW w:w="500" w:type="dxa"/>
            <w:shd w:val="clear" w:color="auto" w:fill="0070C0"/>
          </w:tcPr>
          <w:p w:rsidR="000850E3" w:rsidRDefault="00A91684">
            <w:r>
              <w:t>23</w:t>
            </w:r>
          </w:p>
        </w:tc>
        <w:tc>
          <w:tcPr>
            <w:tcW w:w="2000" w:type="dxa"/>
            <w:shd w:val="clear" w:color="auto" w:fill="0070C0"/>
          </w:tcPr>
          <w:p w:rsidR="000850E3" w:rsidRDefault="00A91684">
            <w:r>
              <w:t>Para 2 venue 1 contact number</w:t>
            </w:r>
          </w:p>
        </w:tc>
        <w:tc>
          <w:tcPr>
            <w:tcW w:w="13298" w:type="dxa"/>
          </w:tcPr>
          <w:p w:rsidR="000850E3" w:rsidRDefault="00465B55">
            <w:r>
              <w:t xml:space="preserve">+56 2 </w:t>
            </w:r>
            <w:r w:rsidRPr="00465B55">
              <w:t>664</w:t>
            </w:r>
            <w:r w:rsidR="00240AE6">
              <w:t>-</w:t>
            </w:r>
            <w:r w:rsidRPr="00465B55">
              <w:t>4220</w:t>
            </w:r>
          </w:p>
        </w:tc>
      </w:tr>
      <w:tr w:rsidR="000850E3" w:rsidTr="009E757F">
        <w:tc>
          <w:tcPr>
            <w:tcW w:w="500" w:type="dxa"/>
            <w:shd w:val="clear" w:color="auto" w:fill="0070C0"/>
          </w:tcPr>
          <w:p w:rsidR="000850E3" w:rsidRDefault="00A91684">
            <w:r>
              <w:t>24</w:t>
            </w:r>
          </w:p>
        </w:tc>
        <w:tc>
          <w:tcPr>
            <w:tcW w:w="2000" w:type="dxa"/>
            <w:shd w:val="clear" w:color="auto" w:fill="0070C0"/>
          </w:tcPr>
          <w:p w:rsidR="000850E3" w:rsidRDefault="00A91684">
            <w:r>
              <w:t>Para 2 venue 1 URL</w:t>
            </w:r>
          </w:p>
        </w:tc>
        <w:tc>
          <w:tcPr>
            <w:tcW w:w="13298" w:type="dxa"/>
          </w:tcPr>
          <w:p w:rsidR="000850E3" w:rsidRDefault="00465B55">
            <w:r w:rsidRPr="00465B55">
              <w:t>http://www.santiagocapital.cl/fichas/home/oficina-de-turismo-cerro-santa-lucia/oficina-de-informacion-turistica#_=_</w:t>
            </w:r>
          </w:p>
        </w:tc>
      </w:tr>
      <w:tr w:rsidR="000850E3" w:rsidTr="009E757F">
        <w:tc>
          <w:tcPr>
            <w:tcW w:w="500" w:type="dxa"/>
            <w:shd w:val="clear" w:color="auto" w:fill="0070C0"/>
          </w:tcPr>
          <w:p w:rsidR="000850E3" w:rsidRDefault="00A91684">
            <w:r>
              <w:t>25</w:t>
            </w:r>
          </w:p>
        </w:tc>
        <w:tc>
          <w:tcPr>
            <w:tcW w:w="2000" w:type="dxa"/>
            <w:shd w:val="clear" w:color="auto" w:fill="0070C0"/>
          </w:tcPr>
          <w:p w:rsidR="000850E3" w:rsidRDefault="00A91684">
            <w:r>
              <w:t>Para 2 venue 2 name</w:t>
            </w:r>
          </w:p>
        </w:tc>
        <w:tc>
          <w:tcPr>
            <w:tcW w:w="13298" w:type="dxa"/>
          </w:tcPr>
          <w:p w:rsidR="000850E3" w:rsidRDefault="000850E3"/>
        </w:tc>
      </w:tr>
      <w:tr w:rsidR="000850E3" w:rsidTr="009E757F">
        <w:tc>
          <w:tcPr>
            <w:tcW w:w="500" w:type="dxa"/>
            <w:shd w:val="clear" w:color="auto" w:fill="0070C0"/>
          </w:tcPr>
          <w:p w:rsidR="000850E3" w:rsidRDefault="00A91684">
            <w:r>
              <w:lastRenderedPageBreak/>
              <w:t>26</w:t>
            </w:r>
          </w:p>
        </w:tc>
        <w:tc>
          <w:tcPr>
            <w:tcW w:w="2000" w:type="dxa"/>
            <w:shd w:val="clear" w:color="auto" w:fill="0070C0"/>
          </w:tcPr>
          <w:p w:rsidR="000850E3" w:rsidRDefault="00A91684">
            <w:r>
              <w:t>Para 2 venue 2 address</w:t>
            </w:r>
          </w:p>
        </w:tc>
        <w:tc>
          <w:tcPr>
            <w:tcW w:w="13298" w:type="dxa"/>
          </w:tcPr>
          <w:p w:rsidR="000850E3" w:rsidRDefault="000850E3"/>
        </w:tc>
      </w:tr>
      <w:tr w:rsidR="000850E3" w:rsidTr="009E757F">
        <w:tc>
          <w:tcPr>
            <w:tcW w:w="500" w:type="dxa"/>
            <w:shd w:val="clear" w:color="auto" w:fill="0070C0"/>
          </w:tcPr>
          <w:p w:rsidR="000850E3" w:rsidRDefault="00A91684">
            <w:r>
              <w:t>27</w:t>
            </w:r>
          </w:p>
        </w:tc>
        <w:tc>
          <w:tcPr>
            <w:tcW w:w="2000" w:type="dxa"/>
            <w:shd w:val="clear" w:color="auto" w:fill="0070C0"/>
          </w:tcPr>
          <w:p w:rsidR="000850E3" w:rsidRDefault="00A91684">
            <w:r>
              <w:t>Para 2 venue 2 contact number</w:t>
            </w:r>
          </w:p>
        </w:tc>
        <w:tc>
          <w:tcPr>
            <w:tcW w:w="13298" w:type="dxa"/>
          </w:tcPr>
          <w:p w:rsidR="000850E3" w:rsidRDefault="000850E3"/>
        </w:tc>
      </w:tr>
      <w:tr w:rsidR="000850E3" w:rsidTr="009E757F">
        <w:tc>
          <w:tcPr>
            <w:tcW w:w="500" w:type="dxa"/>
            <w:shd w:val="clear" w:color="auto" w:fill="0070C0"/>
          </w:tcPr>
          <w:p w:rsidR="000850E3" w:rsidRDefault="00A91684">
            <w:r>
              <w:t>28</w:t>
            </w:r>
          </w:p>
        </w:tc>
        <w:tc>
          <w:tcPr>
            <w:tcW w:w="2000" w:type="dxa"/>
            <w:shd w:val="clear" w:color="auto" w:fill="0070C0"/>
          </w:tcPr>
          <w:p w:rsidR="000850E3" w:rsidRDefault="00A91684">
            <w:r>
              <w:t>Para 2 venue 2 URL</w:t>
            </w:r>
          </w:p>
        </w:tc>
        <w:tc>
          <w:tcPr>
            <w:tcW w:w="13298" w:type="dxa"/>
          </w:tcPr>
          <w:p w:rsidR="000850E3" w:rsidRDefault="000850E3"/>
        </w:tc>
      </w:tr>
      <w:tr w:rsidR="000850E3" w:rsidTr="009E757F">
        <w:tc>
          <w:tcPr>
            <w:tcW w:w="500" w:type="dxa"/>
            <w:shd w:val="clear" w:color="auto" w:fill="8EAADB"/>
          </w:tcPr>
          <w:p w:rsidR="000850E3" w:rsidRDefault="00A91684">
            <w:r>
              <w:t>29</w:t>
            </w:r>
          </w:p>
        </w:tc>
        <w:tc>
          <w:tcPr>
            <w:tcW w:w="2000" w:type="dxa"/>
            <w:shd w:val="clear" w:color="auto" w:fill="8EAADB"/>
          </w:tcPr>
          <w:p w:rsidR="000850E3" w:rsidRDefault="00A91684">
            <w:r>
              <w:t>Paragraph 3 heading</w:t>
            </w:r>
          </w:p>
        </w:tc>
        <w:tc>
          <w:tcPr>
            <w:tcW w:w="13298" w:type="dxa"/>
          </w:tcPr>
          <w:p w:rsidR="000850E3" w:rsidRDefault="00BC64C2">
            <w:r>
              <w:t>Palácio de la Moneda: passeios pelo</w:t>
            </w:r>
            <w:r w:rsidR="009E757F">
              <w:t xml:space="preserve"> centro</w:t>
            </w:r>
          </w:p>
        </w:tc>
      </w:tr>
      <w:tr w:rsidR="000850E3" w:rsidTr="009E757F">
        <w:tc>
          <w:tcPr>
            <w:tcW w:w="500" w:type="dxa"/>
            <w:shd w:val="clear" w:color="auto" w:fill="8EAADB"/>
          </w:tcPr>
          <w:p w:rsidR="000850E3" w:rsidRDefault="00A91684">
            <w:r>
              <w:t>30</w:t>
            </w:r>
          </w:p>
        </w:tc>
        <w:tc>
          <w:tcPr>
            <w:tcW w:w="2000" w:type="dxa"/>
            <w:shd w:val="clear" w:color="auto" w:fill="8EAADB"/>
          </w:tcPr>
          <w:p w:rsidR="000850E3" w:rsidRDefault="00A91684">
            <w:r>
              <w:t>Paragraph 3 text</w:t>
            </w:r>
          </w:p>
        </w:tc>
        <w:tc>
          <w:tcPr>
            <w:tcW w:w="13298" w:type="dxa"/>
          </w:tcPr>
          <w:p w:rsidR="002E5E07" w:rsidRDefault="009E757F" w:rsidP="00240AE6">
            <w:r>
              <w:t>O Palácio de la Moneda é a sede do governo</w:t>
            </w:r>
            <w:r w:rsidR="002E5E07">
              <w:t xml:space="preserve"> chileno desde 1846 e faz parte da história do país. Construído a partir de 1786 para abrigar a Casa da Moeda do Chile, ele possui estilo neoclássico e foi palco do golpe militar de 1973. </w:t>
            </w:r>
            <w:r w:rsidR="00240AE6">
              <w:t>É possível fazer uma visita guiada no interior do palácio, mediante agendamento prévio.</w:t>
            </w:r>
            <w:r w:rsidR="002E5E07">
              <w:t xml:space="preserve"> A melhor </w:t>
            </w:r>
            <w:r w:rsidR="00BC64C2">
              <w:t xml:space="preserve">hora para </w:t>
            </w:r>
            <w:r w:rsidR="002E5E07">
              <w:t>vis</w:t>
            </w:r>
            <w:r w:rsidR="00BC64C2">
              <w:t>itar o palácio é às 10h,</w:t>
            </w:r>
            <w:r w:rsidR="002E5E07">
              <w:t xml:space="preserve"> quando ocorre, em dias alternados, a troca da guarda na Plaza de la Constitución, ao som da banda militar.</w:t>
            </w:r>
          </w:p>
        </w:tc>
      </w:tr>
      <w:tr w:rsidR="000850E3" w:rsidTr="009E757F">
        <w:tc>
          <w:tcPr>
            <w:tcW w:w="500" w:type="dxa"/>
            <w:shd w:val="clear" w:color="auto" w:fill="8EAADB"/>
          </w:tcPr>
          <w:p w:rsidR="000850E3" w:rsidRDefault="00A91684">
            <w:r>
              <w:t>31</w:t>
            </w:r>
          </w:p>
        </w:tc>
        <w:tc>
          <w:tcPr>
            <w:tcW w:w="2000" w:type="dxa"/>
            <w:shd w:val="clear" w:color="auto" w:fill="8EAADB"/>
          </w:tcPr>
          <w:p w:rsidR="000850E3" w:rsidRDefault="00A91684">
            <w:r>
              <w:t>Para 3 venue 1 name</w:t>
            </w:r>
          </w:p>
        </w:tc>
        <w:tc>
          <w:tcPr>
            <w:tcW w:w="13298" w:type="dxa"/>
          </w:tcPr>
          <w:p w:rsidR="000850E3" w:rsidRDefault="00240AE6">
            <w:r>
              <w:t>Palácio de la Moneda</w:t>
            </w:r>
          </w:p>
        </w:tc>
      </w:tr>
      <w:tr w:rsidR="000850E3" w:rsidTr="009E757F">
        <w:tc>
          <w:tcPr>
            <w:tcW w:w="500" w:type="dxa"/>
            <w:shd w:val="clear" w:color="auto" w:fill="8EAADB"/>
          </w:tcPr>
          <w:p w:rsidR="000850E3" w:rsidRDefault="00A91684">
            <w:r>
              <w:t>32</w:t>
            </w:r>
          </w:p>
        </w:tc>
        <w:tc>
          <w:tcPr>
            <w:tcW w:w="2000" w:type="dxa"/>
            <w:shd w:val="clear" w:color="auto" w:fill="8EAADB"/>
          </w:tcPr>
          <w:p w:rsidR="000850E3" w:rsidRDefault="00A91684">
            <w:r>
              <w:t>Para 3 venue 1 address</w:t>
            </w:r>
          </w:p>
        </w:tc>
        <w:tc>
          <w:tcPr>
            <w:tcW w:w="13298" w:type="dxa"/>
          </w:tcPr>
          <w:p w:rsidR="000850E3" w:rsidRDefault="00240AE6" w:rsidP="00240AE6">
            <w:r>
              <w:t>Moneda s/n, Santiago -</w:t>
            </w:r>
            <w:r w:rsidRPr="00240AE6">
              <w:t xml:space="preserve"> Regi</w:t>
            </w:r>
            <w:r>
              <w:t>ão Metropolitana -</w:t>
            </w:r>
            <w:r w:rsidRPr="00240AE6">
              <w:t xml:space="preserve"> Chil</w:t>
            </w:r>
            <w:r>
              <w:t>e</w:t>
            </w:r>
          </w:p>
        </w:tc>
      </w:tr>
      <w:tr w:rsidR="000850E3" w:rsidTr="009E757F">
        <w:tc>
          <w:tcPr>
            <w:tcW w:w="500" w:type="dxa"/>
            <w:shd w:val="clear" w:color="auto" w:fill="8EAADB"/>
          </w:tcPr>
          <w:p w:rsidR="000850E3" w:rsidRDefault="00A91684">
            <w:r>
              <w:t>33</w:t>
            </w:r>
          </w:p>
        </w:tc>
        <w:tc>
          <w:tcPr>
            <w:tcW w:w="2000" w:type="dxa"/>
            <w:shd w:val="clear" w:color="auto" w:fill="8EAADB"/>
          </w:tcPr>
          <w:p w:rsidR="000850E3" w:rsidRDefault="00A91684">
            <w:r>
              <w:t>Para 3 venue 1 contact number</w:t>
            </w:r>
          </w:p>
        </w:tc>
        <w:tc>
          <w:tcPr>
            <w:tcW w:w="13298" w:type="dxa"/>
          </w:tcPr>
          <w:p w:rsidR="000850E3" w:rsidRDefault="00240AE6">
            <w:r w:rsidRPr="00240AE6">
              <w:t>+56 2 2690</w:t>
            </w:r>
            <w:r>
              <w:t>-</w:t>
            </w:r>
            <w:r w:rsidRPr="00240AE6">
              <w:t>4000</w:t>
            </w:r>
          </w:p>
        </w:tc>
      </w:tr>
      <w:tr w:rsidR="000850E3" w:rsidTr="009E757F">
        <w:tc>
          <w:tcPr>
            <w:tcW w:w="500" w:type="dxa"/>
            <w:shd w:val="clear" w:color="auto" w:fill="8EAADB"/>
          </w:tcPr>
          <w:p w:rsidR="000850E3" w:rsidRDefault="00A91684">
            <w:r>
              <w:t>34</w:t>
            </w:r>
          </w:p>
        </w:tc>
        <w:tc>
          <w:tcPr>
            <w:tcW w:w="2000" w:type="dxa"/>
            <w:shd w:val="clear" w:color="auto" w:fill="8EAADB"/>
          </w:tcPr>
          <w:p w:rsidR="000850E3" w:rsidRDefault="00A91684">
            <w:r>
              <w:t>Para 3 venue 1 URL</w:t>
            </w:r>
          </w:p>
        </w:tc>
        <w:tc>
          <w:tcPr>
            <w:tcW w:w="13298" w:type="dxa"/>
          </w:tcPr>
          <w:p w:rsidR="000850E3" w:rsidRDefault="00240AE6">
            <w:r w:rsidRPr="00240AE6">
              <w:t>http://www.gob.cl/historia-palacio/#</w:t>
            </w:r>
          </w:p>
        </w:tc>
      </w:tr>
      <w:tr w:rsidR="000850E3" w:rsidTr="009E757F">
        <w:tc>
          <w:tcPr>
            <w:tcW w:w="500" w:type="dxa"/>
            <w:shd w:val="clear" w:color="auto" w:fill="8EAADB"/>
          </w:tcPr>
          <w:p w:rsidR="000850E3" w:rsidRDefault="00A91684">
            <w:r>
              <w:t>35</w:t>
            </w:r>
          </w:p>
        </w:tc>
        <w:tc>
          <w:tcPr>
            <w:tcW w:w="2000" w:type="dxa"/>
            <w:shd w:val="clear" w:color="auto" w:fill="8EAADB"/>
          </w:tcPr>
          <w:p w:rsidR="000850E3" w:rsidRDefault="00A91684">
            <w:r>
              <w:t>Para 3 venue 2 name</w:t>
            </w:r>
          </w:p>
        </w:tc>
        <w:tc>
          <w:tcPr>
            <w:tcW w:w="13298" w:type="dxa"/>
          </w:tcPr>
          <w:p w:rsidR="000850E3" w:rsidRDefault="000850E3"/>
        </w:tc>
      </w:tr>
      <w:tr w:rsidR="000850E3" w:rsidTr="009E757F">
        <w:tc>
          <w:tcPr>
            <w:tcW w:w="500" w:type="dxa"/>
            <w:shd w:val="clear" w:color="auto" w:fill="8EAADB"/>
          </w:tcPr>
          <w:p w:rsidR="000850E3" w:rsidRDefault="00A91684">
            <w:r>
              <w:t>36</w:t>
            </w:r>
          </w:p>
        </w:tc>
        <w:tc>
          <w:tcPr>
            <w:tcW w:w="2000" w:type="dxa"/>
            <w:shd w:val="clear" w:color="auto" w:fill="8EAADB"/>
          </w:tcPr>
          <w:p w:rsidR="000850E3" w:rsidRDefault="00A91684">
            <w:r>
              <w:t>Para 3 venue 2 address</w:t>
            </w:r>
          </w:p>
        </w:tc>
        <w:tc>
          <w:tcPr>
            <w:tcW w:w="13298" w:type="dxa"/>
          </w:tcPr>
          <w:p w:rsidR="000850E3" w:rsidRDefault="000850E3" w:rsidP="00843BA4"/>
        </w:tc>
      </w:tr>
      <w:tr w:rsidR="000850E3" w:rsidTr="009E757F">
        <w:tc>
          <w:tcPr>
            <w:tcW w:w="500" w:type="dxa"/>
            <w:shd w:val="clear" w:color="auto" w:fill="8EAADB"/>
          </w:tcPr>
          <w:p w:rsidR="000850E3" w:rsidRDefault="00A91684">
            <w:r>
              <w:t>37</w:t>
            </w:r>
          </w:p>
        </w:tc>
        <w:tc>
          <w:tcPr>
            <w:tcW w:w="2000" w:type="dxa"/>
            <w:shd w:val="clear" w:color="auto" w:fill="8EAADB"/>
          </w:tcPr>
          <w:p w:rsidR="000850E3" w:rsidRDefault="00A91684">
            <w:r>
              <w:t xml:space="preserve">Para 3 venue 2 </w:t>
            </w:r>
            <w:r>
              <w:lastRenderedPageBreak/>
              <w:t>contact number</w:t>
            </w:r>
          </w:p>
        </w:tc>
        <w:tc>
          <w:tcPr>
            <w:tcW w:w="13298" w:type="dxa"/>
          </w:tcPr>
          <w:p w:rsidR="000850E3" w:rsidRDefault="000850E3"/>
        </w:tc>
      </w:tr>
      <w:tr w:rsidR="000850E3" w:rsidTr="009E757F">
        <w:tc>
          <w:tcPr>
            <w:tcW w:w="500" w:type="dxa"/>
            <w:shd w:val="clear" w:color="auto" w:fill="8EAADB"/>
          </w:tcPr>
          <w:p w:rsidR="000850E3" w:rsidRDefault="00A91684">
            <w:r>
              <w:lastRenderedPageBreak/>
              <w:t>38</w:t>
            </w:r>
          </w:p>
        </w:tc>
        <w:tc>
          <w:tcPr>
            <w:tcW w:w="2000" w:type="dxa"/>
            <w:shd w:val="clear" w:color="auto" w:fill="8EAADB"/>
          </w:tcPr>
          <w:p w:rsidR="000850E3" w:rsidRDefault="00A91684">
            <w:r>
              <w:t>Para 3 venue 2 URL</w:t>
            </w:r>
          </w:p>
        </w:tc>
        <w:tc>
          <w:tcPr>
            <w:tcW w:w="13298" w:type="dxa"/>
          </w:tcPr>
          <w:p w:rsidR="000850E3" w:rsidRDefault="000850E3"/>
        </w:tc>
      </w:tr>
      <w:tr w:rsidR="009E757F" w:rsidTr="009E757F">
        <w:tc>
          <w:tcPr>
            <w:tcW w:w="500" w:type="dxa"/>
            <w:shd w:val="clear" w:color="auto" w:fill="0070C0"/>
          </w:tcPr>
          <w:p w:rsidR="009E757F" w:rsidRDefault="009E757F">
            <w:r>
              <w:t>39</w:t>
            </w:r>
          </w:p>
        </w:tc>
        <w:tc>
          <w:tcPr>
            <w:tcW w:w="2000" w:type="dxa"/>
            <w:shd w:val="clear" w:color="auto" w:fill="0070C0"/>
          </w:tcPr>
          <w:p w:rsidR="009E757F" w:rsidRDefault="009E757F">
            <w:r>
              <w:t>Paragraph 4 heading</w:t>
            </w:r>
          </w:p>
        </w:tc>
        <w:tc>
          <w:tcPr>
            <w:tcW w:w="13298" w:type="dxa"/>
          </w:tcPr>
          <w:p w:rsidR="009E757F" w:rsidRDefault="00BC64C2" w:rsidP="00F3757D">
            <w:r>
              <w:t>Vinícolas e</w:t>
            </w:r>
            <w:r w:rsidR="009E757F">
              <w:t xml:space="preserve"> vinho</w:t>
            </w:r>
          </w:p>
        </w:tc>
      </w:tr>
      <w:tr w:rsidR="009E757F" w:rsidTr="009E757F">
        <w:tc>
          <w:tcPr>
            <w:tcW w:w="500" w:type="dxa"/>
            <w:shd w:val="clear" w:color="auto" w:fill="0070C0"/>
          </w:tcPr>
          <w:p w:rsidR="009E757F" w:rsidRDefault="009E757F">
            <w:r>
              <w:t>40</w:t>
            </w:r>
          </w:p>
        </w:tc>
        <w:tc>
          <w:tcPr>
            <w:tcW w:w="2000" w:type="dxa"/>
            <w:shd w:val="clear" w:color="auto" w:fill="0070C0"/>
          </w:tcPr>
          <w:p w:rsidR="009E757F" w:rsidRDefault="009E757F">
            <w:r>
              <w:t>Paragraph 4 text</w:t>
            </w:r>
          </w:p>
        </w:tc>
        <w:tc>
          <w:tcPr>
            <w:tcW w:w="13298" w:type="dxa"/>
          </w:tcPr>
          <w:p w:rsidR="009E757F" w:rsidRDefault="009E757F" w:rsidP="00F3757D">
            <w:r>
              <w:t>Em Santiago, não deixe de visitar as famosas vi</w:t>
            </w:r>
            <w:r w:rsidR="00BC64C2">
              <w:t>nícolas da região, que produzem</w:t>
            </w:r>
            <w:r>
              <w:t xml:space="preserve"> deliciosos vinhos chilenos. Nelas você poderá fazer visitas guiadas para aprender o processo de fabricação do vinho, da colheita das </w:t>
            </w:r>
            <w:r w:rsidR="00BC64C2">
              <w:t>uvas até a fermentação. No fim</w:t>
            </w:r>
            <w:r>
              <w:t xml:space="preserve"> do passeio</w:t>
            </w:r>
            <w:r w:rsidR="00BC64C2">
              <w:t>, há degustação de</w:t>
            </w:r>
            <w:bookmarkStart w:id="0" w:name="_GoBack"/>
            <w:bookmarkEnd w:id="0"/>
            <w:r>
              <w:t xml:space="preserve"> vinhos</w:t>
            </w:r>
            <w:r w:rsidR="00BC64C2">
              <w:t xml:space="preserve"> </w:t>
            </w:r>
            <w:r>
              <w:t>e lojas para levar algumas garrafas para casa.</w:t>
            </w:r>
          </w:p>
        </w:tc>
      </w:tr>
      <w:tr w:rsidR="009E757F" w:rsidTr="009E757F">
        <w:tc>
          <w:tcPr>
            <w:tcW w:w="500" w:type="dxa"/>
            <w:shd w:val="clear" w:color="auto" w:fill="0070C0"/>
          </w:tcPr>
          <w:p w:rsidR="009E757F" w:rsidRDefault="009E757F">
            <w:r>
              <w:t>41</w:t>
            </w:r>
          </w:p>
        </w:tc>
        <w:tc>
          <w:tcPr>
            <w:tcW w:w="2000" w:type="dxa"/>
            <w:shd w:val="clear" w:color="auto" w:fill="0070C0"/>
          </w:tcPr>
          <w:p w:rsidR="009E757F" w:rsidRDefault="009E757F">
            <w:r>
              <w:t>Para 4 venue 1 name</w:t>
            </w:r>
          </w:p>
        </w:tc>
        <w:tc>
          <w:tcPr>
            <w:tcW w:w="13298" w:type="dxa"/>
          </w:tcPr>
          <w:p w:rsidR="009E757F" w:rsidRDefault="009E757F" w:rsidP="00F3757D">
            <w:r>
              <w:t>Concha y Toro</w:t>
            </w:r>
          </w:p>
        </w:tc>
      </w:tr>
      <w:tr w:rsidR="009E757F" w:rsidTr="009E757F">
        <w:tc>
          <w:tcPr>
            <w:tcW w:w="500" w:type="dxa"/>
            <w:shd w:val="clear" w:color="auto" w:fill="0070C0"/>
          </w:tcPr>
          <w:p w:rsidR="009E757F" w:rsidRDefault="009E757F">
            <w:r>
              <w:t>42</w:t>
            </w:r>
          </w:p>
        </w:tc>
        <w:tc>
          <w:tcPr>
            <w:tcW w:w="2000" w:type="dxa"/>
            <w:shd w:val="clear" w:color="auto" w:fill="0070C0"/>
          </w:tcPr>
          <w:p w:rsidR="009E757F" w:rsidRDefault="009E757F">
            <w:r>
              <w:t>Para 4 venue 1 address</w:t>
            </w:r>
          </w:p>
        </w:tc>
        <w:tc>
          <w:tcPr>
            <w:tcW w:w="13298" w:type="dxa"/>
          </w:tcPr>
          <w:p w:rsidR="009E757F" w:rsidRDefault="009E757F" w:rsidP="00F3757D">
            <w:r>
              <w:t xml:space="preserve">Avenida </w:t>
            </w:r>
            <w:r w:rsidRPr="00C03FF0">
              <w:t>Virginia Sube</w:t>
            </w:r>
            <w:r>
              <w:t>rcaseaux 210, Pirque, Região</w:t>
            </w:r>
            <w:r w:rsidRPr="00C03FF0">
              <w:t xml:space="preserve"> Metropolitana</w:t>
            </w:r>
            <w:r>
              <w:t xml:space="preserve"> – Santiago - </w:t>
            </w:r>
            <w:r w:rsidRPr="00C03FF0">
              <w:t>Chil</w:t>
            </w:r>
            <w:r>
              <w:t>e</w:t>
            </w:r>
          </w:p>
        </w:tc>
      </w:tr>
      <w:tr w:rsidR="009E757F" w:rsidTr="009E757F">
        <w:tc>
          <w:tcPr>
            <w:tcW w:w="500" w:type="dxa"/>
            <w:shd w:val="clear" w:color="auto" w:fill="0070C0"/>
          </w:tcPr>
          <w:p w:rsidR="009E757F" w:rsidRDefault="009E757F">
            <w:r>
              <w:t>43</w:t>
            </w:r>
          </w:p>
        </w:tc>
        <w:tc>
          <w:tcPr>
            <w:tcW w:w="2000" w:type="dxa"/>
            <w:shd w:val="clear" w:color="auto" w:fill="0070C0"/>
          </w:tcPr>
          <w:p w:rsidR="009E757F" w:rsidRDefault="009E757F">
            <w:r>
              <w:t>Para 4 venue 1 contact number</w:t>
            </w:r>
          </w:p>
        </w:tc>
        <w:tc>
          <w:tcPr>
            <w:tcW w:w="13298" w:type="dxa"/>
          </w:tcPr>
          <w:p w:rsidR="009E757F" w:rsidRDefault="009E757F" w:rsidP="00F3757D">
            <w:r>
              <w:t xml:space="preserve">+56 2 </w:t>
            </w:r>
            <w:r w:rsidRPr="00C03FF0">
              <w:t>2476</w:t>
            </w:r>
            <w:r w:rsidR="00240AE6">
              <w:t>-</w:t>
            </w:r>
            <w:r w:rsidRPr="00C03FF0">
              <w:t>5647</w:t>
            </w:r>
          </w:p>
        </w:tc>
      </w:tr>
      <w:tr w:rsidR="009E757F" w:rsidTr="009E757F">
        <w:tc>
          <w:tcPr>
            <w:tcW w:w="500" w:type="dxa"/>
            <w:shd w:val="clear" w:color="auto" w:fill="0070C0"/>
          </w:tcPr>
          <w:p w:rsidR="009E757F" w:rsidRDefault="009E757F">
            <w:r>
              <w:t>44</w:t>
            </w:r>
          </w:p>
        </w:tc>
        <w:tc>
          <w:tcPr>
            <w:tcW w:w="2000" w:type="dxa"/>
            <w:shd w:val="clear" w:color="auto" w:fill="0070C0"/>
          </w:tcPr>
          <w:p w:rsidR="009E757F" w:rsidRDefault="009E757F">
            <w:r>
              <w:t>Para 4 venue 1 URL</w:t>
            </w:r>
          </w:p>
        </w:tc>
        <w:tc>
          <w:tcPr>
            <w:tcW w:w="13298" w:type="dxa"/>
          </w:tcPr>
          <w:p w:rsidR="009E757F" w:rsidRDefault="009E757F" w:rsidP="00F3757D">
            <w:r w:rsidRPr="00843BA4">
              <w:t>http://www.conchaytoro.com/?lang=pt_pt</w:t>
            </w:r>
          </w:p>
        </w:tc>
      </w:tr>
      <w:tr w:rsidR="009E757F" w:rsidTr="009E757F">
        <w:tc>
          <w:tcPr>
            <w:tcW w:w="500" w:type="dxa"/>
            <w:shd w:val="clear" w:color="auto" w:fill="0070C0"/>
          </w:tcPr>
          <w:p w:rsidR="009E757F" w:rsidRDefault="009E757F">
            <w:r>
              <w:t>45</w:t>
            </w:r>
          </w:p>
        </w:tc>
        <w:tc>
          <w:tcPr>
            <w:tcW w:w="2000" w:type="dxa"/>
            <w:shd w:val="clear" w:color="auto" w:fill="0070C0"/>
          </w:tcPr>
          <w:p w:rsidR="009E757F" w:rsidRDefault="009E757F">
            <w:r>
              <w:t>Para 4 venue 2 name</w:t>
            </w:r>
          </w:p>
        </w:tc>
        <w:tc>
          <w:tcPr>
            <w:tcW w:w="13298" w:type="dxa"/>
          </w:tcPr>
          <w:p w:rsidR="009E757F" w:rsidRDefault="009E757F" w:rsidP="00F3757D">
            <w:r>
              <w:t>Undurraga</w:t>
            </w:r>
          </w:p>
        </w:tc>
      </w:tr>
      <w:tr w:rsidR="009E757F" w:rsidTr="009E757F">
        <w:tc>
          <w:tcPr>
            <w:tcW w:w="500" w:type="dxa"/>
            <w:shd w:val="clear" w:color="auto" w:fill="0070C0"/>
          </w:tcPr>
          <w:p w:rsidR="009E757F" w:rsidRDefault="009E757F">
            <w:r>
              <w:t>46</w:t>
            </w:r>
          </w:p>
        </w:tc>
        <w:tc>
          <w:tcPr>
            <w:tcW w:w="2000" w:type="dxa"/>
            <w:shd w:val="clear" w:color="auto" w:fill="0070C0"/>
          </w:tcPr>
          <w:p w:rsidR="009E757F" w:rsidRDefault="009E757F">
            <w:r>
              <w:t>Para 4 venue 2 address</w:t>
            </w:r>
          </w:p>
        </w:tc>
        <w:tc>
          <w:tcPr>
            <w:tcW w:w="13298" w:type="dxa"/>
          </w:tcPr>
          <w:p w:rsidR="009E757F" w:rsidRDefault="009E757F" w:rsidP="00F3757D">
            <w:r>
              <w:t>Camino a Melipilla,</w:t>
            </w:r>
            <w:r w:rsidRPr="00843BA4">
              <w:t xml:space="preserve"> km 34 </w:t>
            </w:r>
            <w:r>
              <w:t>-</w:t>
            </w:r>
            <w:r w:rsidRPr="00843BA4">
              <w:t xml:space="preserve"> Talagante </w:t>
            </w:r>
            <w:r>
              <w:t>-</w:t>
            </w:r>
            <w:r w:rsidRPr="00843BA4">
              <w:t xml:space="preserve"> Chile</w:t>
            </w:r>
          </w:p>
        </w:tc>
      </w:tr>
      <w:tr w:rsidR="009E757F" w:rsidTr="009E757F">
        <w:tc>
          <w:tcPr>
            <w:tcW w:w="500" w:type="dxa"/>
            <w:shd w:val="clear" w:color="auto" w:fill="0070C0"/>
          </w:tcPr>
          <w:p w:rsidR="009E757F" w:rsidRDefault="009E757F">
            <w:r>
              <w:t>47</w:t>
            </w:r>
          </w:p>
        </w:tc>
        <w:tc>
          <w:tcPr>
            <w:tcW w:w="2000" w:type="dxa"/>
            <w:shd w:val="clear" w:color="auto" w:fill="0070C0"/>
          </w:tcPr>
          <w:p w:rsidR="009E757F" w:rsidRDefault="009E757F">
            <w:r>
              <w:t>Para 4 venue 2 contact number</w:t>
            </w:r>
          </w:p>
        </w:tc>
        <w:tc>
          <w:tcPr>
            <w:tcW w:w="13298" w:type="dxa"/>
          </w:tcPr>
          <w:p w:rsidR="009E757F" w:rsidRDefault="009E757F" w:rsidP="00F3757D">
            <w:r>
              <w:t xml:space="preserve">+56 2 </w:t>
            </w:r>
            <w:r w:rsidR="00240AE6">
              <w:t>2372-</w:t>
            </w:r>
            <w:r w:rsidRPr="00843BA4">
              <w:t>2900</w:t>
            </w:r>
          </w:p>
        </w:tc>
      </w:tr>
      <w:tr w:rsidR="009E757F" w:rsidTr="009E757F">
        <w:tc>
          <w:tcPr>
            <w:tcW w:w="500" w:type="dxa"/>
            <w:shd w:val="clear" w:color="auto" w:fill="0070C0"/>
          </w:tcPr>
          <w:p w:rsidR="009E757F" w:rsidRDefault="009E757F">
            <w:r>
              <w:t>48</w:t>
            </w:r>
          </w:p>
        </w:tc>
        <w:tc>
          <w:tcPr>
            <w:tcW w:w="2000" w:type="dxa"/>
            <w:shd w:val="clear" w:color="auto" w:fill="0070C0"/>
          </w:tcPr>
          <w:p w:rsidR="009E757F" w:rsidRDefault="009E757F">
            <w:r>
              <w:t>Para 4 venue 2 URL</w:t>
            </w:r>
          </w:p>
        </w:tc>
        <w:tc>
          <w:tcPr>
            <w:tcW w:w="13298" w:type="dxa"/>
          </w:tcPr>
          <w:p w:rsidR="009E757F" w:rsidRDefault="00BC64C2" w:rsidP="00F3757D">
            <w:hyperlink r:id="rId6" w:tgtFrame="_blank" w:history="1">
              <w:r w:rsidR="009E757F">
                <w:rPr>
                  <w:rStyle w:val="Lienhypertexte"/>
                  <w:rFonts w:ascii="Helvetica" w:hAnsi="Helvetica" w:cs="Helvetica"/>
                  <w:color w:val="55B5E1"/>
                  <w:sz w:val="21"/>
                  <w:szCs w:val="21"/>
                  <w:shd w:val="clear" w:color="auto" w:fill="FEFEFE"/>
                </w:rPr>
                <w:t>http://www.undurraga.cl</w:t>
              </w:r>
            </w:hyperlink>
          </w:p>
        </w:tc>
      </w:tr>
      <w:tr w:rsidR="000850E3" w:rsidTr="009E757F">
        <w:tc>
          <w:tcPr>
            <w:tcW w:w="500" w:type="dxa"/>
            <w:shd w:val="clear" w:color="auto" w:fill="8EAADB"/>
          </w:tcPr>
          <w:p w:rsidR="000850E3" w:rsidRDefault="00A91684">
            <w:r>
              <w:lastRenderedPageBreak/>
              <w:t>49</w:t>
            </w:r>
          </w:p>
        </w:tc>
        <w:tc>
          <w:tcPr>
            <w:tcW w:w="2000" w:type="dxa"/>
            <w:shd w:val="clear" w:color="auto" w:fill="8EAADB"/>
          </w:tcPr>
          <w:p w:rsidR="000850E3" w:rsidRDefault="00A91684">
            <w:r>
              <w:t>Paragraph 5 heading</w:t>
            </w:r>
          </w:p>
        </w:tc>
        <w:tc>
          <w:tcPr>
            <w:tcW w:w="13298" w:type="dxa"/>
          </w:tcPr>
          <w:p w:rsidR="000850E3" w:rsidRDefault="000850E3"/>
        </w:tc>
      </w:tr>
      <w:tr w:rsidR="000850E3" w:rsidTr="009E757F">
        <w:tc>
          <w:tcPr>
            <w:tcW w:w="500" w:type="dxa"/>
            <w:shd w:val="clear" w:color="auto" w:fill="8EAADB"/>
          </w:tcPr>
          <w:p w:rsidR="000850E3" w:rsidRDefault="00A91684">
            <w:r>
              <w:t>50</w:t>
            </w:r>
          </w:p>
        </w:tc>
        <w:tc>
          <w:tcPr>
            <w:tcW w:w="2000" w:type="dxa"/>
            <w:shd w:val="clear" w:color="auto" w:fill="8EAADB"/>
          </w:tcPr>
          <w:p w:rsidR="000850E3" w:rsidRDefault="00A91684">
            <w:r>
              <w:t>Paragraph 5 text</w:t>
            </w:r>
          </w:p>
        </w:tc>
        <w:tc>
          <w:tcPr>
            <w:tcW w:w="13298" w:type="dxa"/>
          </w:tcPr>
          <w:p w:rsidR="000850E3" w:rsidRDefault="000850E3"/>
        </w:tc>
      </w:tr>
      <w:tr w:rsidR="000850E3" w:rsidTr="009E757F">
        <w:tc>
          <w:tcPr>
            <w:tcW w:w="500" w:type="dxa"/>
            <w:shd w:val="clear" w:color="auto" w:fill="8EAADB"/>
          </w:tcPr>
          <w:p w:rsidR="000850E3" w:rsidRDefault="00A91684">
            <w:r>
              <w:t>51</w:t>
            </w:r>
          </w:p>
        </w:tc>
        <w:tc>
          <w:tcPr>
            <w:tcW w:w="2000" w:type="dxa"/>
            <w:shd w:val="clear" w:color="auto" w:fill="8EAADB"/>
          </w:tcPr>
          <w:p w:rsidR="000850E3" w:rsidRDefault="00A91684">
            <w:r>
              <w:t>Para 5 venue 1 name</w:t>
            </w:r>
          </w:p>
        </w:tc>
        <w:tc>
          <w:tcPr>
            <w:tcW w:w="13298" w:type="dxa"/>
          </w:tcPr>
          <w:p w:rsidR="000850E3" w:rsidRDefault="000850E3"/>
        </w:tc>
      </w:tr>
      <w:tr w:rsidR="000850E3" w:rsidTr="009E757F">
        <w:tc>
          <w:tcPr>
            <w:tcW w:w="500" w:type="dxa"/>
            <w:shd w:val="clear" w:color="auto" w:fill="8EAADB"/>
          </w:tcPr>
          <w:p w:rsidR="000850E3" w:rsidRDefault="00A91684">
            <w:r>
              <w:t>52</w:t>
            </w:r>
          </w:p>
        </w:tc>
        <w:tc>
          <w:tcPr>
            <w:tcW w:w="2000" w:type="dxa"/>
            <w:shd w:val="clear" w:color="auto" w:fill="8EAADB"/>
          </w:tcPr>
          <w:p w:rsidR="000850E3" w:rsidRDefault="00A91684">
            <w:r>
              <w:t>Para 5 venue 1 address</w:t>
            </w:r>
          </w:p>
        </w:tc>
        <w:tc>
          <w:tcPr>
            <w:tcW w:w="13298" w:type="dxa"/>
          </w:tcPr>
          <w:p w:rsidR="000850E3" w:rsidRDefault="000850E3"/>
        </w:tc>
      </w:tr>
      <w:tr w:rsidR="000850E3" w:rsidTr="009E757F">
        <w:tc>
          <w:tcPr>
            <w:tcW w:w="500" w:type="dxa"/>
            <w:shd w:val="clear" w:color="auto" w:fill="8EAADB"/>
          </w:tcPr>
          <w:p w:rsidR="000850E3" w:rsidRDefault="00A91684">
            <w:r>
              <w:t>53</w:t>
            </w:r>
          </w:p>
        </w:tc>
        <w:tc>
          <w:tcPr>
            <w:tcW w:w="2000" w:type="dxa"/>
            <w:shd w:val="clear" w:color="auto" w:fill="8EAADB"/>
          </w:tcPr>
          <w:p w:rsidR="000850E3" w:rsidRDefault="00A91684">
            <w:r>
              <w:t>Para 5 venue 1 contact number</w:t>
            </w:r>
          </w:p>
        </w:tc>
        <w:tc>
          <w:tcPr>
            <w:tcW w:w="13298" w:type="dxa"/>
          </w:tcPr>
          <w:p w:rsidR="000850E3" w:rsidRDefault="000850E3"/>
        </w:tc>
      </w:tr>
      <w:tr w:rsidR="000850E3" w:rsidTr="009E757F">
        <w:tc>
          <w:tcPr>
            <w:tcW w:w="500" w:type="dxa"/>
            <w:shd w:val="clear" w:color="auto" w:fill="8EAADB"/>
          </w:tcPr>
          <w:p w:rsidR="000850E3" w:rsidRDefault="00A91684">
            <w:r>
              <w:t>54</w:t>
            </w:r>
          </w:p>
        </w:tc>
        <w:tc>
          <w:tcPr>
            <w:tcW w:w="2000" w:type="dxa"/>
            <w:shd w:val="clear" w:color="auto" w:fill="8EAADB"/>
          </w:tcPr>
          <w:p w:rsidR="000850E3" w:rsidRDefault="00A91684">
            <w:r>
              <w:t>Para 5 venue 1 URL</w:t>
            </w:r>
          </w:p>
        </w:tc>
        <w:tc>
          <w:tcPr>
            <w:tcW w:w="13298" w:type="dxa"/>
          </w:tcPr>
          <w:p w:rsidR="000850E3" w:rsidRDefault="000850E3"/>
        </w:tc>
      </w:tr>
      <w:tr w:rsidR="000850E3" w:rsidTr="009E757F">
        <w:tc>
          <w:tcPr>
            <w:tcW w:w="500" w:type="dxa"/>
            <w:shd w:val="clear" w:color="auto" w:fill="8EAADB"/>
          </w:tcPr>
          <w:p w:rsidR="000850E3" w:rsidRDefault="00A91684">
            <w:r>
              <w:t>55</w:t>
            </w:r>
          </w:p>
        </w:tc>
        <w:tc>
          <w:tcPr>
            <w:tcW w:w="2000" w:type="dxa"/>
            <w:shd w:val="clear" w:color="auto" w:fill="8EAADB"/>
          </w:tcPr>
          <w:p w:rsidR="000850E3" w:rsidRDefault="00A91684">
            <w:r>
              <w:t>Para 5 venue 2 name</w:t>
            </w:r>
          </w:p>
        </w:tc>
        <w:tc>
          <w:tcPr>
            <w:tcW w:w="13298" w:type="dxa"/>
          </w:tcPr>
          <w:p w:rsidR="000850E3" w:rsidRDefault="000850E3"/>
        </w:tc>
      </w:tr>
      <w:tr w:rsidR="000850E3" w:rsidTr="009E757F">
        <w:tc>
          <w:tcPr>
            <w:tcW w:w="500" w:type="dxa"/>
            <w:shd w:val="clear" w:color="auto" w:fill="8EAADB"/>
          </w:tcPr>
          <w:p w:rsidR="000850E3" w:rsidRDefault="00A91684">
            <w:r>
              <w:t>56</w:t>
            </w:r>
          </w:p>
        </w:tc>
        <w:tc>
          <w:tcPr>
            <w:tcW w:w="2000" w:type="dxa"/>
            <w:shd w:val="clear" w:color="auto" w:fill="8EAADB"/>
          </w:tcPr>
          <w:p w:rsidR="000850E3" w:rsidRDefault="00A91684">
            <w:r>
              <w:t>Para 5 venue 2 address</w:t>
            </w:r>
          </w:p>
        </w:tc>
        <w:tc>
          <w:tcPr>
            <w:tcW w:w="13298" w:type="dxa"/>
          </w:tcPr>
          <w:p w:rsidR="000850E3" w:rsidRDefault="000850E3"/>
        </w:tc>
      </w:tr>
      <w:tr w:rsidR="000850E3" w:rsidTr="009E757F">
        <w:tc>
          <w:tcPr>
            <w:tcW w:w="500" w:type="dxa"/>
            <w:shd w:val="clear" w:color="auto" w:fill="8EAADB"/>
          </w:tcPr>
          <w:p w:rsidR="000850E3" w:rsidRDefault="00A91684">
            <w:r>
              <w:t>57</w:t>
            </w:r>
          </w:p>
        </w:tc>
        <w:tc>
          <w:tcPr>
            <w:tcW w:w="2000" w:type="dxa"/>
            <w:shd w:val="clear" w:color="auto" w:fill="8EAADB"/>
          </w:tcPr>
          <w:p w:rsidR="000850E3" w:rsidRDefault="00A91684">
            <w:r>
              <w:t>Para 5 venue 2 contact number</w:t>
            </w:r>
          </w:p>
        </w:tc>
        <w:tc>
          <w:tcPr>
            <w:tcW w:w="13298" w:type="dxa"/>
          </w:tcPr>
          <w:p w:rsidR="000850E3" w:rsidRDefault="000850E3"/>
        </w:tc>
      </w:tr>
      <w:tr w:rsidR="000850E3" w:rsidTr="009E757F">
        <w:tc>
          <w:tcPr>
            <w:tcW w:w="500" w:type="dxa"/>
            <w:shd w:val="clear" w:color="auto" w:fill="8EAADB"/>
          </w:tcPr>
          <w:p w:rsidR="000850E3" w:rsidRDefault="00A91684">
            <w:r>
              <w:t>58</w:t>
            </w:r>
          </w:p>
        </w:tc>
        <w:tc>
          <w:tcPr>
            <w:tcW w:w="2000" w:type="dxa"/>
            <w:shd w:val="clear" w:color="auto" w:fill="8EAADB"/>
          </w:tcPr>
          <w:p w:rsidR="000850E3" w:rsidRDefault="00A91684">
            <w:r>
              <w:t>Para 5 venue 2 URL</w:t>
            </w:r>
          </w:p>
        </w:tc>
        <w:tc>
          <w:tcPr>
            <w:tcW w:w="13298" w:type="dxa"/>
          </w:tcPr>
          <w:p w:rsidR="000850E3" w:rsidRDefault="000850E3"/>
        </w:tc>
      </w:tr>
    </w:tbl>
    <w:p w:rsidR="00A91684" w:rsidRDefault="00A91684"/>
    <w:sectPr w:rsidR="00A91684" w:rsidSect="000850E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0850E3"/>
    <w:rsid w:val="000850E3"/>
    <w:rsid w:val="00240AE6"/>
    <w:rsid w:val="002E5E07"/>
    <w:rsid w:val="00337B6A"/>
    <w:rsid w:val="00465B55"/>
    <w:rsid w:val="00843BA4"/>
    <w:rsid w:val="009E757F"/>
    <w:rsid w:val="00A231F9"/>
    <w:rsid w:val="00A515C3"/>
    <w:rsid w:val="00A91684"/>
    <w:rsid w:val="00AE1B61"/>
    <w:rsid w:val="00B26B4A"/>
    <w:rsid w:val="00BC64C2"/>
    <w:rsid w:val="00C03FF0"/>
    <w:rsid w:val="00D944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0850E3"/>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semiHidden/>
    <w:unhideWhenUsed/>
    <w:rsid w:val="00843BA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durraga.c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5</Pages>
  <Words>714</Words>
  <Characters>3933</Characters>
  <Application>Microsoft Office Word</Application>
  <DocSecurity>0</DocSecurity>
  <Lines>32</Lines>
  <Paragraphs>9</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Bruna</cp:lastModifiedBy>
  <cp:revision>5</cp:revision>
  <dcterms:created xsi:type="dcterms:W3CDTF">2015-09-05T13:03:00Z</dcterms:created>
  <dcterms:modified xsi:type="dcterms:W3CDTF">2015-09-11T13:45:00Z</dcterms:modified>
</cp:coreProperties>
</file>