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80" w:type="dxa"/>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497"/>
        <w:gridCol w:w="1983"/>
        <w:gridCol w:w="13062"/>
      </w:tblGrid>
      <w:tr w:rsidR="004F0880" w:rsidTr="00816499">
        <w:tc>
          <w:tcPr>
            <w:tcW w:w="500" w:type="dxa"/>
            <w:shd w:val="clear" w:color="auto" w:fill="FF0000"/>
          </w:tcPr>
          <w:p w:rsidR="004F0880" w:rsidRDefault="00816499">
            <w:r w:rsidRPr="00816499">
              <w:rPr>
                <w:b/>
              </w:rPr>
              <w:t>1</w:t>
            </w:r>
          </w:p>
        </w:tc>
        <w:tc>
          <w:tcPr>
            <w:tcW w:w="2000" w:type="dxa"/>
            <w:shd w:val="clear" w:color="auto" w:fill="FF0000"/>
          </w:tcPr>
          <w:p w:rsidR="004F0880" w:rsidRDefault="00816499">
            <w:proofErr w:type="spellStart"/>
            <w:r w:rsidRPr="00816499">
              <w:rPr>
                <w:b/>
              </w:rPr>
              <w:t>Language</w:t>
            </w:r>
            <w:proofErr w:type="spellEnd"/>
          </w:p>
        </w:tc>
        <w:tc>
          <w:tcPr>
            <w:tcW w:w="13300" w:type="dxa"/>
            <w:shd w:val="clear" w:color="auto" w:fill="auto"/>
          </w:tcPr>
          <w:p w:rsidR="004F0880" w:rsidRDefault="00816499">
            <w:proofErr w:type="spellStart"/>
            <w:r>
              <w:t>ja_JP</w:t>
            </w:r>
            <w:proofErr w:type="spellEnd"/>
          </w:p>
        </w:tc>
      </w:tr>
      <w:tr w:rsidR="004F0880" w:rsidTr="00816499">
        <w:tc>
          <w:tcPr>
            <w:tcW w:w="500" w:type="dxa"/>
            <w:shd w:val="clear" w:color="auto" w:fill="FF0000"/>
          </w:tcPr>
          <w:p w:rsidR="004F0880" w:rsidRDefault="00816499">
            <w:r w:rsidRPr="00816499">
              <w:rPr>
                <w:b/>
              </w:rPr>
              <w:t>2</w:t>
            </w:r>
          </w:p>
        </w:tc>
        <w:tc>
          <w:tcPr>
            <w:tcW w:w="2000" w:type="dxa"/>
            <w:shd w:val="clear" w:color="auto" w:fill="FF0000"/>
          </w:tcPr>
          <w:p w:rsidR="004F0880" w:rsidRDefault="00816499">
            <w:r w:rsidRPr="00816499">
              <w:rPr>
                <w:b/>
              </w:rPr>
              <w:t>Destinations</w:t>
            </w:r>
          </w:p>
        </w:tc>
        <w:tc>
          <w:tcPr>
            <w:tcW w:w="13300" w:type="dxa"/>
            <w:shd w:val="clear" w:color="auto" w:fill="auto"/>
          </w:tcPr>
          <w:p w:rsidR="004F0880" w:rsidRDefault="00816499">
            <w:r>
              <w:t>Shinagawa</w:t>
            </w:r>
          </w:p>
        </w:tc>
      </w:tr>
      <w:tr w:rsidR="004F0880" w:rsidTr="00816499">
        <w:tc>
          <w:tcPr>
            <w:tcW w:w="500" w:type="dxa"/>
            <w:shd w:val="clear" w:color="auto" w:fill="FF0000"/>
          </w:tcPr>
          <w:p w:rsidR="004F0880" w:rsidRDefault="00816499">
            <w:r>
              <w:t>3</w:t>
            </w:r>
          </w:p>
        </w:tc>
        <w:tc>
          <w:tcPr>
            <w:tcW w:w="2000" w:type="dxa"/>
            <w:shd w:val="clear" w:color="auto" w:fill="FF0000"/>
          </w:tcPr>
          <w:p w:rsidR="004F0880" w:rsidRDefault="00816499">
            <w:proofErr w:type="spellStart"/>
            <w:r>
              <w:t>Category</w:t>
            </w:r>
            <w:proofErr w:type="spellEnd"/>
          </w:p>
        </w:tc>
        <w:tc>
          <w:tcPr>
            <w:tcW w:w="13300" w:type="dxa"/>
            <w:shd w:val="clear" w:color="auto" w:fill="auto"/>
          </w:tcPr>
          <w:p w:rsidR="004F0880" w:rsidRDefault="00816499">
            <w:r>
              <w:t xml:space="preserve">                                                                                             City Guide</w:t>
            </w:r>
          </w:p>
        </w:tc>
      </w:tr>
      <w:tr w:rsidR="004F0880" w:rsidTr="00816499">
        <w:tc>
          <w:tcPr>
            <w:tcW w:w="500" w:type="dxa"/>
            <w:shd w:val="clear" w:color="auto" w:fill="0070C0"/>
          </w:tcPr>
          <w:p w:rsidR="004F0880" w:rsidRDefault="00816499">
            <w:r>
              <w:t>4</w:t>
            </w:r>
          </w:p>
        </w:tc>
        <w:tc>
          <w:tcPr>
            <w:tcW w:w="2000" w:type="dxa"/>
            <w:shd w:val="clear" w:color="auto" w:fill="0070C0"/>
          </w:tcPr>
          <w:p w:rsidR="004F0880" w:rsidRDefault="00816499">
            <w:r>
              <w:t>Destination</w:t>
            </w:r>
          </w:p>
        </w:tc>
        <w:tc>
          <w:tcPr>
            <w:tcW w:w="13300" w:type="dxa"/>
            <w:shd w:val="clear" w:color="auto" w:fill="auto"/>
          </w:tcPr>
          <w:p w:rsidR="004F0880" w:rsidRDefault="003061E7">
            <w:r w:rsidRPr="00816499">
              <w:rPr>
                <w:rFonts w:ascii="MS Mincho" w:hAnsi="MS Mincho" w:hint="eastAsia"/>
              </w:rPr>
              <w:t>品川</w:t>
            </w:r>
          </w:p>
        </w:tc>
      </w:tr>
      <w:tr w:rsidR="004F0880" w:rsidTr="00816499">
        <w:tc>
          <w:tcPr>
            <w:tcW w:w="500" w:type="dxa"/>
            <w:shd w:val="clear" w:color="auto" w:fill="8EAADB"/>
          </w:tcPr>
          <w:p w:rsidR="004F0880" w:rsidRDefault="00816499">
            <w:r>
              <w:t>5</w:t>
            </w:r>
          </w:p>
        </w:tc>
        <w:tc>
          <w:tcPr>
            <w:tcW w:w="2000" w:type="dxa"/>
            <w:shd w:val="clear" w:color="auto" w:fill="8EAADB"/>
          </w:tcPr>
          <w:p w:rsidR="004F0880" w:rsidRDefault="00816499">
            <w:r>
              <w:t>Country</w:t>
            </w:r>
          </w:p>
        </w:tc>
        <w:tc>
          <w:tcPr>
            <w:tcW w:w="13300" w:type="dxa"/>
            <w:shd w:val="clear" w:color="auto" w:fill="auto"/>
          </w:tcPr>
          <w:p w:rsidR="004F0880" w:rsidRDefault="003061E7">
            <w:r>
              <w:rPr>
                <w:rFonts w:hint="eastAsia"/>
              </w:rPr>
              <w:t>日本</w:t>
            </w:r>
          </w:p>
        </w:tc>
      </w:tr>
      <w:tr w:rsidR="004F0880" w:rsidTr="00816499">
        <w:tc>
          <w:tcPr>
            <w:tcW w:w="500" w:type="dxa"/>
            <w:shd w:val="clear" w:color="auto" w:fill="0070C0"/>
          </w:tcPr>
          <w:p w:rsidR="004F0880" w:rsidRDefault="00816499">
            <w:r>
              <w:t>6</w:t>
            </w:r>
          </w:p>
        </w:tc>
        <w:tc>
          <w:tcPr>
            <w:tcW w:w="2000" w:type="dxa"/>
            <w:shd w:val="clear" w:color="auto" w:fill="0070C0"/>
          </w:tcPr>
          <w:p w:rsidR="004F0880" w:rsidRDefault="00816499">
            <w:r>
              <w:t xml:space="preserve">Content </w:t>
            </w:r>
            <w:proofErr w:type="spellStart"/>
            <w:r>
              <w:t>name</w:t>
            </w:r>
            <w:proofErr w:type="spellEnd"/>
          </w:p>
        </w:tc>
        <w:tc>
          <w:tcPr>
            <w:tcW w:w="13300" w:type="dxa"/>
            <w:shd w:val="clear" w:color="auto" w:fill="auto"/>
          </w:tcPr>
          <w:p w:rsidR="004F0880" w:rsidRDefault="003061E7">
            <w:r>
              <w:rPr>
                <w:rFonts w:hint="eastAsia"/>
              </w:rPr>
              <w:t>品川シティガイド</w:t>
            </w:r>
          </w:p>
        </w:tc>
      </w:tr>
      <w:tr w:rsidR="004F0880" w:rsidTr="00816499">
        <w:tc>
          <w:tcPr>
            <w:tcW w:w="500" w:type="dxa"/>
            <w:shd w:val="clear" w:color="auto" w:fill="FF0000"/>
          </w:tcPr>
          <w:p w:rsidR="004F0880" w:rsidRDefault="00816499">
            <w:r>
              <w:t>7</w:t>
            </w:r>
          </w:p>
        </w:tc>
        <w:tc>
          <w:tcPr>
            <w:tcW w:w="2000" w:type="dxa"/>
            <w:shd w:val="clear" w:color="auto" w:fill="FF0000"/>
          </w:tcPr>
          <w:p w:rsidR="004F0880" w:rsidRDefault="00816499">
            <w:r>
              <w:t>Destination ID</w:t>
            </w:r>
          </w:p>
        </w:tc>
        <w:tc>
          <w:tcPr>
            <w:tcW w:w="13300" w:type="dxa"/>
            <w:shd w:val="clear" w:color="auto" w:fill="auto"/>
          </w:tcPr>
          <w:p w:rsidR="004F0880" w:rsidRDefault="00816499">
            <w:r>
              <w:t>www.hotels.com/de1645684</w:t>
            </w:r>
          </w:p>
        </w:tc>
      </w:tr>
      <w:tr w:rsidR="004F0880" w:rsidTr="00816499">
        <w:tc>
          <w:tcPr>
            <w:tcW w:w="500" w:type="dxa"/>
            <w:shd w:val="clear" w:color="auto" w:fill="0070C0"/>
          </w:tcPr>
          <w:p w:rsidR="004F0880" w:rsidRDefault="00816499">
            <w:r>
              <w:t>8</w:t>
            </w:r>
          </w:p>
        </w:tc>
        <w:tc>
          <w:tcPr>
            <w:tcW w:w="2000" w:type="dxa"/>
            <w:shd w:val="clear" w:color="auto" w:fill="0070C0"/>
          </w:tcPr>
          <w:p w:rsidR="004F0880" w:rsidRDefault="00816499">
            <w:r>
              <w:t>Introduction</w:t>
            </w:r>
          </w:p>
        </w:tc>
        <w:tc>
          <w:tcPr>
            <w:tcW w:w="13300" w:type="dxa"/>
            <w:shd w:val="clear" w:color="auto" w:fill="auto"/>
          </w:tcPr>
          <w:p w:rsidR="004F0880" w:rsidRDefault="003061E7" w:rsidP="008C282F">
            <w:r>
              <w:rPr>
                <w:rFonts w:hint="eastAsia"/>
              </w:rPr>
              <w:t>品川駅は、新幹線や電車、</w:t>
            </w:r>
            <w:r w:rsidR="00C76951">
              <w:rPr>
                <w:rFonts w:hint="eastAsia"/>
              </w:rPr>
              <w:t>多くの</w:t>
            </w:r>
            <w:r>
              <w:rPr>
                <w:rFonts w:hint="eastAsia"/>
              </w:rPr>
              <w:t>バス</w:t>
            </w:r>
            <w:r w:rsidR="00C76951">
              <w:rPr>
                <w:rFonts w:hint="eastAsia"/>
              </w:rPr>
              <w:t>路線が乗り入れ</w:t>
            </w:r>
            <w:r w:rsidR="008C282F">
              <w:rPr>
                <w:rFonts w:hint="eastAsia"/>
              </w:rPr>
              <w:t>毎日多くの人が利用する交通の要所です</w:t>
            </w:r>
            <w:r>
              <w:rPr>
                <w:rFonts w:hint="eastAsia"/>
              </w:rPr>
              <w:t>。近年の品川</w:t>
            </w:r>
            <w:r w:rsidR="00C76951">
              <w:rPr>
                <w:rFonts w:hint="eastAsia"/>
              </w:rPr>
              <w:t>再</w:t>
            </w:r>
            <w:r>
              <w:rPr>
                <w:rFonts w:hint="eastAsia"/>
              </w:rPr>
              <w:t>開発により、エンターテイメントやファッション、グルメといった話題のスポットが目白押し</w:t>
            </w:r>
            <w:r w:rsidR="008C282F">
              <w:rPr>
                <w:rFonts w:hint="eastAsia"/>
              </w:rPr>
              <w:t>です</w:t>
            </w:r>
            <w:r>
              <w:rPr>
                <w:rFonts w:hint="eastAsia"/>
              </w:rPr>
              <w:t>。観光の合間には、潮風に当たりながら</w:t>
            </w:r>
            <w:r w:rsidR="008C282F">
              <w:rPr>
                <w:rFonts w:hint="eastAsia"/>
              </w:rPr>
              <w:t>ウォーターフロントを</w:t>
            </w:r>
            <w:r>
              <w:rPr>
                <w:rFonts w:hint="eastAsia"/>
              </w:rPr>
              <w:t>のんびり</w:t>
            </w:r>
            <w:r w:rsidR="008C282F">
              <w:rPr>
                <w:rFonts w:hint="eastAsia"/>
              </w:rPr>
              <w:t>散策してみましょう</w:t>
            </w:r>
            <w:r>
              <w:rPr>
                <w:rFonts w:hint="eastAsia"/>
              </w:rPr>
              <w:t>。</w:t>
            </w:r>
          </w:p>
        </w:tc>
      </w:tr>
      <w:tr w:rsidR="004F0880" w:rsidTr="00816499">
        <w:tc>
          <w:tcPr>
            <w:tcW w:w="500" w:type="dxa"/>
            <w:shd w:val="clear" w:color="auto" w:fill="9CC2E5"/>
          </w:tcPr>
          <w:p w:rsidR="004F0880" w:rsidRDefault="00816499">
            <w:r>
              <w:t>9</w:t>
            </w:r>
          </w:p>
        </w:tc>
        <w:tc>
          <w:tcPr>
            <w:tcW w:w="2000" w:type="dxa"/>
            <w:shd w:val="clear" w:color="auto" w:fill="9CC2E5"/>
          </w:tcPr>
          <w:p w:rsidR="004F0880" w:rsidRDefault="00816499">
            <w:proofErr w:type="spellStart"/>
            <w:r>
              <w:t>Paragraph</w:t>
            </w:r>
            <w:proofErr w:type="spellEnd"/>
            <w:r>
              <w:t xml:space="preserve"> 1 </w:t>
            </w:r>
            <w:proofErr w:type="spellStart"/>
            <w:r>
              <w:t>heading</w:t>
            </w:r>
            <w:proofErr w:type="spellEnd"/>
          </w:p>
        </w:tc>
        <w:tc>
          <w:tcPr>
            <w:tcW w:w="13300" w:type="dxa"/>
            <w:shd w:val="clear" w:color="auto" w:fill="auto"/>
          </w:tcPr>
          <w:p w:rsidR="004F0880" w:rsidRDefault="003061E7">
            <w:r>
              <w:rPr>
                <w:rFonts w:hint="eastAsia"/>
              </w:rPr>
              <w:t>メインアトラクション</w:t>
            </w:r>
          </w:p>
        </w:tc>
      </w:tr>
      <w:tr w:rsidR="004F0880" w:rsidTr="00816499">
        <w:tc>
          <w:tcPr>
            <w:tcW w:w="500" w:type="dxa"/>
            <w:shd w:val="clear" w:color="auto" w:fill="9CC2E5"/>
          </w:tcPr>
          <w:p w:rsidR="004F0880" w:rsidRDefault="00816499">
            <w:r>
              <w:t>10</w:t>
            </w:r>
          </w:p>
        </w:tc>
        <w:tc>
          <w:tcPr>
            <w:tcW w:w="2000" w:type="dxa"/>
            <w:shd w:val="clear" w:color="auto" w:fill="9CC2E5"/>
          </w:tcPr>
          <w:p w:rsidR="004F0880" w:rsidRDefault="00816499">
            <w:proofErr w:type="spellStart"/>
            <w:r>
              <w:t>Paragraph</w:t>
            </w:r>
            <w:proofErr w:type="spellEnd"/>
            <w:r>
              <w:t xml:space="preserve"> 1 </w:t>
            </w:r>
            <w:proofErr w:type="spellStart"/>
            <w:r>
              <w:t>text</w:t>
            </w:r>
            <w:proofErr w:type="spellEnd"/>
          </w:p>
        </w:tc>
        <w:tc>
          <w:tcPr>
            <w:tcW w:w="13300" w:type="dxa"/>
            <w:shd w:val="clear" w:color="auto" w:fill="auto"/>
          </w:tcPr>
          <w:p w:rsidR="004F0880" w:rsidRDefault="008C282F" w:rsidP="008C282F">
            <w:r>
              <w:rPr>
                <w:rFonts w:hint="eastAsia"/>
              </w:rPr>
              <w:t>家族で品川を楽しむなら、</w:t>
            </w:r>
            <w:r w:rsidR="003061E7">
              <w:rPr>
                <w:rFonts w:hint="eastAsia"/>
              </w:rPr>
              <w:t>2015</w:t>
            </w:r>
            <w:r>
              <w:rPr>
                <w:rFonts w:hint="eastAsia"/>
              </w:rPr>
              <w:t>年に</w:t>
            </w:r>
            <w:r w:rsidR="003061E7">
              <w:rPr>
                <w:rFonts w:hint="eastAsia"/>
              </w:rPr>
              <w:t>リニューアルオープンしたエプソンアクアパーク品川が一押しです。駅から徒歩</w:t>
            </w:r>
            <w:r w:rsidR="003061E7">
              <w:rPr>
                <w:rFonts w:hint="eastAsia"/>
              </w:rPr>
              <w:t>2</w:t>
            </w:r>
            <w:r w:rsidR="003061E7">
              <w:rPr>
                <w:rFonts w:hint="eastAsia"/>
              </w:rPr>
              <w:t>分と便利な立地で、光と音</w:t>
            </w:r>
            <w:r w:rsidR="00C76951">
              <w:rPr>
                <w:rFonts w:hint="eastAsia"/>
              </w:rPr>
              <w:t>のイルカショーや、クラゲや色鮮やかな魚たちの水槽など</w:t>
            </w:r>
            <w:r>
              <w:rPr>
                <w:rFonts w:hint="eastAsia"/>
              </w:rPr>
              <w:t>楽しい工夫がされています。また</w:t>
            </w:r>
            <w:r w:rsidR="003061E7">
              <w:rPr>
                <w:rFonts w:hint="eastAsia"/>
              </w:rPr>
              <w:t>友人や</w:t>
            </w:r>
            <w:r>
              <w:rPr>
                <w:rFonts w:hint="eastAsia"/>
              </w:rPr>
              <w:t>恋人となら</w:t>
            </w:r>
            <w:r w:rsidR="003061E7">
              <w:rPr>
                <w:rFonts w:hint="eastAsia"/>
              </w:rPr>
              <w:t>、雰囲気のよい落ち着いた美術館や、潮風を浴びながら</w:t>
            </w:r>
            <w:r>
              <w:rPr>
                <w:rFonts w:hint="eastAsia"/>
              </w:rPr>
              <w:t>のウォーターフロント散策をおすすめします</w:t>
            </w:r>
            <w:r w:rsidR="003061E7">
              <w:rPr>
                <w:rFonts w:hint="eastAsia"/>
              </w:rPr>
              <w:t>。</w:t>
            </w:r>
            <w:r>
              <w:rPr>
                <w:rFonts w:hint="eastAsia"/>
              </w:rPr>
              <w:t>ロマンチックな夜景</w:t>
            </w:r>
            <w:r>
              <w:rPr>
                <w:rFonts w:hint="eastAsia"/>
              </w:rPr>
              <w:t>で</w:t>
            </w:r>
            <w:r w:rsidR="003061E7">
              <w:rPr>
                <w:rFonts w:hint="eastAsia"/>
              </w:rPr>
              <w:t>夜</w:t>
            </w:r>
            <w:r>
              <w:rPr>
                <w:rFonts w:hint="eastAsia"/>
              </w:rPr>
              <w:t>の</w:t>
            </w:r>
            <w:r w:rsidR="003061E7">
              <w:rPr>
                <w:rFonts w:hint="eastAsia"/>
              </w:rPr>
              <w:t>品川</w:t>
            </w:r>
            <w:r>
              <w:rPr>
                <w:rFonts w:hint="eastAsia"/>
              </w:rPr>
              <w:t>はまた格別の味わいです</w:t>
            </w:r>
            <w:r w:rsidR="003061E7">
              <w:rPr>
                <w:rFonts w:hint="eastAsia"/>
              </w:rPr>
              <w:t>。</w:t>
            </w:r>
          </w:p>
        </w:tc>
      </w:tr>
      <w:tr w:rsidR="004F0880" w:rsidTr="00816499">
        <w:tc>
          <w:tcPr>
            <w:tcW w:w="500" w:type="dxa"/>
            <w:shd w:val="clear" w:color="auto" w:fill="9CC2E5"/>
          </w:tcPr>
          <w:p w:rsidR="004F0880" w:rsidRDefault="00816499">
            <w:r>
              <w:t>11</w:t>
            </w:r>
          </w:p>
        </w:tc>
        <w:tc>
          <w:tcPr>
            <w:tcW w:w="2000" w:type="dxa"/>
            <w:shd w:val="clear" w:color="auto" w:fill="9CC2E5"/>
          </w:tcPr>
          <w:p w:rsidR="004F0880" w:rsidRDefault="00816499">
            <w:r>
              <w:t xml:space="preserve">Para 1 venue 1 </w:t>
            </w:r>
            <w:proofErr w:type="spellStart"/>
            <w:r>
              <w:t>name</w:t>
            </w:r>
            <w:proofErr w:type="spellEnd"/>
          </w:p>
        </w:tc>
        <w:tc>
          <w:tcPr>
            <w:tcW w:w="13300" w:type="dxa"/>
            <w:shd w:val="clear" w:color="auto" w:fill="auto"/>
          </w:tcPr>
          <w:p w:rsidR="004F0880" w:rsidRDefault="003061E7">
            <w:r>
              <w:rPr>
                <w:rFonts w:hint="eastAsia"/>
              </w:rPr>
              <w:t>エプソンアクアパーク品川</w:t>
            </w:r>
          </w:p>
        </w:tc>
      </w:tr>
      <w:tr w:rsidR="004F0880" w:rsidTr="00816499">
        <w:tc>
          <w:tcPr>
            <w:tcW w:w="500" w:type="dxa"/>
            <w:shd w:val="clear" w:color="auto" w:fill="9CC2E5"/>
          </w:tcPr>
          <w:p w:rsidR="004F0880" w:rsidRDefault="00816499">
            <w:r>
              <w:t>12</w:t>
            </w:r>
          </w:p>
        </w:tc>
        <w:tc>
          <w:tcPr>
            <w:tcW w:w="2000" w:type="dxa"/>
            <w:shd w:val="clear" w:color="auto" w:fill="9CC2E5"/>
          </w:tcPr>
          <w:p w:rsidR="004F0880" w:rsidRDefault="00816499">
            <w:r>
              <w:t xml:space="preserve">Para 1 venue 1 </w:t>
            </w:r>
            <w:proofErr w:type="spellStart"/>
            <w:r>
              <w:t>address</w:t>
            </w:r>
            <w:proofErr w:type="spellEnd"/>
          </w:p>
        </w:tc>
        <w:tc>
          <w:tcPr>
            <w:tcW w:w="13300" w:type="dxa"/>
            <w:shd w:val="clear" w:color="auto" w:fill="auto"/>
          </w:tcPr>
          <w:p w:rsidR="004F0880" w:rsidRDefault="00C76951">
            <w:r>
              <w:rPr>
                <w:rFonts w:hint="eastAsia"/>
              </w:rPr>
              <w:t>〒</w:t>
            </w:r>
            <w:r>
              <w:rPr>
                <w:rFonts w:hint="eastAsia"/>
              </w:rPr>
              <w:t xml:space="preserve">108-0074 </w:t>
            </w:r>
            <w:r w:rsidR="003061E7">
              <w:rPr>
                <w:rFonts w:hint="eastAsia"/>
              </w:rPr>
              <w:t>東京都港区高輪</w:t>
            </w:r>
            <w:r w:rsidR="003061E7">
              <w:rPr>
                <w:rFonts w:hint="eastAsia"/>
              </w:rPr>
              <w:t>4-10-30</w:t>
            </w:r>
          </w:p>
        </w:tc>
      </w:tr>
      <w:tr w:rsidR="004F0880" w:rsidTr="00816499">
        <w:tc>
          <w:tcPr>
            <w:tcW w:w="500" w:type="dxa"/>
            <w:shd w:val="clear" w:color="auto" w:fill="9CC2E5"/>
          </w:tcPr>
          <w:p w:rsidR="004F0880" w:rsidRDefault="00816499">
            <w:r>
              <w:t>13</w:t>
            </w:r>
          </w:p>
        </w:tc>
        <w:tc>
          <w:tcPr>
            <w:tcW w:w="2000" w:type="dxa"/>
            <w:shd w:val="clear" w:color="auto" w:fill="9CC2E5"/>
          </w:tcPr>
          <w:p w:rsidR="004F0880" w:rsidRDefault="00816499">
            <w:r>
              <w:t xml:space="preserve">Para 1 venue 1 contact </w:t>
            </w:r>
            <w:proofErr w:type="spellStart"/>
            <w:r>
              <w:t>number</w:t>
            </w:r>
            <w:proofErr w:type="spellEnd"/>
          </w:p>
        </w:tc>
        <w:tc>
          <w:tcPr>
            <w:tcW w:w="13300" w:type="dxa"/>
            <w:shd w:val="clear" w:color="auto" w:fill="auto"/>
          </w:tcPr>
          <w:p w:rsidR="004F0880" w:rsidRDefault="003061E7">
            <w:r>
              <w:t xml:space="preserve">+81 3-5421-1111  </w:t>
            </w:r>
          </w:p>
        </w:tc>
      </w:tr>
      <w:tr w:rsidR="004F0880" w:rsidTr="00816499">
        <w:tc>
          <w:tcPr>
            <w:tcW w:w="500" w:type="dxa"/>
            <w:shd w:val="clear" w:color="auto" w:fill="9CC2E5"/>
          </w:tcPr>
          <w:p w:rsidR="004F0880" w:rsidRDefault="00816499">
            <w:r>
              <w:t>14</w:t>
            </w:r>
          </w:p>
        </w:tc>
        <w:tc>
          <w:tcPr>
            <w:tcW w:w="2000" w:type="dxa"/>
            <w:shd w:val="clear" w:color="auto" w:fill="9CC2E5"/>
          </w:tcPr>
          <w:p w:rsidR="004F0880" w:rsidRDefault="00816499">
            <w:r>
              <w:t>Para 1 venue 1 URL</w:t>
            </w:r>
          </w:p>
        </w:tc>
        <w:tc>
          <w:tcPr>
            <w:tcW w:w="13300" w:type="dxa"/>
            <w:shd w:val="clear" w:color="auto" w:fill="auto"/>
          </w:tcPr>
          <w:p w:rsidR="004F0880" w:rsidRDefault="003061E7">
            <w:r w:rsidRPr="00816499">
              <w:rPr>
                <w:rFonts w:ascii="Meiryo" w:eastAsia="Meiryo" w:hAnsi="Meiryo" w:hint="eastAsia"/>
                <w:color w:val="333333"/>
                <w:sz w:val="18"/>
                <w:szCs w:val="18"/>
                <w:shd w:val="clear" w:color="auto" w:fill="FFFFFF"/>
              </w:rPr>
              <w:t>http://www.aqua-park.jp/</w:t>
            </w:r>
          </w:p>
        </w:tc>
      </w:tr>
      <w:tr w:rsidR="004F0880" w:rsidTr="00816499">
        <w:tc>
          <w:tcPr>
            <w:tcW w:w="500" w:type="dxa"/>
            <w:shd w:val="clear" w:color="auto" w:fill="9CC2E5"/>
          </w:tcPr>
          <w:p w:rsidR="004F0880" w:rsidRDefault="00816499">
            <w:r>
              <w:lastRenderedPageBreak/>
              <w:t>15</w:t>
            </w:r>
          </w:p>
        </w:tc>
        <w:tc>
          <w:tcPr>
            <w:tcW w:w="2000" w:type="dxa"/>
            <w:shd w:val="clear" w:color="auto" w:fill="9CC2E5"/>
          </w:tcPr>
          <w:p w:rsidR="004F0880" w:rsidRDefault="00816499">
            <w:r>
              <w:t xml:space="preserve">Para 1 venue 2 </w:t>
            </w:r>
            <w:proofErr w:type="spellStart"/>
            <w:r>
              <w:t>name</w:t>
            </w:r>
            <w:proofErr w:type="spellEnd"/>
          </w:p>
        </w:tc>
        <w:tc>
          <w:tcPr>
            <w:tcW w:w="13300" w:type="dxa"/>
            <w:shd w:val="clear" w:color="auto" w:fill="auto"/>
          </w:tcPr>
          <w:p w:rsidR="004F0880" w:rsidRDefault="004F0880"/>
        </w:tc>
      </w:tr>
      <w:tr w:rsidR="004F0880" w:rsidTr="00816499">
        <w:tc>
          <w:tcPr>
            <w:tcW w:w="500" w:type="dxa"/>
            <w:shd w:val="clear" w:color="auto" w:fill="9CC2E5"/>
          </w:tcPr>
          <w:p w:rsidR="004F0880" w:rsidRDefault="00816499">
            <w:r>
              <w:t>16</w:t>
            </w:r>
          </w:p>
        </w:tc>
        <w:tc>
          <w:tcPr>
            <w:tcW w:w="2000" w:type="dxa"/>
            <w:shd w:val="clear" w:color="auto" w:fill="9CC2E5"/>
          </w:tcPr>
          <w:p w:rsidR="004F0880" w:rsidRDefault="00816499">
            <w:r>
              <w:t xml:space="preserve">Para 1 venue 2 </w:t>
            </w:r>
            <w:proofErr w:type="spellStart"/>
            <w:r>
              <w:t>address</w:t>
            </w:r>
            <w:proofErr w:type="spellEnd"/>
          </w:p>
        </w:tc>
        <w:tc>
          <w:tcPr>
            <w:tcW w:w="13300" w:type="dxa"/>
            <w:shd w:val="clear" w:color="auto" w:fill="auto"/>
          </w:tcPr>
          <w:p w:rsidR="004F0880" w:rsidRDefault="004F0880"/>
        </w:tc>
      </w:tr>
      <w:tr w:rsidR="004F0880" w:rsidTr="00816499">
        <w:tc>
          <w:tcPr>
            <w:tcW w:w="500" w:type="dxa"/>
            <w:shd w:val="clear" w:color="auto" w:fill="9CC2E5"/>
          </w:tcPr>
          <w:p w:rsidR="004F0880" w:rsidRDefault="00816499">
            <w:r>
              <w:t>17</w:t>
            </w:r>
          </w:p>
        </w:tc>
        <w:tc>
          <w:tcPr>
            <w:tcW w:w="2000" w:type="dxa"/>
            <w:shd w:val="clear" w:color="auto" w:fill="9CC2E5"/>
          </w:tcPr>
          <w:p w:rsidR="004F0880" w:rsidRDefault="00816499">
            <w:r>
              <w:t xml:space="preserve">Para 1 venue 2 contact </w:t>
            </w:r>
            <w:proofErr w:type="spellStart"/>
            <w:r>
              <w:t>number</w:t>
            </w:r>
            <w:proofErr w:type="spellEnd"/>
          </w:p>
        </w:tc>
        <w:tc>
          <w:tcPr>
            <w:tcW w:w="13300" w:type="dxa"/>
            <w:shd w:val="clear" w:color="auto" w:fill="auto"/>
          </w:tcPr>
          <w:p w:rsidR="004F0880" w:rsidRDefault="004F0880"/>
        </w:tc>
      </w:tr>
      <w:tr w:rsidR="004F0880" w:rsidTr="00816499">
        <w:tc>
          <w:tcPr>
            <w:tcW w:w="500" w:type="dxa"/>
            <w:shd w:val="clear" w:color="auto" w:fill="9CC2E5"/>
          </w:tcPr>
          <w:p w:rsidR="004F0880" w:rsidRDefault="00816499">
            <w:r>
              <w:t>18</w:t>
            </w:r>
          </w:p>
        </w:tc>
        <w:tc>
          <w:tcPr>
            <w:tcW w:w="2000" w:type="dxa"/>
            <w:shd w:val="clear" w:color="auto" w:fill="9CC2E5"/>
          </w:tcPr>
          <w:p w:rsidR="004F0880" w:rsidRDefault="00816499">
            <w:r>
              <w:t>Para 1 venue 2 URL</w:t>
            </w:r>
          </w:p>
        </w:tc>
        <w:tc>
          <w:tcPr>
            <w:tcW w:w="13300" w:type="dxa"/>
            <w:shd w:val="clear" w:color="auto" w:fill="auto"/>
          </w:tcPr>
          <w:p w:rsidR="004F0880" w:rsidRDefault="004F0880"/>
        </w:tc>
      </w:tr>
      <w:tr w:rsidR="004F0880" w:rsidTr="00816499">
        <w:tc>
          <w:tcPr>
            <w:tcW w:w="500" w:type="dxa"/>
            <w:shd w:val="clear" w:color="auto" w:fill="0070C0"/>
          </w:tcPr>
          <w:p w:rsidR="004F0880" w:rsidRDefault="00816499">
            <w:r>
              <w:t>19</w:t>
            </w:r>
          </w:p>
        </w:tc>
        <w:tc>
          <w:tcPr>
            <w:tcW w:w="2000" w:type="dxa"/>
            <w:shd w:val="clear" w:color="auto" w:fill="0070C0"/>
          </w:tcPr>
          <w:p w:rsidR="004F0880" w:rsidRDefault="00816499">
            <w:proofErr w:type="spellStart"/>
            <w:r>
              <w:t>Paragraph</w:t>
            </w:r>
            <w:proofErr w:type="spellEnd"/>
            <w:r>
              <w:t xml:space="preserve"> 2 </w:t>
            </w:r>
            <w:proofErr w:type="spellStart"/>
            <w:r>
              <w:t>heading</w:t>
            </w:r>
            <w:proofErr w:type="spellEnd"/>
          </w:p>
        </w:tc>
        <w:tc>
          <w:tcPr>
            <w:tcW w:w="13300" w:type="dxa"/>
            <w:shd w:val="clear" w:color="auto" w:fill="auto"/>
          </w:tcPr>
          <w:p w:rsidR="004F0880" w:rsidRDefault="003061E7">
            <w:r>
              <w:rPr>
                <w:rFonts w:hint="eastAsia"/>
              </w:rPr>
              <w:t>カルチャー</w:t>
            </w:r>
          </w:p>
        </w:tc>
      </w:tr>
      <w:tr w:rsidR="004F0880" w:rsidTr="00816499">
        <w:tc>
          <w:tcPr>
            <w:tcW w:w="500" w:type="dxa"/>
            <w:shd w:val="clear" w:color="auto" w:fill="0070C0"/>
          </w:tcPr>
          <w:p w:rsidR="004F0880" w:rsidRDefault="00816499">
            <w:r>
              <w:t>20</w:t>
            </w:r>
          </w:p>
        </w:tc>
        <w:tc>
          <w:tcPr>
            <w:tcW w:w="2000" w:type="dxa"/>
            <w:shd w:val="clear" w:color="auto" w:fill="0070C0"/>
          </w:tcPr>
          <w:p w:rsidR="004F0880" w:rsidRDefault="00816499">
            <w:proofErr w:type="spellStart"/>
            <w:r>
              <w:t>Paragraph</w:t>
            </w:r>
            <w:proofErr w:type="spellEnd"/>
            <w:r>
              <w:t xml:space="preserve"> 2 </w:t>
            </w:r>
            <w:proofErr w:type="spellStart"/>
            <w:r>
              <w:t>text</w:t>
            </w:r>
            <w:proofErr w:type="spellEnd"/>
          </w:p>
        </w:tc>
        <w:tc>
          <w:tcPr>
            <w:tcW w:w="13300" w:type="dxa"/>
            <w:shd w:val="clear" w:color="auto" w:fill="auto"/>
          </w:tcPr>
          <w:p w:rsidR="004F0880" w:rsidRDefault="003061E7" w:rsidP="008C282F">
            <w:r>
              <w:rPr>
                <w:rFonts w:hint="eastAsia"/>
              </w:rPr>
              <w:t>東京ベイエリアにちなんだ船の科学館や、宿場町として栄えた品川の歴史を</w:t>
            </w:r>
            <w:r w:rsidR="008C282F">
              <w:rPr>
                <w:rFonts w:hint="eastAsia"/>
              </w:rPr>
              <w:t>紹介する品川区立品川歴史館などでは、品川について楽しみながら学ぶことができます</w:t>
            </w:r>
            <w:r>
              <w:rPr>
                <w:rFonts w:hint="eastAsia"/>
              </w:rPr>
              <w:t>。またアールデコ調の建物と洗練され庭園が人気の原美術館や東京都庭園美術館も、品川の文化的観光スポット</w:t>
            </w:r>
            <w:r w:rsidR="008C282F">
              <w:rPr>
                <w:rFonts w:hint="eastAsia"/>
              </w:rPr>
              <w:t>として人気</w:t>
            </w:r>
            <w:r>
              <w:rPr>
                <w:rFonts w:hint="eastAsia"/>
              </w:rPr>
              <w:t>です。</w:t>
            </w:r>
          </w:p>
        </w:tc>
      </w:tr>
      <w:tr w:rsidR="004F0880" w:rsidTr="00816499">
        <w:tc>
          <w:tcPr>
            <w:tcW w:w="500" w:type="dxa"/>
            <w:shd w:val="clear" w:color="auto" w:fill="0070C0"/>
          </w:tcPr>
          <w:p w:rsidR="004F0880" w:rsidRDefault="00816499">
            <w:r>
              <w:t>21</w:t>
            </w:r>
          </w:p>
        </w:tc>
        <w:tc>
          <w:tcPr>
            <w:tcW w:w="2000" w:type="dxa"/>
            <w:shd w:val="clear" w:color="auto" w:fill="0070C0"/>
          </w:tcPr>
          <w:p w:rsidR="004F0880" w:rsidRDefault="00816499">
            <w:r>
              <w:t xml:space="preserve">Para 2 </w:t>
            </w:r>
            <w:proofErr w:type="gramStart"/>
            <w:r>
              <w:t>venue</w:t>
            </w:r>
            <w:proofErr w:type="gramEnd"/>
            <w:r>
              <w:t xml:space="preserve"> 1 </w:t>
            </w:r>
            <w:proofErr w:type="spellStart"/>
            <w:r>
              <w:t>name</w:t>
            </w:r>
            <w:proofErr w:type="spellEnd"/>
          </w:p>
        </w:tc>
        <w:tc>
          <w:tcPr>
            <w:tcW w:w="13300" w:type="dxa"/>
            <w:shd w:val="clear" w:color="auto" w:fill="auto"/>
          </w:tcPr>
          <w:p w:rsidR="004F0880" w:rsidRDefault="000D4F20">
            <w:r>
              <w:rPr>
                <w:rFonts w:hint="eastAsia"/>
              </w:rPr>
              <w:t>品川区立品川歴史館</w:t>
            </w:r>
          </w:p>
        </w:tc>
      </w:tr>
      <w:tr w:rsidR="004F0880" w:rsidTr="00816499">
        <w:tc>
          <w:tcPr>
            <w:tcW w:w="500" w:type="dxa"/>
            <w:shd w:val="clear" w:color="auto" w:fill="0070C0"/>
          </w:tcPr>
          <w:p w:rsidR="004F0880" w:rsidRDefault="00816499">
            <w:r>
              <w:t>22</w:t>
            </w:r>
          </w:p>
        </w:tc>
        <w:tc>
          <w:tcPr>
            <w:tcW w:w="2000" w:type="dxa"/>
            <w:shd w:val="clear" w:color="auto" w:fill="0070C0"/>
          </w:tcPr>
          <w:p w:rsidR="004F0880" w:rsidRDefault="00816499">
            <w:r>
              <w:t xml:space="preserve">Para 2 </w:t>
            </w:r>
            <w:proofErr w:type="gramStart"/>
            <w:r>
              <w:t>venue</w:t>
            </w:r>
            <w:proofErr w:type="gramEnd"/>
            <w:r>
              <w:t xml:space="preserve"> 1 </w:t>
            </w:r>
            <w:proofErr w:type="spellStart"/>
            <w:r>
              <w:t>address</w:t>
            </w:r>
            <w:proofErr w:type="spellEnd"/>
          </w:p>
        </w:tc>
        <w:tc>
          <w:tcPr>
            <w:tcW w:w="13300" w:type="dxa"/>
            <w:shd w:val="clear" w:color="auto" w:fill="auto"/>
          </w:tcPr>
          <w:p w:rsidR="004F0880" w:rsidRDefault="00C76951">
            <w:r>
              <w:rPr>
                <w:rFonts w:hint="eastAsia"/>
              </w:rPr>
              <w:t>〒</w:t>
            </w:r>
            <w:r>
              <w:rPr>
                <w:rFonts w:hint="eastAsia"/>
              </w:rPr>
              <w:t xml:space="preserve">140-0014 </w:t>
            </w:r>
            <w:r w:rsidR="000D4F20">
              <w:rPr>
                <w:rFonts w:hint="eastAsia"/>
              </w:rPr>
              <w:t>東京都品川区大井</w:t>
            </w:r>
            <w:r w:rsidR="000D4F20">
              <w:rPr>
                <w:rFonts w:hint="eastAsia"/>
              </w:rPr>
              <w:t>6-11-1</w:t>
            </w:r>
          </w:p>
        </w:tc>
      </w:tr>
      <w:tr w:rsidR="004F0880" w:rsidTr="00816499">
        <w:tc>
          <w:tcPr>
            <w:tcW w:w="500" w:type="dxa"/>
            <w:shd w:val="clear" w:color="auto" w:fill="0070C0"/>
          </w:tcPr>
          <w:p w:rsidR="004F0880" w:rsidRDefault="00816499">
            <w:r>
              <w:t>23</w:t>
            </w:r>
          </w:p>
        </w:tc>
        <w:tc>
          <w:tcPr>
            <w:tcW w:w="2000" w:type="dxa"/>
            <w:shd w:val="clear" w:color="auto" w:fill="0070C0"/>
          </w:tcPr>
          <w:p w:rsidR="004F0880" w:rsidRDefault="00816499">
            <w:r>
              <w:t xml:space="preserve">Para 2 </w:t>
            </w:r>
            <w:proofErr w:type="gramStart"/>
            <w:r>
              <w:t>venue</w:t>
            </w:r>
            <w:proofErr w:type="gramEnd"/>
            <w:r>
              <w:t xml:space="preserve"> 1 contact </w:t>
            </w:r>
            <w:proofErr w:type="spellStart"/>
            <w:r>
              <w:t>number</w:t>
            </w:r>
            <w:proofErr w:type="spellEnd"/>
          </w:p>
        </w:tc>
        <w:tc>
          <w:tcPr>
            <w:tcW w:w="13300" w:type="dxa"/>
            <w:shd w:val="clear" w:color="auto" w:fill="auto"/>
          </w:tcPr>
          <w:p w:rsidR="004F0880" w:rsidRDefault="000D4F20">
            <w:r>
              <w:rPr>
                <w:rFonts w:hint="eastAsia"/>
              </w:rPr>
              <w:t>+81 3-3777-4060</w:t>
            </w:r>
          </w:p>
        </w:tc>
      </w:tr>
      <w:tr w:rsidR="004F0880" w:rsidTr="00816499">
        <w:tc>
          <w:tcPr>
            <w:tcW w:w="500" w:type="dxa"/>
            <w:shd w:val="clear" w:color="auto" w:fill="0070C0"/>
          </w:tcPr>
          <w:p w:rsidR="004F0880" w:rsidRDefault="00816499">
            <w:r>
              <w:t>24</w:t>
            </w:r>
          </w:p>
        </w:tc>
        <w:tc>
          <w:tcPr>
            <w:tcW w:w="2000" w:type="dxa"/>
            <w:shd w:val="clear" w:color="auto" w:fill="0070C0"/>
          </w:tcPr>
          <w:p w:rsidR="004F0880" w:rsidRDefault="00816499">
            <w:r>
              <w:t xml:space="preserve">Para 2 </w:t>
            </w:r>
            <w:proofErr w:type="gramStart"/>
            <w:r>
              <w:t>venue</w:t>
            </w:r>
            <w:proofErr w:type="gramEnd"/>
            <w:r>
              <w:t xml:space="preserve"> 1 URL</w:t>
            </w:r>
          </w:p>
        </w:tc>
        <w:tc>
          <w:tcPr>
            <w:tcW w:w="13300" w:type="dxa"/>
            <w:shd w:val="clear" w:color="auto" w:fill="auto"/>
          </w:tcPr>
          <w:p w:rsidR="004F0880" w:rsidRDefault="008C282F">
            <w:hyperlink r:id="rId5" w:history="1">
              <w:r w:rsidR="003061E7" w:rsidRPr="00831EB7">
                <w:rPr>
                  <w:rStyle w:val="Lienhypertexte"/>
                </w:rPr>
                <w:t>http://www.funenokagakukan.or.jp/index.php</w:t>
              </w:r>
            </w:hyperlink>
          </w:p>
        </w:tc>
      </w:tr>
      <w:tr w:rsidR="004F0880" w:rsidTr="00816499">
        <w:tc>
          <w:tcPr>
            <w:tcW w:w="500" w:type="dxa"/>
            <w:shd w:val="clear" w:color="auto" w:fill="0070C0"/>
          </w:tcPr>
          <w:p w:rsidR="004F0880" w:rsidRDefault="00816499">
            <w:r>
              <w:t>25</w:t>
            </w:r>
          </w:p>
        </w:tc>
        <w:tc>
          <w:tcPr>
            <w:tcW w:w="2000" w:type="dxa"/>
            <w:shd w:val="clear" w:color="auto" w:fill="0070C0"/>
          </w:tcPr>
          <w:p w:rsidR="004F0880" w:rsidRDefault="00816499">
            <w:r>
              <w:t xml:space="preserve">Para 2 </w:t>
            </w:r>
            <w:proofErr w:type="gramStart"/>
            <w:r>
              <w:t>venue</w:t>
            </w:r>
            <w:proofErr w:type="gramEnd"/>
            <w:r>
              <w:t xml:space="preserve"> 2 </w:t>
            </w:r>
            <w:proofErr w:type="spellStart"/>
            <w:r>
              <w:t>name</w:t>
            </w:r>
            <w:proofErr w:type="spellEnd"/>
          </w:p>
        </w:tc>
        <w:tc>
          <w:tcPr>
            <w:tcW w:w="13300" w:type="dxa"/>
            <w:shd w:val="clear" w:color="auto" w:fill="auto"/>
          </w:tcPr>
          <w:p w:rsidR="004F0880" w:rsidRDefault="003061E7">
            <w:r>
              <w:rPr>
                <w:rFonts w:hint="eastAsia"/>
              </w:rPr>
              <w:t>原美術館</w:t>
            </w:r>
          </w:p>
        </w:tc>
      </w:tr>
      <w:tr w:rsidR="004F0880" w:rsidTr="00816499">
        <w:tc>
          <w:tcPr>
            <w:tcW w:w="500" w:type="dxa"/>
            <w:shd w:val="clear" w:color="auto" w:fill="0070C0"/>
          </w:tcPr>
          <w:p w:rsidR="004F0880" w:rsidRDefault="00816499">
            <w:r>
              <w:t>26</w:t>
            </w:r>
          </w:p>
        </w:tc>
        <w:tc>
          <w:tcPr>
            <w:tcW w:w="2000" w:type="dxa"/>
            <w:shd w:val="clear" w:color="auto" w:fill="0070C0"/>
          </w:tcPr>
          <w:p w:rsidR="004F0880" w:rsidRDefault="00816499">
            <w:r>
              <w:t xml:space="preserve">Para 2 </w:t>
            </w:r>
            <w:proofErr w:type="gramStart"/>
            <w:r>
              <w:t>venue</w:t>
            </w:r>
            <w:proofErr w:type="gramEnd"/>
            <w:r>
              <w:t xml:space="preserve"> 2 </w:t>
            </w:r>
            <w:proofErr w:type="spellStart"/>
            <w:r>
              <w:t>address</w:t>
            </w:r>
            <w:proofErr w:type="spellEnd"/>
          </w:p>
        </w:tc>
        <w:tc>
          <w:tcPr>
            <w:tcW w:w="13300" w:type="dxa"/>
            <w:shd w:val="clear" w:color="auto" w:fill="auto"/>
          </w:tcPr>
          <w:p w:rsidR="004F0880" w:rsidRDefault="00C76951">
            <w:r>
              <w:rPr>
                <w:rFonts w:hint="eastAsia"/>
              </w:rPr>
              <w:t>〒</w:t>
            </w:r>
            <w:r>
              <w:rPr>
                <w:rFonts w:hint="eastAsia"/>
              </w:rPr>
              <w:t xml:space="preserve">140-0001 </w:t>
            </w:r>
            <w:r w:rsidR="003061E7">
              <w:rPr>
                <w:rFonts w:hint="eastAsia"/>
              </w:rPr>
              <w:t>東京都品川区北品川</w:t>
            </w:r>
            <w:r w:rsidR="003061E7">
              <w:rPr>
                <w:rFonts w:hint="eastAsia"/>
              </w:rPr>
              <w:t>4-7-25</w:t>
            </w:r>
          </w:p>
        </w:tc>
      </w:tr>
      <w:tr w:rsidR="004F0880" w:rsidTr="00816499">
        <w:tc>
          <w:tcPr>
            <w:tcW w:w="500" w:type="dxa"/>
            <w:shd w:val="clear" w:color="auto" w:fill="0070C0"/>
          </w:tcPr>
          <w:p w:rsidR="004F0880" w:rsidRDefault="00816499">
            <w:r>
              <w:t>27</w:t>
            </w:r>
          </w:p>
        </w:tc>
        <w:tc>
          <w:tcPr>
            <w:tcW w:w="2000" w:type="dxa"/>
            <w:shd w:val="clear" w:color="auto" w:fill="0070C0"/>
          </w:tcPr>
          <w:p w:rsidR="004F0880" w:rsidRDefault="00816499">
            <w:r>
              <w:t xml:space="preserve">Para 2 </w:t>
            </w:r>
            <w:proofErr w:type="gramStart"/>
            <w:r>
              <w:t>venue</w:t>
            </w:r>
            <w:proofErr w:type="gramEnd"/>
            <w:r>
              <w:t xml:space="preserve"> 2 contact </w:t>
            </w:r>
            <w:proofErr w:type="spellStart"/>
            <w:r>
              <w:t>number</w:t>
            </w:r>
            <w:proofErr w:type="spellEnd"/>
          </w:p>
        </w:tc>
        <w:tc>
          <w:tcPr>
            <w:tcW w:w="13300" w:type="dxa"/>
            <w:shd w:val="clear" w:color="auto" w:fill="auto"/>
          </w:tcPr>
          <w:p w:rsidR="004F0880" w:rsidRDefault="003061E7">
            <w:r>
              <w:rPr>
                <w:rFonts w:hint="eastAsia"/>
              </w:rPr>
              <w:t>+81 3-3445-0651</w:t>
            </w:r>
          </w:p>
        </w:tc>
      </w:tr>
      <w:tr w:rsidR="004F0880" w:rsidTr="00816499">
        <w:tc>
          <w:tcPr>
            <w:tcW w:w="500" w:type="dxa"/>
            <w:shd w:val="clear" w:color="auto" w:fill="0070C0"/>
          </w:tcPr>
          <w:p w:rsidR="004F0880" w:rsidRDefault="00816499">
            <w:r>
              <w:lastRenderedPageBreak/>
              <w:t>28</w:t>
            </w:r>
          </w:p>
        </w:tc>
        <w:tc>
          <w:tcPr>
            <w:tcW w:w="2000" w:type="dxa"/>
            <w:shd w:val="clear" w:color="auto" w:fill="0070C0"/>
          </w:tcPr>
          <w:p w:rsidR="004F0880" w:rsidRDefault="00816499">
            <w:r>
              <w:t xml:space="preserve">Para 2 </w:t>
            </w:r>
            <w:proofErr w:type="gramStart"/>
            <w:r>
              <w:t>venue</w:t>
            </w:r>
            <w:proofErr w:type="gramEnd"/>
            <w:r>
              <w:t xml:space="preserve"> 2 URL</w:t>
            </w:r>
          </w:p>
        </w:tc>
        <w:tc>
          <w:tcPr>
            <w:tcW w:w="13300" w:type="dxa"/>
            <w:shd w:val="clear" w:color="auto" w:fill="auto"/>
          </w:tcPr>
          <w:p w:rsidR="004F0880" w:rsidRDefault="003061E7">
            <w:r w:rsidRPr="00985147">
              <w:t>http://www.haramuseum.or.jp/generalTop.html</w:t>
            </w:r>
          </w:p>
        </w:tc>
      </w:tr>
      <w:tr w:rsidR="004F0880" w:rsidTr="00816499">
        <w:tc>
          <w:tcPr>
            <w:tcW w:w="500" w:type="dxa"/>
            <w:shd w:val="clear" w:color="auto" w:fill="8EAADB"/>
          </w:tcPr>
          <w:p w:rsidR="004F0880" w:rsidRDefault="00816499">
            <w:r>
              <w:t>29</w:t>
            </w:r>
          </w:p>
        </w:tc>
        <w:tc>
          <w:tcPr>
            <w:tcW w:w="2000" w:type="dxa"/>
            <w:shd w:val="clear" w:color="auto" w:fill="8EAADB"/>
          </w:tcPr>
          <w:p w:rsidR="004F0880" w:rsidRDefault="00816499">
            <w:proofErr w:type="spellStart"/>
            <w:r>
              <w:t>Paragraph</w:t>
            </w:r>
            <w:proofErr w:type="spellEnd"/>
            <w:r>
              <w:t xml:space="preserve"> 3 </w:t>
            </w:r>
            <w:proofErr w:type="spellStart"/>
            <w:r>
              <w:t>heading</w:t>
            </w:r>
            <w:proofErr w:type="spellEnd"/>
          </w:p>
        </w:tc>
        <w:tc>
          <w:tcPr>
            <w:tcW w:w="13300" w:type="dxa"/>
            <w:shd w:val="clear" w:color="auto" w:fill="auto"/>
          </w:tcPr>
          <w:p w:rsidR="004F0880" w:rsidRDefault="008C282F">
            <w:r>
              <w:rPr>
                <w:rFonts w:hint="eastAsia"/>
              </w:rPr>
              <w:t>変貌する品川</w:t>
            </w:r>
          </w:p>
        </w:tc>
      </w:tr>
      <w:tr w:rsidR="004F0880" w:rsidTr="00816499">
        <w:tc>
          <w:tcPr>
            <w:tcW w:w="500" w:type="dxa"/>
            <w:shd w:val="clear" w:color="auto" w:fill="8EAADB"/>
          </w:tcPr>
          <w:p w:rsidR="004F0880" w:rsidRDefault="00816499">
            <w:r>
              <w:t>30</w:t>
            </w:r>
          </w:p>
        </w:tc>
        <w:tc>
          <w:tcPr>
            <w:tcW w:w="2000" w:type="dxa"/>
            <w:shd w:val="clear" w:color="auto" w:fill="8EAADB"/>
          </w:tcPr>
          <w:p w:rsidR="004F0880" w:rsidRDefault="00816499">
            <w:proofErr w:type="spellStart"/>
            <w:r>
              <w:t>Paragraph</w:t>
            </w:r>
            <w:proofErr w:type="spellEnd"/>
            <w:r>
              <w:t xml:space="preserve"> 3 </w:t>
            </w:r>
            <w:proofErr w:type="spellStart"/>
            <w:r>
              <w:t>text</w:t>
            </w:r>
            <w:proofErr w:type="spellEnd"/>
          </w:p>
        </w:tc>
        <w:tc>
          <w:tcPr>
            <w:tcW w:w="13300" w:type="dxa"/>
            <w:shd w:val="clear" w:color="auto" w:fill="auto"/>
          </w:tcPr>
          <w:p w:rsidR="004F0880" w:rsidRDefault="008C282F" w:rsidP="008C282F">
            <w:r>
              <w:rPr>
                <w:rFonts w:hint="eastAsia"/>
              </w:rPr>
              <w:t>品川駅は日本で一番最初に開業した</w:t>
            </w:r>
            <w:r w:rsidR="003061E7">
              <w:rPr>
                <w:rFonts w:hint="eastAsia"/>
              </w:rPr>
              <w:t>鉄道の駅</w:t>
            </w:r>
            <w:r>
              <w:rPr>
                <w:rFonts w:hint="eastAsia"/>
              </w:rPr>
              <w:t>です。そして今</w:t>
            </w:r>
            <w:r>
              <w:rPr>
                <w:rFonts w:hint="eastAsia"/>
              </w:rPr>
              <w:t>2020</w:t>
            </w:r>
            <w:r>
              <w:rPr>
                <w:rFonts w:hint="eastAsia"/>
              </w:rPr>
              <w:t>年</w:t>
            </w:r>
            <w:r>
              <w:rPr>
                <w:rFonts w:hint="eastAsia"/>
              </w:rPr>
              <w:t>の</w:t>
            </w:r>
            <w:r w:rsidR="003061E7">
              <w:rPr>
                <w:rFonts w:hint="eastAsia"/>
              </w:rPr>
              <w:t>東京オリンピック開催</w:t>
            </w:r>
            <w:r>
              <w:rPr>
                <w:rFonts w:hint="eastAsia"/>
              </w:rPr>
              <w:t>を目指し、</w:t>
            </w:r>
            <w:r w:rsidR="00C76951">
              <w:rPr>
                <w:rFonts w:hint="eastAsia"/>
              </w:rPr>
              <w:t>品川と田町間に新しく駅を作る再開発の対象となっています。どんどん開発がすすむ品川の景色を心に留めておきたいもの</w:t>
            </w:r>
            <w:r w:rsidR="003061E7">
              <w:rPr>
                <w:rFonts w:hint="eastAsia"/>
              </w:rPr>
              <w:t>。そんな品川駅では、ショッピングや品川駅限定のスイーツをお土産に買ってみたり、新幹線の待ち時間に人気のレストランでグルメを楽しんだりすることができます。</w:t>
            </w:r>
          </w:p>
        </w:tc>
      </w:tr>
      <w:tr w:rsidR="004F0880" w:rsidTr="00816499">
        <w:tc>
          <w:tcPr>
            <w:tcW w:w="500" w:type="dxa"/>
            <w:shd w:val="clear" w:color="auto" w:fill="8EAADB"/>
          </w:tcPr>
          <w:p w:rsidR="004F0880" w:rsidRDefault="00816499">
            <w:r>
              <w:t>31</w:t>
            </w:r>
          </w:p>
        </w:tc>
        <w:tc>
          <w:tcPr>
            <w:tcW w:w="2000" w:type="dxa"/>
            <w:shd w:val="clear" w:color="auto" w:fill="8EAADB"/>
          </w:tcPr>
          <w:p w:rsidR="004F0880" w:rsidRDefault="00816499">
            <w:r>
              <w:t xml:space="preserve">Para 3 </w:t>
            </w:r>
            <w:proofErr w:type="gramStart"/>
            <w:r>
              <w:t>venue</w:t>
            </w:r>
            <w:proofErr w:type="gramEnd"/>
            <w:r>
              <w:t xml:space="preserve"> 1 </w:t>
            </w:r>
            <w:proofErr w:type="spellStart"/>
            <w:r>
              <w:t>name</w:t>
            </w:r>
            <w:proofErr w:type="spellEnd"/>
          </w:p>
        </w:tc>
        <w:tc>
          <w:tcPr>
            <w:tcW w:w="13300" w:type="dxa"/>
            <w:shd w:val="clear" w:color="auto" w:fill="auto"/>
          </w:tcPr>
          <w:p w:rsidR="004F0880" w:rsidRDefault="003061E7">
            <w:r>
              <w:rPr>
                <w:rFonts w:hint="eastAsia"/>
              </w:rPr>
              <w:t xml:space="preserve">品川エキュート　</w:t>
            </w:r>
          </w:p>
        </w:tc>
      </w:tr>
      <w:tr w:rsidR="004F0880" w:rsidTr="00816499">
        <w:tc>
          <w:tcPr>
            <w:tcW w:w="500" w:type="dxa"/>
            <w:shd w:val="clear" w:color="auto" w:fill="8EAADB"/>
          </w:tcPr>
          <w:p w:rsidR="004F0880" w:rsidRDefault="00816499">
            <w:r>
              <w:t>32</w:t>
            </w:r>
          </w:p>
        </w:tc>
        <w:tc>
          <w:tcPr>
            <w:tcW w:w="2000" w:type="dxa"/>
            <w:shd w:val="clear" w:color="auto" w:fill="8EAADB"/>
          </w:tcPr>
          <w:p w:rsidR="004F0880" w:rsidRDefault="00816499">
            <w:r>
              <w:t xml:space="preserve">Para 3 </w:t>
            </w:r>
            <w:proofErr w:type="gramStart"/>
            <w:r>
              <w:t>venue</w:t>
            </w:r>
            <w:proofErr w:type="gramEnd"/>
            <w:r>
              <w:t xml:space="preserve"> 1 </w:t>
            </w:r>
            <w:proofErr w:type="spellStart"/>
            <w:r>
              <w:t>address</w:t>
            </w:r>
            <w:proofErr w:type="spellEnd"/>
          </w:p>
        </w:tc>
        <w:tc>
          <w:tcPr>
            <w:tcW w:w="13300" w:type="dxa"/>
            <w:shd w:val="clear" w:color="auto" w:fill="auto"/>
          </w:tcPr>
          <w:p w:rsidR="004F0880" w:rsidRDefault="00C76951">
            <w:r>
              <w:rPr>
                <w:rFonts w:hint="eastAsia"/>
              </w:rPr>
              <w:t>〒</w:t>
            </w:r>
            <w:r>
              <w:rPr>
                <w:rFonts w:hint="eastAsia"/>
              </w:rPr>
              <w:t xml:space="preserve">108-0074 </w:t>
            </w:r>
            <w:r w:rsidR="003061E7">
              <w:rPr>
                <w:rFonts w:hint="eastAsia"/>
              </w:rPr>
              <w:t>東京都港区高輪</w:t>
            </w:r>
            <w:r w:rsidR="003061E7">
              <w:rPr>
                <w:rFonts w:hint="eastAsia"/>
              </w:rPr>
              <w:t>3-26-27</w:t>
            </w:r>
          </w:p>
        </w:tc>
      </w:tr>
      <w:tr w:rsidR="004F0880" w:rsidTr="00816499">
        <w:tc>
          <w:tcPr>
            <w:tcW w:w="500" w:type="dxa"/>
            <w:shd w:val="clear" w:color="auto" w:fill="8EAADB"/>
          </w:tcPr>
          <w:p w:rsidR="004F0880" w:rsidRDefault="00816499">
            <w:r>
              <w:t>33</w:t>
            </w:r>
          </w:p>
        </w:tc>
        <w:tc>
          <w:tcPr>
            <w:tcW w:w="2000" w:type="dxa"/>
            <w:shd w:val="clear" w:color="auto" w:fill="8EAADB"/>
          </w:tcPr>
          <w:p w:rsidR="004F0880" w:rsidRDefault="00816499">
            <w:r>
              <w:t xml:space="preserve">Para 3 </w:t>
            </w:r>
            <w:proofErr w:type="gramStart"/>
            <w:r>
              <w:t>venue</w:t>
            </w:r>
            <w:proofErr w:type="gramEnd"/>
            <w:r>
              <w:t xml:space="preserve"> 1 contact </w:t>
            </w:r>
            <w:proofErr w:type="spellStart"/>
            <w:r>
              <w:t>number</w:t>
            </w:r>
            <w:proofErr w:type="spellEnd"/>
          </w:p>
        </w:tc>
        <w:tc>
          <w:tcPr>
            <w:tcW w:w="13300" w:type="dxa"/>
            <w:shd w:val="clear" w:color="auto" w:fill="auto"/>
          </w:tcPr>
          <w:p w:rsidR="004F0880" w:rsidRDefault="003061E7">
            <w:r>
              <w:rPr>
                <w:rFonts w:hint="eastAsia"/>
              </w:rPr>
              <w:t xml:space="preserve">+81 3-3444-8910 </w:t>
            </w:r>
            <w:r>
              <w:t xml:space="preserve"> </w:t>
            </w:r>
          </w:p>
        </w:tc>
      </w:tr>
      <w:tr w:rsidR="004F0880" w:rsidTr="00816499">
        <w:tc>
          <w:tcPr>
            <w:tcW w:w="500" w:type="dxa"/>
            <w:shd w:val="clear" w:color="auto" w:fill="8EAADB"/>
          </w:tcPr>
          <w:p w:rsidR="004F0880" w:rsidRDefault="00816499">
            <w:r>
              <w:t>34</w:t>
            </w:r>
          </w:p>
        </w:tc>
        <w:tc>
          <w:tcPr>
            <w:tcW w:w="2000" w:type="dxa"/>
            <w:shd w:val="clear" w:color="auto" w:fill="8EAADB"/>
          </w:tcPr>
          <w:p w:rsidR="004F0880" w:rsidRDefault="00816499">
            <w:r>
              <w:t xml:space="preserve">Para 3 </w:t>
            </w:r>
            <w:proofErr w:type="gramStart"/>
            <w:r>
              <w:t>venue</w:t>
            </w:r>
            <w:proofErr w:type="gramEnd"/>
            <w:r>
              <w:t xml:space="preserve"> 1 URL</w:t>
            </w:r>
          </w:p>
        </w:tc>
        <w:tc>
          <w:tcPr>
            <w:tcW w:w="13300" w:type="dxa"/>
            <w:shd w:val="clear" w:color="auto" w:fill="auto"/>
          </w:tcPr>
          <w:p w:rsidR="004F0880" w:rsidRDefault="008C282F">
            <w:hyperlink r:id="rId6" w:history="1">
              <w:r w:rsidR="003061E7" w:rsidRPr="00A32A7D">
                <w:rPr>
                  <w:rStyle w:val="Lienhypertexte"/>
                </w:rPr>
                <w:t>http://www.ecute.jp/shinagawa/</w:t>
              </w:r>
            </w:hyperlink>
          </w:p>
        </w:tc>
      </w:tr>
      <w:tr w:rsidR="004F0880" w:rsidTr="00816499">
        <w:tc>
          <w:tcPr>
            <w:tcW w:w="500" w:type="dxa"/>
            <w:shd w:val="clear" w:color="auto" w:fill="8EAADB"/>
          </w:tcPr>
          <w:p w:rsidR="004F0880" w:rsidRDefault="00816499">
            <w:r>
              <w:t>35</w:t>
            </w:r>
          </w:p>
        </w:tc>
        <w:tc>
          <w:tcPr>
            <w:tcW w:w="2000" w:type="dxa"/>
            <w:shd w:val="clear" w:color="auto" w:fill="8EAADB"/>
          </w:tcPr>
          <w:p w:rsidR="004F0880" w:rsidRDefault="00816499">
            <w:r>
              <w:t xml:space="preserve">Para 3 </w:t>
            </w:r>
            <w:proofErr w:type="gramStart"/>
            <w:r>
              <w:t>venue</w:t>
            </w:r>
            <w:proofErr w:type="gramEnd"/>
            <w:r>
              <w:t xml:space="preserve"> 2 </w:t>
            </w:r>
            <w:proofErr w:type="spellStart"/>
            <w:r>
              <w:t>name</w:t>
            </w:r>
            <w:proofErr w:type="spellEnd"/>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t>36</w:t>
            </w:r>
          </w:p>
        </w:tc>
        <w:tc>
          <w:tcPr>
            <w:tcW w:w="2000" w:type="dxa"/>
            <w:shd w:val="clear" w:color="auto" w:fill="8EAADB"/>
          </w:tcPr>
          <w:p w:rsidR="004F0880" w:rsidRDefault="00816499">
            <w:r>
              <w:t xml:space="preserve">Para 3 </w:t>
            </w:r>
            <w:proofErr w:type="gramStart"/>
            <w:r>
              <w:t>venue</w:t>
            </w:r>
            <w:proofErr w:type="gramEnd"/>
            <w:r>
              <w:t xml:space="preserve"> 2 </w:t>
            </w:r>
            <w:proofErr w:type="spellStart"/>
            <w:r>
              <w:t>address</w:t>
            </w:r>
            <w:proofErr w:type="spellEnd"/>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t>37</w:t>
            </w:r>
          </w:p>
        </w:tc>
        <w:tc>
          <w:tcPr>
            <w:tcW w:w="2000" w:type="dxa"/>
            <w:shd w:val="clear" w:color="auto" w:fill="8EAADB"/>
          </w:tcPr>
          <w:p w:rsidR="004F0880" w:rsidRDefault="00816499">
            <w:r>
              <w:t xml:space="preserve">Para 3 </w:t>
            </w:r>
            <w:proofErr w:type="gramStart"/>
            <w:r>
              <w:t>venue</w:t>
            </w:r>
            <w:proofErr w:type="gramEnd"/>
            <w:r>
              <w:t xml:space="preserve"> 2 contact </w:t>
            </w:r>
            <w:proofErr w:type="spellStart"/>
            <w:r>
              <w:t>number</w:t>
            </w:r>
            <w:proofErr w:type="spellEnd"/>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t>38</w:t>
            </w:r>
          </w:p>
        </w:tc>
        <w:tc>
          <w:tcPr>
            <w:tcW w:w="2000" w:type="dxa"/>
            <w:shd w:val="clear" w:color="auto" w:fill="8EAADB"/>
          </w:tcPr>
          <w:p w:rsidR="004F0880" w:rsidRDefault="00816499">
            <w:r>
              <w:t xml:space="preserve">Para 3 </w:t>
            </w:r>
            <w:proofErr w:type="gramStart"/>
            <w:r>
              <w:t>venue</w:t>
            </w:r>
            <w:proofErr w:type="gramEnd"/>
            <w:r>
              <w:t xml:space="preserve"> 2 URL</w:t>
            </w:r>
          </w:p>
        </w:tc>
        <w:tc>
          <w:tcPr>
            <w:tcW w:w="13300" w:type="dxa"/>
            <w:shd w:val="clear" w:color="auto" w:fill="auto"/>
          </w:tcPr>
          <w:p w:rsidR="004F0880" w:rsidRDefault="004F0880"/>
        </w:tc>
      </w:tr>
      <w:tr w:rsidR="004F0880" w:rsidTr="00816499">
        <w:tc>
          <w:tcPr>
            <w:tcW w:w="500" w:type="dxa"/>
            <w:shd w:val="clear" w:color="auto" w:fill="0070C0"/>
          </w:tcPr>
          <w:p w:rsidR="004F0880" w:rsidRDefault="00816499">
            <w:r>
              <w:t>39</w:t>
            </w:r>
          </w:p>
        </w:tc>
        <w:tc>
          <w:tcPr>
            <w:tcW w:w="2000" w:type="dxa"/>
            <w:shd w:val="clear" w:color="auto" w:fill="0070C0"/>
          </w:tcPr>
          <w:p w:rsidR="004F0880" w:rsidRDefault="00816499">
            <w:proofErr w:type="spellStart"/>
            <w:r>
              <w:t>Paragraph</w:t>
            </w:r>
            <w:proofErr w:type="spellEnd"/>
            <w:r>
              <w:t xml:space="preserve"> 4 </w:t>
            </w:r>
            <w:proofErr w:type="spellStart"/>
            <w:r>
              <w:t>heading</w:t>
            </w:r>
            <w:proofErr w:type="spellEnd"/>
          </w:p>
        </w:tc>
        <w:tc>
          <w:tcPr>
            <w:tcW w:w="13300" w:type="dxa"/>
            <w:shd w:val="clear" w:color="auto" w:fill="auto"/>
          </w:tcPr>
          <w:p w:rsidR="004F0880" w:rsidRDefault="003061E7">
            <w:r>
              <w:rPr>
                <w:rFonts w:hint="eastAsia"/>
              </w:rPr>
              <w:t>ウォーターフロント</w:t>
            </w:r>
          </w:p>
        </w:tc>
      </w:tr>
      <w:tr w:rsidR="004F0880" w:rsidTr="00816499">
        <w:tc>
          <w:tcPr>
            <w:tcW w:w="500" w:type="dxa"/>
            <w:shd w:val="clear" w:color="auto" w:fill="0070C0"/>
          </w:tcPr>
          <w:p w:rsidR="004F0880" w:rsidRDefault="00816499">
            <w:r>
              <w:t>40</w:t>
            </w:r>
          </w:p>
        </w:tc>
        <w:tc>
          <w:tcPr>
            <w:tcW w:w="2000" w:type="dxa"/>
            <w:shd w:val="clear" w:color="auto" w:fill="0070C0"/>
          </w:tcPr>
          <w:p w:rsidR="004F0880" w:rsidRDefault="00816499">
            <w:proofErr w:type="spellStart"/>
            <w:r>
              <w:t>Paragraph</w:t>
            </w:r>
            <w:proofErr w:type="spellEnd"/>
            <w:r>
              <w:t xml:space="preserve"> 4 </w:t>
            </w:r>
            <w:proofErr w:type="spellStart"/>
            <w:r>
              <w:t>text</w:t>
            </w:r>
            <w:proofErr w:type="spellEnd"/>
          </w:p>
        </w:tc>
        <w:tc>
          <w:tcPr>
            <w:tcW w:w="13300" w:type="dxa"/>
            <w:shd w:val="clear" w:color="auto" w:fill="auto"/>
          </w:tcPr>
          <w:p w:rsidR="004F0880" w:rsidRDefault="003061E7" w:rsidP="008C282F">
            <w:r>
              <w:rPr>
                <w:rFonts w:hint="eastAsia"/>
              </w:rPr>
              <w:t>東京湾沿いに位置する品川では、ウォーターフロントならではの楽しみ方も色々です。船の科学館では船のシミュレーション操縦を体験したり、地上</w:t>
            </w:r>
            <w:r>
              <w:rPr>
                <w:rFonts w:hint="eastAsia"/>
              </w:rPr>
              <w:t>70m</w:t>
            </w:r>
            <w:r>
              <w:rPr>
                <w:rFonts w:hint="eastAsia"/>
              </w:rPr>
              <w:t>の展望塔から富士山を眺めてみましょう。水族館でイルカショーに夢中になるのも、ビアテラスで心地よい潮風に当たりながら食</w:t>
            </w:r>
            <w:r>
              <w:rPr>
                <w:rFonts w:hint="eastAsia"/>
              </w:rPr>
              <w:lastRenderedPageBreak/>
              <w:t>事を楽しむのもお好み次第です。またライトアップされた</w:t>
            </w:r>
            <w:r w:rsidR="00C76951">
              <w:rPr>
                <w:rFonts w:hint="eastAsia"/>
              </w:rPr>
              <w:t>東京の名所を眺められるナイトクルージング</w:t>
            </w:r>
            <w:r w:rsidR="008C282F">
              <w:rPr>
                <w:rFonts w:hint="eastAsia"/>
              </w:rPr>
              <w:t>で</w:t>
            </w:r>
            <w:r w:rsidR="00C76951">
              <w:rPr>
                <w:rFonts w:hint="eastAsia"/>
              </w:rPr>
              <w:t>は、ロマンチックな夜を</w:t>
            </w:r>
            <w:r w:rsidR="008C282F">
              <w:rPr>
                <w:rFonts w:hint="eastAsia"/>
              </w:rPr>
              <w:t>満喫できます</w:t>
            </w:r>
            <w:bookmarkStart w:id="0" w:name="_GoBack"/>
            <w:bookmarkEnd w:id="0"/>
            <w:r>
              <w:rPr>
                <w:rFonts w:hint="eastAsia"/>
              </w:rPr>
              <w:t>。</w:t>
            </w:r>
          </w:p>
        </w:tc>
      </w:tr>
      <w:tr w:rsidR="004F0880" w:rsidTr="00816499">
        <w:tc>
          <w:tcPr>
            <w:tcW w:w="500" w:type="dxa"/>
            <w:shd w:val="clear" w:color="auto" w:fill="0070C0"/>
          </w:tcPr>
          <w:p w:rsidR="004F0880" w:rsidRDefault="00816499">
            <w:r>
              <w:lastRenderedPageBreak/>
              <w:t>41</w:t>
            </w:r>
          </w:p>
        </w:tc>
        <w:tc>
          <w:tcPr>
            <w:tcW w:w="2000" w:type="dxa"/>
            <w:shd w:val="clear" w:color="auto" w:fill="0070C0"/>
          </w:tcPr>
          <w:p w:rsidR="004F0880" w:rsidRDefault="00816499">
            <w:r>
              <w:t xml:space="preserve">Para 4 </w:t>
            </w:r>
            <w:proofErr w:type="gramStart"/>
            <w:r>
              <w:t>venue</w:t>
            </w:r>
            <w:proofErr w:type="gramEnd"/>
            <w:r>
              <w:t xml:space="preserve"> 1 </w:t>
            </w:r>
            <w:proofErr w:type="spellStart"/>
            <w:r>
              <w:t>name</w:t>
            </w:r>
            <w:proofErr w:type="spellEnd"/>
          </w:p>
        </w:tc>
        <w:tc>
          <w:tcPr>
            <w:tcW w:w="13300" w:type="dxa"/>
            <w:shd w:val="clear" w:color="auto" w:fill="auto"/>
          </w:tcPr>
          <w:p w:rsidR="004F0880" w:rsidRDefault="00661D98">
            <w:r>
              <w:rPr>
                <w:rFonts w:hint="eastAsia"/>
              </w:rPr>
              <w:t xml:space="preserve">船の科学館　</w:t>
            </w:r>
          </w:p>
        </w:tc>
      </w:tr>
      <w:tr w:rsidR="004F0880" w:rsidTr="00816499">
        <w:tc>
          <w:tcPr>
            <w:tcW w:w="500" w:type="dxa"/>
            <w:shd w:val="clear" w:color="auto" w:fill="0070C0"/>
          </w:tcPr>
          <w:p w:rsidR="004F0880" w:rsidRDefault="00816499">
            <w:r>
              <w:t>42</w:t>
            </w:r>
          </w:p>
        </w:tc>
        <w:tc>
          <w:tcPr>
            <w:tcW w:w="2000" w:type="dxa"/>
            <w:shd w:val="clear" w:color="auto" w:fill="0070C0"/>
          </w:tcPr>
          <w:p w:rsidR="004F0880" w:rsidRDefault="00816499">
            <w:r>
              <w:t xml:space="preserve">Para 4 </w:t>
            </w:r>
            <w:proofErr w:type="gramStart"/>
            <w:r>
              <w:t>venue</w:t>
            </w:r>
            <w:proofErr w:type="gramEnd"/>
            <w:r>
              <w:t xml:space="preserve"> 1 </w:t>
            </w:r>
            <w:proofErr w:type="spellStart"/>
            <w:r>
              <w:t>address</w:t>
            </w:r>
            <w:proofErr w:type="spellEnd"/>
          </w:p>
        </w:tc>
        <w:tc>
          <w:tcPr>
            <w:tcW w:w="13300" w:type="dxa"/>
            <w:shd w:val="clear" w:color="auto" w:fill="auto"/>
          </w:tcPr>
          <w:p w:rsidR="004F0880" w:rsidRDefault="00C76951">
            <w:r>
              <w:rPr>
                <w:rFonts w:hint="eastAsia"/>
              </w:rPr>
              <w:t>〒</w:t>
            </w:r>
            <w:r w:rsidR="000D4F20">
              <w:rPr>
                <w:rFonts w:hint="eastAsia"/>
              </w:rPr>
              <w:t>135</w:t>
            </w:r>
            <w:r>
              <w:rPr>
                <w:rFonts w:hint="eastAsia"/>
              </w:rPr>
              <w:t>-0</w:t>
            </w:r>
            <w:r w:rsidR="000D4F20">
              <w:rPr>
                <w:rFonts w:hint="eastAsia"/>
              </w:rPr>
              <w:t>092</w:t>
            </w:r>
            <w:r w:rsidR="00661D98">
              <w:rPr>
                <w:rFonts w:hint="eastAsia"/>
              </w:rPr>
              <w:t>東京都品川区東八潮</w:t>
            </w:r>
            <w:r w:rsidR="00661D98">
              <w:rPr>
                <w:rFonts w:hint="eastAsia"/>
              </w:rPr>
              <w:t>3-1</w:t>
            </w:r>
          </w:p>
        </w:tc>
      </w:tr>
      <w:tr w:rsidR="004F0880" w:rsidTr="00816499">
        <w:tc>
          <w:tcPr>
            <w:tcW w:w="500" w:type="dxa"/>
            <w:shd w:val="clear" w:color="auto" w:fill="0070C0"/>
          </w:tcPr>
          <w:p w:rsidR="004F0880" w:rsidRDefault="00816499">
            <w:r>
              <w:t>43</w:t>
            </w:r>
          </w:p>
        </w:tc>
        <w:tc>
          <w:tcPr>
            <w:tcW w:w="2000" w:type="dxa"/>
            <w:shd w:val="clear" w:color="auto" w:fill="0070C0"/>
          </w:tcPr>
          <w:p w:rsidR="004F0880" w:rsidRDefault="00816499">
            <w:r>
              <w:t xml:space="preserve">Para 4 </w:t>
            </w:r>
            <w:proofErr w:type="gramStart"/>
            <w:r>
              <w:t>venue</w:t>
            </w:r>
            <w:proofErr w:type="gramEnd"/>
            <w:r>
              <w:t xml:space="preserve"> 1 contact </w:t>
            </w:r>
            <w:proofErr w:type="spellStart"/>
            <w:r>
              <w:t>number</w:t>
            </w:r>
            <w:proofErr w:type="spellEnd"/>
          </w:p>
        </w:tc>
        <w:tc>
          <w:tcPr>
            <w:tcW w:w="13300" w:type="dxa"/>
            <w:shd w:val="clear" w:color="auto" w:fill="auto"/>
          </w:tcPr>
          <w:p w:rsidR="004F0880" w:rsidRDefault="00661D98">
            <w:r>
              <w:rPr>
                <w:rFonts w:hint="eastAsia"/>
              </w:rPr>
              <w:t>+81 3-5500-1111</w:t>
            </w:r>
          </w:p>
        </w:tc>
      </w:tr>
      <w:tr w:rsidR="004F0880" w:rsidTr="00816499">
        <w:tc>
          <w:tcPr>
            <w:tcW w:w="500" w:type="dxa"/>
            <w:shd w:val="clear" w:color="auto" w:fill="0070C0"/>
          </w:tcPr>
          <w:p w:rsidR="004F0880" w:rsidRDefault="00816499">
            <w:r>
              <w:t>44</w:t>
            </w:r>
          </w:p>
        </w:tc>
        <w:tc>
          <w:tcPr>
            <w:tcW w:w="2000" w:type="dxa"/>
            <w:shd w:val="clear" w:color="auto" w:fill="0070C0"/>
          </w:tcPr>
          <w:p w:rsidR="004F0880" w:rsidRDefault="00816499">
            <w:r>
              <w:t xml:space="preserve">Para 4 </w:t>
            </w:r>
            <w:proofErr w:type="gramStart"/>
            <w:r>
              <w:t>venue</w:t>
            </w:r>
            <w:proofErr w:type="gramEnd"/>
            <w:r>
              <w:t xml:space="preserve"> 1 URL</w:t>
            </w:r>
          </w:p>
        </w:tc>
        <w:tc>
          <w:tcPr>
            <w:tcW w:w="13300" w:type="dxa"/>
            <w:shd w:val="clear" w:color="auto" w:fill="auto"/>
          </w:tcPr>
          <w:p w:rsidR="004F0880" w:rsidRDefault="008C282F">
            <w:hyperlink r:id="rId7" w:history="1">
              <w:r w:rsidR="00661D98" w:rsidRPr="00831EB7">
                <w:rPr>
                  <w:rStyle w:val="Lienhypertexte"/>
                </w:rPr>
                <w:t>http://www.funenokagakukan.or.jp/index.php</w:t>
              </w:r>
            </w:hyperlink>
          </w:p>
        </w:tc>
      </w:tr>
      <w:tr w:rsidR="004F0880" w:rsidTr="00816499">
        <w:tc>
          <w:tcPr>
            <w:tcW w:w="500" w:type="dxa"/>
            <w:shd w:val="clear" w:color="auto" w:fill="0070C0"/>
          </w:tcPr>
          <w:p w:rsidR="004F0880" w:rsidRDefault="00816499">
            <w:r>
              <w:t>45</w:t>
            </w:r>
          </w:p>
        </w:tc>
        <w:tc>
          <w:tcPr>
            <w:tcW w:w="2000" w:type="dxa"/>
            <w:shd w:val="clear" w:color="auto" w:fill="0070C0"/>
          </w:tcPr>
          <w:p w:rsidR="004F0880" w:rsidRDefault="00816499">
            <w:r>
              <w:t xml:space="preserve">Para 4 </w:t>
            </w:r>
            <w:proofErr w:type="gramStart"/>
            <w:r>
              <w:t>venue</w:t>
            </w:r>
            <w:proofErr w:type="gramEnd"/>
            <w:r>
              <w:t xml:space="preserve"> 2 </w:t>
            </w:r>
            <w:proofErr w:type="spellStart"/>
            <w:r>
              <w:t>name</w:t>
            </w:r>
            <w:proofErr w:type="spellEnd"/>
          </w:p>
        </w:tc>
        <w:tc>
          <w:tcPr>
            <w:tcW w:w="13300" w:type="dxa"/>
            <w:shd w:val="clear" w:color="auto" w:fill="auto"/>
          </w:tcPr>
          <w:p w:rsidR="004F0880" w:rsidRDefault="004F0880"/>
        </w:tc>
      </w:tr>
      <w:tr w:rsidR="004F0880" w:rsidTr="00816499">
        <w:tc>
          <w:tcPr>
            <w:tcW w:w="500" w:type="dxa"/>
            <w:shd w:val="clear" w:color="auto" w:fill="0070C0"/>
          </w:tcPr>
          <w:p w:rsidR="004F0880" w:rsidRDefault="00816499">
            <w:r>
              <w:t>46</w:t>
            </w:r>
          </w:p>
        </w:tc>
        <w:tc>
          <w:tcPr>
            <w:tcW w:w="2000" w:type="dxa"/>
            <w:shd w:val="clear" w:color="auto" w:fill="0070C0"/>
          </w:tcPr>
          <w:p w:rsidR="004F0880" w:rsidRDefault="00816499">
            <w:r>
              <w:t xml:space="preserve">Para 4 </w:t>
            </w:r>
            <w:proofErr w:type="gramStart"/>
            <w:r>
              <w:t>venue</w:t>
            </w:r>
            <w:proofErr w:type="gramEnd"/>
            <w:r>
              <w:t xml:space="preserve"> 2 </w:t>
            </w:r>
            <w:proofErr w:type="spellStart"/>
            <w:r>
              <w:t>address</w:t>
            </w:r>
            <w:proofErr w:type="spellEnd"/>
          </w:p>
        </w:tc>
        <w:tc>
          <w:tcPr>
            <w:tcW w:w="13300" w:type="dxa"/>
            <w:shd w:val="clear" w:color="auto" w:fill="auto"/>
          </w:tcPr>
          <w:p w:rsidR="004F0880" w:rsidRDefault="004F0880"/>
        </w:tc>
      </w:tr>
      <w:tr w:rsidR="004F0880" w:rsidTr="00816499">
        <w:tc>
          <w:tcPr>
            <w:tcW w:w="500" w:type="dxa"/>
            <w:shd w:val="clear" w:color="auto" w:fill="0070C0"/>
          </w:tcPr>
          <w:p w:rsidR="004F0880" w:rsidRDefault="00816499">
            <w:r>
              <w:t>47</w:t>
            </w:r>
          </w:p>
        </w:tc>
        <w:tc>
          <w:tcPr>
            <w:tcW w:w="2000" w:type="dxa"/>
            <w:shd w:val="clear" w:color="auto" w:fill="0070C0"/>
          </w:tcPr>
          <w:p w:rsidR="004F0880" w:rsidRDefault="00816499">
            <w:r>
              <w:t xml:space="preserve">Para 4 </w:t>
            </w:r>
            <w:proofErr w:type="gramStart"/>
            <w:r>
              <w:t>venue</w:t>
            </w:r>
            <w:proofErr w:type="gramEnd"/>
            <w:r>
              <w:t xml:space="preserve"> 2 contact </w:t>
            </w:r>
            <w:proofErr w:type="spellStart"/>
            <w:r>
              <w:t>number</w:t>
            </w:r>
            <w:proofErr w:type="spellEnd"/>
          </w:p>
        </w:tc>
        <w:tc>
          <w:tcPr>
            <w:tcW w:w="13300" w:type="dxa"/>
            <w:shd w:val="clear" w:color="auto" w:fill="auto"/>
          </w:tcPr>
          <w:p w:rsidR="004F0880" w:rsidRDefault="004F0880"/>
        </w:tc>
      </w:tr>
      <w:tr w:rsidR="004F0880" w:rsidTr="00816499">
        <w:tc>
          <w:tcPr>
            <w:tcW w:w="500" w:type="dxa"/>
            <w:shd w:val="clear" w:color="auto" w:fill="0070C0"/>
          </w:tcPr>
          <w:p w:rsidR="004F0880" w:rsidRDefault="00816499">
            <w:r>
              <w:t>48</w:t>
            </w:r>
          </w:p>
        </w:tc>
        <w:tc>
          <w:tcPr>
            <w:tcW w:w="2000" w:type="dxa"/>
            <w:shd w:val="clear" w:color="auto" w:fill="0070C0"/>
          </w:tcPr>
          <w:p w:rsidR="004F0880" w:rsidRDefault="00816499">
            <w:r>
              <w:t xml:space="preserve">Para 4 </w:t>
            </w:r>
            <w:proofErr w:type="gramStart"/>
            <w:r>
              <w:t>venue</w:t>
            </w:r>
            <w:proofErr w:type="gramEnd"/>
            <w:r>
              <w:t xml:space="preserve"> 2 URL</w:t>
            </w:r>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t>49</w:t>
            </w:r>
          </w:p>
        </w:tc>
        <w:tc>
          <w:tcPr>
            <w:tcW w:w="2000" w:type="dxa"/>
            <w:shd w:val="clear" w:color="auto" w:fill="8EAADB"/>
          </w:tcPr>
          <w:p w:rsidR="004F0880" w:rsidRDefault="00816499">
            <w:proofErr w:type="spellStart"/>
            <w:r>
              <w:t>Paragraph</w:t>
            </w:r>
            <w:proofErr w:type="spellEnd"/>
            <w:r>
              <w:t xml:space="preserve"> 5 </w:t>
            </w:r>
            <w:proofErr w:type="spellStart"/>
            <w:r>
              <w:t>heading</w:t>
            </w:r>
            <w:proofErr w:type="spellEnd"/>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t>50</w:t>
            </w:r>
          </w:p>
        </w:tc>
        <w:tc>
          <w:tcPr>
            <w:tcW w:w="2000" w:type="dxa"/>
            <w:shd w:val="clear" w:color="auto" w:fill="8EAADB"/>
          </w:tcPr>
          <w:p w:rsidR="004F0880" w:rsidRDefault="00816499">
            <w:proofErr w:type="spellStart"/>
            <w:r>
              <w:t>Paragraph</w:t>
            </w:r>
            <w:proofErr w:type="spellEnd"/>
            <w:r>
              <w:t xml:space="preserve"> 5 </w:t>
            </w:r>
            <w:proofErr w:type="spellStart"/>
            <w:r>
              <w:t>text</w:t>
            </w:r>
            <w:proofErr w:type="spellEnd"/>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t>51</w:t>
            </w:r>
          </w:p>
        </w:tc>
        <w:tc>
          <w:tcPr>
            <w:tcW w:w="2000" w:type="dxa"/>
            <w:shd w:val="clear" w:color="auto" w:fill="8EAADB"/>
          </w:tcPr>
          <w:p w:rsidR="004F0880" w:rsidRDefault="00816499">
            <w:r>
              <w:t xml:space="preserve">Para 5 </w:t>
            </w:r>
            <w:proofErr w:type="gramStart"/>
            <w:r>
              <w:t>venue</w:t>
            </w:r>
            <w:proofErr w:type="gramEnd"/>
            <w:r>
              <w:t xml:space="preserve"> 1 </w:t>
            </w:r>
            <w:proofErr w:type="spellStart"/>
            <w:r>
              <w:t>name</w:t>
            </w:r>
            <w:proofErr w:type="spellEnd"/>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t>52</w:t>
            </w:r>
          </w:p>
        </w:tc>
        <w:tc>
          <w:tcPr>
            <w:tcW w:w="2000" w:type="dxa"/>
            <w:shd w:val="clear" w:color="auto" w:fill="8EAADB"/>
          </w:tcPr>
          <w:p w:rsidR="004F0880" w:rsidRDefault="00816499">
            <w:r>
              <w:t xml:space="preserve">Para 5 </w:t>
            </w:r>
            <w:proofErr w:type="gramStart"/>
            <w:r>
              <w:t>venue</w:t>
            </w:r>
            <w:proofErr w:type="gramEnd"/>
            <w:r>
              <w:t xml:space="preserve"> 1 </w:t>
            </w:r>
            <w:proofErr w:type="spellStart"/>
            <w:r>
              <w:t>address</w:t>
            </w:r>
            <w:proofErr w:type="spellEnd"/>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lastRenderedPageBreak/>
              <w:t>53</w:t>
            </w:r>
          </w:p>
        </w:tc>
        <w:tc>
          <w:tcPr>
            <w:tcW w:w="2000" w:type="dxa"/>
            <w:shd w:val="clear" w:color="auto" w:fill="8EAADB"/>
          </w:tcPr>
          <w:p w:rsidR="004F0880" w:rsidRDefault="00816499">
            <w:r>
              <w:t xml:space="preserve">Para 5 </w:t>
            </w:r>
            <w:proofErr w:type="gramStart"/>
            <w:r>
              <w:t>venue</w:t>
            </w:r>
            <w:proofErr w:type="gramEnd"/>
            <w:r>
              <w:t xml:space="preserve"> 1 contact </w:t>
            </w:r>
            <w:proofErr w:type="spellStart"/>
            <w:r>
              <w:t>number</w:t>
            </w:r>
            <w:proofErr w:type="spellEnd"/>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t>54</w:t>
            </w:r>
          </w:p>
        </w:tc>
        <w:tc>
          <w:tcPr>
            <w:tcW w:w="2000" w:type="dxa"/>
            <w:shd w:val="clear" w:color="auto" w:fill="8EAADB"/>
          </w:tcPr>
          <w:p w:rsidR="004F0880" w:rsidRDefault="00816499">
            <w:r>
              <w:t xml:space="preserve">Para 5 </w:t>
            </w:r>
            <w:proofErr w:type="gramStart"/>
            <w:r>
              <w:t>venue</w:t>
            </w:r>
            <w:proofErr w:type="gramEnd"/>
            <w:r>
              <w:t xml:space="preserve"> 1 URL</w:t>
            </w:r>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t>55</w:t>
            </w:r>
          </w:p>
        </w:tc>
        <w:tc>
          <w:tcPr>
            <w:tcW w:w="2000" w:type="dxa"/>
            <w:shd w:val="clear" w:color="auto" w:fill="8EAADB"/>
          </w:tcPr>
          <w:p w:rsidR="004F0880" w:rsidRDefault="00816499">
            <w:r>
              <w:t xml:space="preserve">Para 5 </w:t>
            </w:r>
            <w:proofErr w:type="gramStart"/>
            <w:r>
              <w:t>venue</w:t>
            </w:r>
            <w:proofErr w:type="gramEnd"/>
            <w:r>
              <w:t xml:space="preserve"> 2 </w:t>
            </w:r>
            <w:proofErr w:type="spellStart"/>
            <w:r>
              <w:t>name</w:t>
            </w:r>
            <w:proofErr w:type="spellEnd"/>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t>56</w:t>
            </w:r>
          </w:p>
        </w:tc>
        <w:tc>
          <w:tcPr>
            <w:tcW w:w="2000" w:type="dxa"/>
            <w:shd w:val="clear" w:color="auto" w:fill="8EAADB"/>
          </w:tcPr>
          <w:p w:rsidR="004F0880" w:rsidRDefault="00816499">
            <w:r>
              <w:t xml:space="preserve">Para 5 </w:t>
            </w:r>
            <w:proofErr w:type="gramStart"/>
            <w:r>
              <w:t>venue</w:t>
            </w:r>
            <w:proofErr w:type="gramEnd"/>
            <w:r>
              <w:t xml:space="preserve"> 2 </w:t>
            </w:r>
            <w:proofErr w:type="spellStart"/>
            <w:r>
              <w:t>address</w:t>
            </w:r>
            <w:proofErr w:type="spellEnd"/>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t>57</w:t>
            </w:r>
          </w:p>
        </w:tc>
        <w:tc>
          <w:tcPr>
            <w:tcW w:w="2000" w:type="dxa"/>
            <w:shd w:val="clear" w:color="auto" w:fill="8EAADB"/>
          </w:tcPr>
          <w:p w:rsidR="004F0880" w:rsidRDefault="00816499">
            <w:r>
              <w:t xml:space="preserve">Para 5 </w:t>
            </w:r>
            <w:proofErr w:type="gramStart"/>
            <w:r>
              <w:t>venue</w:t>
            </w:r>
            <w:proofErr w:type="gramEnd"/>
            <w:r>
              <w:t xml:space="preserve"> 2 contact </w:t>
            </w:r>
            <w:proofErr w:type="spellStart"/>
            <w:r>
              <w:t>number</w:t>
            </w:r>
            <w:proofErr w:type="spellEnd"/>
          </w:p>
        </w:tc>
        <w:tc>
          <w:tcPr>
            <w:tcW w:w="13300" w:type="dxa"/>
            <w:shd w:val="clear" w:color="auto" w:fill="auto"/>
          </w:tcPr>
          <w:p w:rsidR="004F0880" w:rsidRDefault="004F0880"/>
        </w:tc>
      </w:tr>
      <w:tr w:rsidR="004F0880" w:rsidTr="00816499">
        <w:tc>
          <w:tcPr>
            <w:tcW w:w="500" w:type="dxa"/>
            <w:shd w:val="clear" w:color="auto" w:fill="8EAADB"/>
          </w:tcPr>
          <w:p w:rsidR="004F0880" w:rsidRDefault="00816499">
            <w:r>
              <w:t>58</w:t>
            </w:r>
          </w:p>
        </w:tc>
        <w:tc>
          <w:tcPr>
            <w:tcW w:w="2000" w:type="dxa"/>
            <w:shd w:val="clear" w:color="auto" w:fill="8EAADB"/>
          </w:tcPr>
          <w:p w:rsidR="004F0880" w:rsidRDefault="00816499">
            <w:r>
              <w:t xml:space="preserve">Para 5 </w:t>
            </w:r>
            <w:proofErr w:type="gramStart"/>
            <w:r>
              <w:t>venue</w:t>
            </w:r>
            <w:proofErr w:type="gramEnd"/>
            <w:r>
              <w:t xml:space="preserve"> 2 URL</w:t>
            </w:r>
          </w:p>
        </w:tc>
        <w:tc>
          <w:tcPr>
            <w:tcW w:w="13300" w:type="dxa"/>
            <w:shd w:val="clear" w:color="auto" w:fill="auto"/>
          </w:tcPr>
          <w:p w:rsidR="004F0880" w:rsidRDefault="004F0880"/>
        </w:tc>
      </w:tr>
    </w:tbl>
    <w:p w:rsidR="00816499" w:rsidRDefault="00816499"/>
    <w:sectPr w:rsidR="00816499">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eiryo">
    <w:panose1 w:val="020B0604030504040204"/>
    <w:charset w:val="80"/>
    <w:family w:val="swiss"/>
    <w:pitch w:val="variable"/>
    <w:sig w:usb0="E10102FF" w:usb1="EAC7FFFF" w:usb2="0001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880"/>
    <w:rsid w:val="000D4F20"/>
    <w:rsid w:val="003061E7"/>
    <w:rsid w:val="004F0880"/>
    <w:rsid w:val="00661D98"/>
    <w:rsid w:val="00816499"/>
    <w:rsid w:val="008C282F"/>
    <w:rsid w:val="00C76951"/>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AC974E2-872D-4421-A24F-1C17A1E5A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fr-FR"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pPr>
      <w:spacing w:after="160" w:line="259" w:lineRule="auto"/>
    </w:p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Lienhypertexte">
    <w:name w:val="Hyperlink"/>
    <w:uiPriority w:val="99"/>
    <w:unhideWhenUsed/>
    <w:rsid w:val="003061E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funenokagakukan.or.jp/index.ph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cute.jp/shinagawa/" TargetMode="External"/><Relationship Id="rId5" Type="http://schemas.openxmlformats.org/officeDocument/2006/relationships/hyperlink" Target="http://www.funenokagakukan.or.jp/index.ph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5</Pages>
  <Words>472</Words>
  <Characters>2598</Characters>
  <Application>Microsoft Office Word</Application>
  <DocSecurity>0</DocSecurity>
  <Lines>21</Lines>
  <Paragraphs>6</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3064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Sawa</dc:creator>
  <cp:keywords/>
  <dc:description/>
  <cp:lastModifiedBy>Sawa</cp:lastModifiedBy>
  <cp:revision>2</cp:revision>
  <dcterms:created xsi:type="dcterms:W3CDTF">2015-09-28T13:35:00Z</dcterms:created>
  <dcterms:modified xsi:type="dcterms:W3CDTF">2015-09-28T13:35:00Z</dcterms:modified>
  <cp:category/>
</cp:coreProperties>
</file>