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D4C50">
        <w:tc>
          <w:tcPr>
            <w:tcW w:w="500" w:type="dxa"/>
            <w:shd w:val="clear" w:color="auto" w:fill="FF0000"/>
          </w:tcPr>
          <w:p w:rsidR="002D4C50" w:rsidRDefault="001E237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D4C50" w:rsidRDefault="001E237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2D4C50" w:rsidRDefault="001E237C">
            <w:r>
              <w:t>da_DK</w:t>
            </w:r>
          </w:p>
        </w:tc>
      </w:tr>
      <w:tr w:rsidR="002D4C50">
        <w:tc>
          <w:tcPr>
            <w:tcW w:w="500" w:type="dxa"/>
            <w:shd w:val="clear" w:color="auto" w:fill="FF0000"/>
          </w:tcPr>
          <w:p w:rsidR="002D4C50" w:rsidRDefault="001E237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D4C50" w:rsidRDefault="001E237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D4C50" w:rsidRDefault="001E237C">
            <w:r>
              <w:t>Skagen</w:t>
            </w:r>
          </w:p>
        </w:tc>
      </w:tr>
      <w:tr w:rsidR="002D4C50">
        <w:tc>
          <w:tcPr>
            <w:tcW w:w="500" w:type="dxa"/>
            <w:shd w:val="clear" w:color="auto" w:fill="FF0000"/>
          </w:tcPr>
          <w:p w:rsidR="002D4C50" w:rsidRDefault="001E237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D4C50" w:rsidRDefault="001E237C">
            <w:r>
              <w:t>Category</w:t>
            </w:r>
          </w:p>
        </w:tc>
        <w:tc>
          <w:tcPr>
            <w:tcW w:w="13300" w:type="dxa"/>
          </w:tcPr>
          <w:p w:rsidR="002D4C50" w:rsidRDefault="001E237C">
            <w:r>
              <w:t xml:space="preserve">                                                                                             What to See &amp; Do</w:t>
            </w:r>
          </w:p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Destination</w:t>
            </w:r>
          </w:p>
        </w:tc>
        <w:tc>
          <w:tcPr>
            <w:tcW w:w="13300" w:type="dxa"/>
          </w:tcPr>
          <w:p w:rsidR="002D4C50" w:rsidRDefault="00953C98">
            <w:r>
              <w:t>Skagen</w:t>
            </w:r>
          </w:p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Country</w:t>
            </w:r>
          </w:p>
        </w:tc>
        <w:tc>
          <w:tcPr>
            <w:tcW w:w="13300" w:type="dxa"/>
          </w:tcPr>
          <w:p w:rsidR="002D4C50" w:rsidRDefault="00953C98">
            <w:r>
              <w:t>Danmark</w:t>
            </w:r>
          </w:p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Content name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Theme="minorHAnsi" w:hAnsiTheme="minorHAnsi"/>
                <w:sz w:val="24"/>
                <w:szCs w:val="24"/>
              </w:rPr>
            </w:pPr>
            <w:r w:rsidRPr="00953C98">
              <w:rPr>
                <w:rFonts w:asciiTheme="minorHAnsi" w:hAnsiTheme="minorHAnsi"/>
                <w:sz w:val="24"/>
                <w:szCs w:val="24"/>
              </w:rPr>
              <w:t>Hvad kan man se og opleve i Skagen?</w:t>
            </w:r>
          </w:p>
        </w:tc>
      </w:tr>
      <w:tr w:rsidR="002D4C50">
        <w:tc>
          <w:tcPr>
            <w:tcW w:w="500" w:type="dxa"/>
            <w:shd w:val="clear" w:color="auto" w:fill="FF0000"/>
          </w:tcPr>
          <w:p w:rsidR="002D4C50" w:rsidRDefault="001E237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D4C50" w:rsidRDefault="001E237C">
            <w:r>
              <w:t>Destination ID</w:t>
            </w:r>
          </w:p>
        </w:tc>
        <w:tc>
          <w:tcPr>
            <w:tcW w:w="13300" w:type="dxa"/>
          </w:tcPr>
          <w:p w:rsidR="002D4C50" w:rsidRDefault="001E237C">
            <w:r>
              <w:t>www.hotels.com/de407192</w:t>
            </w:r>
          </w:p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Introduction</w:t>
            </w:r>
          </w:p>
        </w:tc>
        <w:tc>
          <w:tcPr>
            <w:tcW w:w="13300" w:type="dxa"/>
          </w:tcPr>
          <w:p w:rsidR="00953C98" w:rsidRPr="00953C98" w:rsidRDefault="00953C98" w:rsidP="00953C98">
            <w:pPr>
              <w:rPr>
                <w:rFonts w:ascii="Calibri" w:hAnsi="Calibri"/>
                <w:sz w:val="24"/>
                <w:szCs w:val="24"/>
              </w:rPr>
            </w:pPr>
            <w:r w:rsidRPr="00953C98">
              <w:rPr>
                <w:rFonts w:ascii="Calibri" w:hAnsi="Calibri"/>
                <w:sz w:val="24"/>
                <w:szCs w:val="24"/>
              </w:rPr>
              <w:t>Der mangler på ingen måde aktiviteter eller mulighed</w:t>
            </w:r>
            <w:r w:rsidR="00EB49E7">
              <w:rPr>
                <w:rFonts w:ascii="Calibri" w:hAnsi="Calibri"/>
                <w:sz w:val="24"/>
                <w:szCs w:val="24"/>
              </w:rPr>
              <w:t>er</w:t>
            </w:r>
            <w:r w:rsidRPr="00953C98">
              <w:rPr>
                <w:rFonts w:ascii="Calibri" w:hAnsi="Calibri"/>
                <w:sz w:val="24"/>
                <w:szCs w:val="24"/>
              </w:rPr>
              <w:t xml:space="preserve"> for oplevelser, når du besøger Skagen. Her er et hav af mulighed</w:t>
            </w:r>
            <w:r w:rsidR="00EB49E7">
              <w:rPr>
                <w:rFonts w:ascii="Calibri" w:hAnsi="Calibri"/>
                <w:sz w:val="24"/>
                <w:szCs w:val="24"/>
              </w:rPr>
              <w:t>er</w:t>
            </w:r>
            <w:r w:rsidRPr="00953C98">
              <w:rPr>
                <w:rFonts w:ascii="Calibri" w:hAnsi="Calibri"/>
                <w:sz w:val="24"/>
                <w:szCs w:val="24"/>
              </w:rPr>
              <w:t xml:space="preserve"> og fantastiske oplevelser, der bare venter på, at du går på opdagelse. </w:t>
            </w:r>
          </w:p>
          <w:p w:rsidR="002D4C50" w:rsidRDefault="002D4C50"/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Paragraph 1 heading</w:t>
            </w:r>
          </w:p>
        </w:tc>
        <w:tc>
          <w:tcPr>
            <w:tcW w:w="13300" w:type="dxa"/>
          </w:tcPr>
          <w:p w:rsidR="00953C98" w:rsidRPr="00953C98" w:rsidRDefault="00953C98" w:rsidP="00953C98">
            <w:pPr>
              <w:rPr>
                <w:rStyle w:val="lev"/>
                <w:rFonts w:ascii="Calibri" w:hAnsi="Calibri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953C98">
              <w:rPr>
                <w:rStyle w:val="lev"/>
                <w:rFonts w:ascii="Calibri" w:hAnsi="Calibri"/>
                <w:b w:val="0"/>
                <w:sz w:val="24"/>
                <w:szCs w:val="24"/>
                <w:shd w:val="clear" w:color="auto" w:fill="FFFFFF"/>
              </w:rPr>
              <w:t>Café Frandsen i Løkken</w:t>
            </w:r>
          </w:p>
          <w:p w:rsidR="002D4C50" w:rsidRDefault="002D4C50"/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Paragraph 1 text</w:t>
            </w:r>
          </w:p>
        </w:tc>
        <w:tc>
          <w:tcPr>
            <w:tcW w:w="13300" w:type="dxa"/>
          </w:tcPr>
          <w:p w:rsidR="002D4C50" w:rsidRPr="00953C98" w:rsidRDefault="00953C98" w:rsidP="00953C98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Her er et k</w:t>
            </w:r>
            <w:r w:rsidRPr="00953C98">
              <w:rPr>
                <w:rFonts w:ascii="Calibri" w:hAnsi="Calibri"/>
                <w:sz w:val="24"/>
                <w:szCs w:val="24"/>
              </w:rPr>
              <w:t xml:space="preserve">affehus med lækker kvalitetskaffe og herlige specialiteter, der tilfredsstiller ganen. 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>Kig forbi hos en af Løkkens ældste</w:t>
            </w:r>
            <w:r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 og hyggeligste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 caféer midt på det livlige </w:t>
            </w:r>
            <w:r>
              <w:rPr>
                <w:rFonts w:ascii="Calibri" w:hAnsi="Calibri"/>
                <w:sz w:val="24"/>
                <w:szCs w:val="24"/>
                <w:shd w:val="clear" w:color="auto" w:fill="FFFFFF"/>
              </w:rPr>
              <w:t>by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torv. Du finder </w:t>
            </w:r>
            <w:r>
              <w:rPr>
                <w:rFonts w:ascii="Calibri" w:hAnsi="Calibri"/>
                <w:sz w:val="24"/>
                <w:szCs w:val="24"/>
                <w:shd w:val="clear" w:color="auto" w:fill="FFFFFF"/>
              </w:rPr>
              <w:t>Café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 Frandsen i byens ældste hotelbygning, Løkken Badehotel. Caféen har nu ligget her i over 25 år. Her kan du får hyggelige og sjove aftener, der skaber herlige ferieminder fra Toppen af Danmark.</w:t>
            </w:r>
            <w:r w:rsidRPr="00953C98">
              <w:rPr>
                <w:rStyle w:val="apple-converted-space"/>
                <w:rFonts w:ascii="Calibri" w:hAnsi="Calibri"/>
                <w:sz w:val="24"/>
                <w:szCs w:val="24"/>
                <w:shd w:val="clear" w:color="auto" w:fill="FFFFFF"/>
              </w:rPr>
              <w:t> </w:t>
            </w:r>
            <w:r w:rsidRPr="00953C98">
              <w:rPr>
                <w:rFonts w:ascii="Calibri" w:hAnsi="Calibri"/>
                <w:sz w:val="24"/>
                <w:szCs w:val="24"/>
              </w:rPr>
              <w:br/>
            </w:r>
            <w:r w:rsidRPr="00953C98">
              <w:rPr>
                <w:rFonts w:ascii="Calibri" w:hAnsi="Calibri"/>
                <w:sz w:val="24"/>
                <w:szCs w:val="24"/>
              </w:rPr>
              <w:br/>
            </w:r>
            <w:r w:rsidRPr="00953C98">
              <w:rPr>
                <w:rStyle w:val="lev"/>
                <w:rFonts w:ascii="Calibri" w:hAnsi="Calibri"/>
                <w:b w:val="0"/>
                <w:bCs w:val="0"/>
                <w:sz w:val="24"/>
                <w:szCs w:val="24"/>
                <w:shd w:val="clear" w:color="auto" w:fill="FFFFFF"/>
              </w:rPr>
              <w:t xml:space="preserve">Caféen har lækre </w:t>
            </w:r>
            <w:r w:rsidRPr="00953C98">
              <w:rPr>
                <w:rStyle w:val="lev"/>
                <w:rFonts w:asciiTheme="minorHAnsi" w:hAnsi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fristelser til at tilfredsstille enhver gane. </w:t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Du kan vælge mellem gode café-klassikere og spændende specialiteter, så du vil ikke blive skuffet.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>Du kan vælge mellem tærter, lækre fyldige chokolademuffins og en kugle is på en dejlig varm sommer</w:t>
            </w:r>
            <w:r w:rsidR="00EB49E7">
              <w:rPr>
                <w:rFonts w:ascii="Calibri" w:hAnsi="Calibri"/>
                <w:sz w:val="24"/>
                <w:szCs w:val="24"/>
                <w:shd w:val="clear" w:color="auto" w:fill="FFFFFF"/>
              </w:rPr>
              <w:t>dag. Caféen har tradition for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 festlige begivenheder, hvor både lokale og byens mange gæster mødes med højt humør. Du kan til og med få cocktails </w:t>
            </w:r>
            <w:r>
              <w:rPr>
                <w:rFonts w:ascii="Calibri" w:hAnsi="Calibri"/>
                <w:sz w:val="24"/>
                <w:szCs w:val="24"/>
                <w:shd w:val="clear" w:color="auto" w:fill="FFFFFF"/>
              </w:rPr>
              <w:t>samt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 øl fra Løkken Bryghus, der ligger rundt om hjørnet, og når natten nærmer sig, er det </w:t>
            </w:r>
            <w:r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på </w:t>
            </w:r>
            <w:r w:rsidRPr="00953C98">
              <w:rPr>
                <w:rStyle w:val="lev"/>
                <w:rFonts w:ascii="Calibri" w:hAnsi="Calibri"/>
                <w:b w:val="0"/>
                <w:sz w:val="24"/>
                <w:szCs w:val="24"/>
                <w:shd w:val="clear" w:color="auto" w:fill="FFFFFF"/>
              </w:rPr>
              <w:t>Café Frandsen</w:t>
            </w: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>, du kan få en sjov aften.</w:t>
            </w:r>
            <w:r w:rsidRPr="00953C98">
              <w:rPr>
                <w:rFonts w:ascii="Calibri" w:hAnsi="Calibri"/>
                <w:sz w:val="24"/>
                <w:szCs w:val="24"/>
              </w:rPr>
              <w:br/>
            </w:r>
          </w:p>
        </w:tc>
      </w:tr>
      <w:tr w:rsidR="002D4C50" w:rsidRPr="00953C98">
        <w:tc>
          <w:tcPr>
            <w:tcW w:w="500" w:type="dxa"/>
            <w:shd w:val="clear" w:color="auto" w:fill="9CC2E5"/>
          </w:tcPr>
          <w:p w:rsidR="002D4C50" w:rsidRDefault="001E237C">
            <w:r>
              <w:lastRenderedPageBreak/>
              <w:t>11</w:t>
            </w:r>
          </w:p>
        </w:tc>
        <w:tc>
          <w:tcPr>
            <w:tcW w:w="2000" w:type="dxa"/>
            <w:shd w:val="clear" w:color="auto" w:fill="9CC2E5"/>
          </w:tcPr>
          <w:p w:rsidR="002D4C50" w:rsidRPr="00953C98" w:rsidRDefault="001E237C">
            <w:pPr>
              <w:rPr>
                <w:lang w:val="fr-FR"/>
              </w:rPr>
            </w:pPr>
            <w:r w:rsidRPr="00953C98">
              <w:rPr>
                <w:lang w:val="fr-FR"/>
              </w:rPr>
              <w:t xml:space="preserve">Para 1 venue 1 </w:t>
            </w:r>
            <w:proofErr w:type="spellStart"/>
            <w:r w:rsidRPr="00953C98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:rsidR="002D4C50" w:rsidRPr="00953C98" w:rsidRDefault="00953C98">
            <w:pPr>
              <w:rPr>
                <w:lang w:val="fr-FR"/>
              </w:rPr>
            </w:pPr>
            <w:r w:rsidRPr="00953C98">
              <w:rPr>
                <w:rStyle w:val="lev"/>
                <w:rFonts w:ascii="Calibri" w:hAnsi="Calibri"/>
                <w:b w:val="0"/>
                <w:sz w:val="24"/>
                <w:szCs w:val="24"/>
                <w:shd w:val="clear" w:color="auto" w:fill="FFFFFF"/>
              </w:rPr>
              <w:t>Café Frandsen</w:t>
            </w:r>
          </w:p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 1 venue 1 address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Theme="minorHAnsi" w:hAnsiTheme="minorHAnsi"/>
                <w:sz w:val="24"/>
                <w:szCs w:val="24"/>
              </w:rPr>
            </w:pPr>
            <w:r w:rsidRPr="00953C98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Torvet 8, 9480 Løkken</w:t>
            </w:r>
          </w:p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 1 venue 1 contact number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Theme="minorHAnsi" w:hAnsiTheme="minorHAnsi"/>
                <w:sz w:val="24"/>
                <w:szCs w:val="24"/>
              </w:rPr>
            </w:pPr>
            <w:r w:rsidRPr="00953C98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+45 98 99 21 11</w:t>
            </w:r>
          </w:p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 1 venue 1 URL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Theme="minorHAnsi" w:hAnsiTheme="minorHAnsi"/>
                <w:sz w:val="24"/>
                <w:szCs w:val="24"/>
              </w:rPr>
            </w:pPr>
            <w:r w:rsidRPr="00953C98">
              <w:rPr>
                <w:rFonts w:asciiTheme="minorHAnsi" w:hAnsiTheme="minorHAnsi"/>
                <w:sz w:val="24"/>
                <w:szCs w:val="24"/>
              </w:rPr>
              <w:t>http://www.cafefrandsen.dk/</w:t>
            </w:r>
          </w:p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 1 venue 2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 1 venue 2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 1 venue 2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9CC2E5"/>
          </w:tcPr>
          <w:p w:rsidR="002D4C50" w:rsidRDefault="001E237C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2D4C50" w:rsidRDefault="001E237C">
            <w:r>
              <w:t>Para 1 venue 2 URL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Paragraph 2 heading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="Calibri" w:hAnsi="Calibri"/>
                <w:sz w:val="24"/>
                <w:szCs w:val="24"/>
              </w:rPr>
            </w:pPr>
            <w:r w:rsidRPr="00953C98">
              <w:rPr>
                <w:rFonts w:ascii="Calibri" w:hAnsi="Calibri"/>
                <w:sz w:val="24"/>
                <w:szCs w:val="24"/>
              </w:rPr>
              <w:t>Den tilsandede kirke</w:t>
            </w:r>
          </w:p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Paragraph 2 text</w:t>
            </w:r>
          </w:p>
        </w:tc>
        <w:tc>
          <w:tcPr>
            <w:tcW w:w="13300" w:type="dxa"/>
          </w:tcPr>
          <w:p w:rsidR="00953C98" w:rsidRPr="00953C98" w:rsidRDefault="00953C98" w:rsidP="00953C98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 w:cs="Arial"/>
                <w:lang w:val="da-DK"/>
              </w:rPr>
            </w:pPr>
            <w:r w:rsidRPr="00953C98">
              <w:rPr>
                <w:rFonts w:ascii="Calibri" w:hAnsi="Calibri" w:cs="Arial"/>
                <w:bCs/>
                <w:lang w:val="da-DK"/>
              </w:rPr>
              <w:t>Er du vild med historie og naturlige</w:t>
            </w:r>
            <w:r w:rsidR="00EB49E7">
              <w:rPr>
                <w:rFonts w:ascii="Calibri" w:hAnsi="Calibri" w:cs="Arial"/>
                <w:bCs/>
                <w:lang w:val="da-DK"/>
              </w:rPr>
              <w:t>,</w:t>
            </w:r>
            <w:r w:rsidRPr="00953C98">
              <w:rPr>
                <w:rFonts w:ascii="Calibri" w:hAnsi="Calibri" w:cs="Arial"/>
                <w:bCs/>
                <w:lang w:val="da-DK"/>
              </w:rPr>
              <w:t xml:space="preserve"> spændende fænomener, så er Den tilsandede kirke uden tvivl et oplagt udflugtsmål for dig, når du besøger Skagen. Den tilsandede Sct. Laurentii Kirke</w:t>
            </w:r>
            <w:r w:rsidRPr="00953C98">
              <w:rPr>
                <w:rStyle w:val="apple-converted-space"/>
                <w:rFonts w:ascii="Calibri" w:hAnsi="Calibri" w:cs="Arial"/>
                <w:lang w:val="da-DK"/>
              </w:rPr>
              <w:t> </w:t>
            </w:r>
            <w:r w:rsidRPr="00953C98">
              <w:rPr>
                <w:rFonts w:ascii="Calibri" w:hAnsi="Calibri" w:cs="Arial"/>
                <w:lang w:val="da-DK"/>
              </w:rPr>
              <w:t>ligger cirka fire kilometer sydvest for Skagens centrum</w:t>
            </w:r>
            <w:r w:rsidRPr="00953C98">
              <w:rPr>
                <w:rStyle w:val="apple-converted-space"/>
                <w:rFonts w:ascii="Calibri" w:hAnsi="Calibri" w:cs="Arial"/>
                <w:lang w:val="da-DK"/>
              </w:rPr>
              <w:t>, øst for hovedvejen i plantage-området. Ki</w:t>
            </w:r>
            <w:r w:rsidRPr="00953C98">
              <w:rPr>
                <w:rFonts w:ascii="Calibri" w:hAnsi="Calibri" w:cs="Arial"/>
                <w:lang w:val="da-DK"/>
              </w:rPr>
              <w:t>rken blev ifølge de historiske beregninger og optegnelser opført omkring slutningen af 1300-tallet</w:t>
            </w:r>
            <w:r w:rsidRPr="00953C98">
              <w:rPr>
                <w:rStyle w:val="apple-converted-space"/>
                <w:rFonts w:ascii="Calibri" w:hAnsi="Calibri" w:cs="Arial"/>
                <w:lang w:val="da-DK"/>
              </w:rPr>
              <w:t xml:space="preserve">, og var på dette tidspunkt den største i </w:t>
            </w:r>
            <w:r>
              <w:rPr>
                <w:rStyle w:val="apple-converted-space"/>
                <w:rFonts w:ascii="Calibri" w:hAnsi="Calibri" w:cs="Arial"/>
                <w:lang w:val="da-DK"/>
              </w:rPr>
              <w:t xml:space="preserve">hele </w:t>
            </w:r>
            <w:r w:rsidRPr="00953C98">
              <w:rPr>
                <w:rStyle w:val="apple-converted-space"/>
                <w:rFonts w:ascii="Calibri" w:hAnsi="Calibri" w:cs="Arial"/>
                <w:lang w:val="da-DK"/>
              </w:rPr>
              <w:t>Vendsyssel.</w:t>
            </w:r>
          </w:p>
          <w:p w:rsidR="00953C98" w:rsidRPr="00953C98" w:rsidRDefault="00953C98" w:rsidP="00953C98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 w:cs="Arial"/>
                <w:lang w:val="da-DK"/>
              </w:rPr>
            </w:pPr>
            <w:r w:rsidRPr="00953C98">
              <w:rPr>
                <w:rFonts w:ascii="Calibri" w:hAnsi="Calibri" w:cs="Arial"/>
                <w:lang w:val="da-DK"/>
              </w:rPr>
              <w:t>I</w:t>
            </w:r>
            <w:r w:rsidRPr="00953C98">
              <w:rPr>
                <w:rStyle w:val="apple-converted-space"/>
                <w:rFonts w:ascii="Calibri" w:hAnsi="Calibri" w:cs="Arial"/>
                <w:lang w:val="da-DK"/>
              </w:rPr>
              <w:t> </w:t>
            </w:r>
            <w:r w:rsidRPr="00953C98">
              <w:rPr>
                <w:rFonts w:ascii="Calibri" w:hAnsi="Calibri" w:cs="Arial"/>
                <w:lang w:val="da-DK"/>
              </w:rPr>
              <w:t>begyndelse af det</w:t>
            </w:r>
            <w:r w:rsidRPr="00953C98">
              <w:rPr>
                <w:rStyle w:val="apple-converted-space"/>
                <w:rFonts w:ascii="Calibri" w:hAnsi="Calibri" w:cs="Arial"/>
                <w:lang w:val="da-DK"/>
              </w:rPr>
              <w:t> </w:t>
            </w:r>
            <w:r w:rsidRPr="00953C98">
              <w:rPr>
                <w:rFonts w:ascii="Calibri" w:hAnsi="Calibri" w:cs="Arial"/>
                <w:lang w:val="da-DK"/>
              </w:rPr>
              <w:t>16. århundrede blev det stadigt sværere for menigheden at grave sig frem til kirken ved</w:t>
            </w:r>
            <w:r w:rsidRPr="00953C98">
              <w:rPr>
                <w:rStyle w:val="apple-converted-space"/>
                <w:rFonts w:ascii="Calibri" w:hAnsi="Calibri" w:cs="Arial"/>
                <w:lang w:val="da-DK"/>
              </w:rPr>
              <w:t> </w:t>
            </w:r>
            <w:r w:rsidRPr="00953C98">
              <w:rPr>
                <w:rFonts w:ascii="Calibri" w:hAnsi="Calibri" w:cs="Arial"/>
                <w:lang w:val="da-DK"/>
              </w:rPr>
              <w:t xml:space="preserve">gudstjenesten på grund af sandflugten. Denne kamp mod sandet stod på helt indtil 1795, hvor kirken blev nedlagt af kong Christian den 7. Kirkeskibet blev herefter revet ned og benyttet i andre byggeprojekter, men tårnet fik lov at stå og blev brugt som sømærke. Tårnet står under sanddynger, som dag for dag bliver større og større. </w:t>
            </w:r>
            <w:r w:rsidR="00EB49E7">
              <w:rPr>
                <w:rFonts w:ascii="Calibri" w:hAnsi="Calibri" w:cs="Arial"/>
                <w:lang w:val="da-DK"/>
              </w:rPr>
              <w:t>Det</w:t>
            </w:r>
            <w:r w:rsidRPr="00953C98">
              <w:rPr>
                <w:rFonts w:ascii="Calibri" w:hAnsi="Calibri" w:cs="Arial"/>
                <w:lang w:val="da-DK"/>
              </w:rPr>
              <w:t xml:space="preserve"> er i dag fredet</w:t>
            </w:r>
            <w:r w:rsidR="00EB49E7">
              <w:rPr>
                <w:rFonts w:ascii="Calibri" w:hAnsi="Calibri" w:cs="Arial"/>
                <w:lang w:val="da-DK"/>
              </w:rPr>
              <w:t>,</w:t>
            </w:r>
            <w:r w:rsidRPr="00953C98">
              <w:rPr>
                <w:rFonts w:ascii="Calibri" w:hAnsi="Calibri" w:cs="Arial"/>
                <w:lang w:val="da-DK"/>
              </w:rPr>
              <w:t xml:space="preserve"> og der er markeret med røde pæle, der hvor kirkeskibet og sakristiet har været.</w:t>
            </w:r>
            <w:r w:rsidR="00EB49E7">
              <w:rPr>
                <w:rFonts w:ascii="Calibri" w:hAnsi="Calibri" w:cs="Arial"/>
                <w:lang w:val="da-DK"/>
              </w:rPr>
              <w:t xml:space="preserve"> Her emmer det af fortid, og få</w:t>
            </w:r>
            <w:r w:rsidRPr="00953C98">
              <w:rPr>
                <w:rFonts w:ascii="Calibri" w:hAnsi="Calibri" w:cs="Arial"/>
                <w:lang w:val="da-DK"/>
              </w:rPr>
              <w:t xml:space="preserve"> naturens voldsomme og fascinerende kræfter at se på helt tæt hold, gennem </w:t>
            </w:r>
            <w:r w:rsidRPr="00953C98">
              <w:rPr>
                <w:rFonts w:ascii="Calibri" w:hAnsi="Calibri" w:cs="Arial"/>
                <w:lang w:val="da-DK"/>
              </w:rPr>
              <w:lastRenderedPageBreak/>
              <w:t xml:space="preserve">sandets tildækningen af tårnet. </w:t>
            </w:r>
          </w:p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lastRenderedPageBreak/>
              <w:t>21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1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1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1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1 URL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2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2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2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 w:rsidTr="00953C98">
        <w:trPr>
          <w:trHeight w:val="702"/>
        </w:trPr>
        <w:tc>
          <w:tcPr>
            <w:tcW w:w="500" w:type="dxa"/>
            <w:shd w:val="clear" w:color="auto" w:fill="0070C0"/>
          </w:tcPr>
          <w:p w:rsidR="002D4C50" w:rsidRDefault="001E237C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2 venue 2 URL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Paragraph 3 heading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="Calibri" w:hAnsi="Calibri"/>
                <w:sz w:val="24"/>
                <w:szCs w:val="24"/>
              </w:rPr>
            </w:pPr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>Dino Golf</w:t>
            </w:r>
            <w:r>
              <w:rPr>
                <w:rFonts w:ascii="Calibri" w:hAnsi="Calibri"/>
                <w:sz w:val="24"/>
                <w:szCs w:val="24"/>
                <w:shd w:val="clear" w:color="auto" w:fill="FFFFFF"/>
              </w:rPr>
              <w:t xml:space="preserve"> i Skagen</w:t>
            </w:r>
          </w:p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Paragraph 3 text</w:t>
            </w:r>
          </w:p>
        </w:tc>
        <w:tc>
          <w:tcPr>
            <w:tcW w:w="13300" w:type="dxa"/>
          </w:tcPr>
          <w:p w:rsidR="002D4C50" w:rsidRPr="00953C98" w:rsidRDefault="00953C98" w:rsidP="00953C98">
            <w:pPr>
              <w:rPr>
                <w:rFonts w:asciiTheme="minorHAnsi" w:hAnsiTheme="minorHAnsi"/>
              </w:rPr>
            </w:pPr>
            <w:r w:rsidRPr="00953C98">
              <w:rPr>
                <w:rFonts w:asciiTheme="minorHAnsi" w:hAnsiTheme="minorHAnsi"/>
                <w:sz w:val="24"/>
                <w:szCs w:val="24"/>
              </w:rPr>
              <w:t xml:space="preserve">Er du vild med sjov, hygge og sportslig aktivitet i det fri for hele familien, så skal du kigge forbi </w:t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Dino Golf, her har du nemlig mulighed for sjov for hele familien. </w:t>
            </w:r>
            <w:r w:rsidRPr="00953C98">
              <w:rPr>
                <w:rFonts w:asciiTheme="minorHAnsi" w:hAnsiTheme="minorHAnsi"/>
                <w:sz w:val="24"/>
                <w:szCs w:val="24"/>
              </w:rPr>
              <w:t xml:space="preserve">Dino Golf er en af </w:t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Europas største minigolfbane</w:t>
            </w:r>
            <w:r w:rsidR="00EB49E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r</w:t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.</w:t>
            </w:r>
            <w:r w:rsidRPr="00953C98">
              <w:rPr>
                <w:rFonts w:asciiTheme="minorHAnsi" w:hAnsiTheme="minorHAnsi"/>
                <w:sz w:val="24"/>
                <w:szCs w:val="24"/>
              </w:rPr>
              <w:t xml:space="preserve"> Den er </w:t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placeret inde i de naturlige skove</w:t>
            </w:r>
            <w:r w:rsidR="00EB49E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,</w:t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som omkranser Skagen by. Den har den lokale flora som ekstra dekorationer og de massive og imponerende dinosaurer, så hele golfoplevelsen føles som en tur tilbage i tiden til den forhistoriske kridttid, hvor dinosaurerne herskede over vores jord</w:t>
            </w:r>
            <w:r w:rsidR="00EB49E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  <w:r w:rsidRPr="00953C98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</w:rPr>
              <w:t> </w:t>
            </w:r>
            <w:r w:rsidRPr="00953C98">
              <w:rPr>
                <w:rFonts w:asciiTheme="minorHAnsi" w:hAnsiTheme="minorHAnsi"/>
                <w:sz w:val="24"/>
                <w:szCs w:val="24"/>
              </w:rPr>
              <w:br/>
            </w:r>
            <w:r w:rsidRPr="00953C98">
              <w:rPr>
                <w:rFonts w:asciiTheme="minorHAnsi" w:hAnsiTheme="minorHAnsi"/>
                <w:sz w:val="24"/>
                <w:szCs w:val="24"/>
              </w:rPr>
              <w:br/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Minigolfen er på denne måde ikke kun en sjov og udfordrende måde at tilbringe sin tid med familie og venner, den er ligeledes en </w:t>
            </w:r>
            <w:r w:rsidRPr="00953C98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lastRenderedPageBreak/>
              <w:t>visuel og sanselig oplevelse i noget af Danmarks allersmukkeste natur.</w:t>
            </w:r>
            <w:r w:rsidRPr="00953C98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</w:rPr>
              <w:t> </w:t>
            </w:r>
            <w:r w:rsidRPr="00953C98">
              <w:rPr>
                <w:rFonts w:asciiTheme="minorHAnsi" w:hAnsiTheme="minorHAnsi"/>
                <w:color w:val="333333"/>
                <w:sz w:val="23"/>
                <w:szCs w:val="23"/>
              </w:rPr>
              <w:br/>
            </w:r>
          </w:p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lastRenderedPageBreak/>
              <w:t>31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1 name</w:t>
            </w:r>
          </w:p>
        </w:tc>
        <w:tc>
          <w:tcPr>
            <w:tcW w:w="13300" w:type="dxa"/>
          </w:tcPr>
          <w:p w:rsidR="002D4C50" w:rsidRDefault="00953C98">
            <w:r w:rsidRPr="00953C98">
              <w:rPr>
                <w:rFonts w:ascii="Calibri" w:hAnsi="Calibri"/>
                <w:sz w:val="24"/>
                <w:szCs w:val="24"/>
                <w:shd w:val="clear" w:color="auto" w:fill="FFFFFF"/>
              </w:rPr>
              <w:t>Dino Golf</w:t>
            </w:r>
          </w:p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1 address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Theme="minorHAnsi" w:hAnsiTheme="minorHAnsi"/>
                <w:sz w:val="24"/>
                <w:szCs w:val="24"/>
              </w:rPr>
            </w:pPr>
            <w:r w:rsidRPr="00953C98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Gamle Landevej 34, 9990 Skagen</w:t>
            </w:r>
          </w:p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1 contact number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Theme="minorHAnsi" w:hAnsiTheme="minorHAnsi"/>
                <w:sz w:val="24"/>
                <w:szCs w:val="24"/>
              </w:rPr>
            </w:pPr>
            <w:r w:rsidRPr="00953C98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+45 31 32 00 09</w:t>
            </w:r>
          </w:p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1 URL</w:t>
            </w:r>
          </w:p>
        </w:tc>
        <w:tc>
          <w:tcPr>
            <w:tcW w:w="13300" w:type="dxa"/>
          </w:tcPr>
          <w:p w:rsidR="002D4C50" w:rsidRPr="00953C98" w:rsidRDefault="00953C98">
            <w:pPr>
              <w:rPr>
                <w:rFonts w:asciiTheme="minorHAnsi" w:hAnsiTheme="minorHAnsi"/>
                <w:sz w:val="24"/>
                <w:szCs w:val="24"/>
              </w:rPr>
            </w:pPr>
            <w:r w:rsidRPr="00953C98">
              <w:rPr>
                <w:rFonts w:asciiTheme="minorHAnsi" w:hAnsiTheme="minorHAnsi"/>
                <w:sz w:val="24"/>
                <w:szCs w:val="24"/>
              </w:rPr>
              <w:t>http://www.dinogolf.dk/</w:t>
            </w:r>
          </w:p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2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2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2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3 venue 2 URL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Paragraph 4 heading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Paragraph 4 text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1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1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lastRenderedPageBreak/>
              <w:t>43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1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1 URL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2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2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2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0070C0"/>
          </w:tcPr>
          <w:p w:rsidR="002D4C50" w:rsidRDefault="001E237C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2D4C50" w:rsidRDefault="001E237C">
            <w:r>
              <w:t>Para 4 venue 2 URL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Paragraph 5 heading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Paragraph 5 text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1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1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1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1 URL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2 name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2 address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lastRenderedPageBreak/>
              <w:t>57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2 contact number</w:t>
            </w:r>
          </w:p>
        </w:tc>
        <w:tc>
          <w:tcPr>
            <w:tcW w:w="13300" w:type="dxa"/>
          </w:tcPr>
          <w:p w:rsidR="002D4C50" w:rsidRDefault="002D4C50"/>
        </w:tc>
      </w:tr>
      <w:tr w:rsidR="002D4C50">
        <w:tc>
          <w:tcPr>
            <w:tcW w:w="500" w:type="dxa"/>
            <w:shd w:val="clear" w:color="auto" w:fill="8EAADB"/>
          </w:tcPr>
          <w:p w:rsidR="002D4C50" w:rsidRDefault="001E237C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2D4C50" w:rsidRDefault="001E237C">
            <w:r>
              <w:t>Para 5 venue 2 URL</w:t>
            </w:r>
          </w:p>
        </w:tc>
        <w:tc>
          <w:tcPr>
            <w:tcW w:w="13300" w:type="dxa"/>
          </w:tcPr>
          <w:p w:rsidR="002D4C50" w:rsidRDefault="002D4C50"/>
        </w:tc>
      </w:tr>
    </w:tbl>
    <w:p w:rsidR="00DA488D" w:rsidRDefault="00DA488D"/>
    <w:sectPr w:rsidR="00DA488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50"/>
    <w:rsid w:val="001E237C"/>
    <w:rsid w:val="002D4C50"/>
    <w:rsid w:val="00953C98"/>
    <w:rsid w:val="00DA488D"/>
    <w:rsid w:val="00E76F96"/>
    <w:rsid w:val="00E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uiPriority w:val="22"/>
    <w:qFormat/>
    <w:rsid w:val="00953C98"/>
    <w:rPr>
      <w:b/>
      <w:bCs/>
    </w:rPr>
  </w:style>
  <w:style w:type="character" w:customStyle="1" w:styleId="apple-converted-space">
    <w:name w:val="apple-converted-space"/>
    <w:rsid w:val="00953C98"/>
  </w:style>
  <w:style w:type="paragraph" w:styleId="NormalWeb">
    <w:name w:val="Normal (Web)"/>
    <w:basedOn w:val="Normal"/>
    <w:uiPriority w:val="99"/>
    <w:unhideWhenUsed/>
    <w:rsid w:val="0095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uiPriority w:val="22"/>
    <w:qFormat/>
    <w:rsid w:val="00953C98"/>
    <w:rPr>
      <w:b/>
      <w:bCs/>
    </w:rPr>
  </w:style>
  <w:style w:type="character" w:customStyle="1" w:styleId="apple-converted-space">
    <w:name w:val="apple-converted-space"/>
    <w:rsid w:val="00953C98"/>
  </w:style>
  <w:style w:type="paragraph" w:styleId="NormalWeb">
    <w:name w:val="Normal (Web)"/>
    <w:basedOn w:val="Normal"/>
    <w:uiPriority w:val="99"/>
    <w:unhideWhenUsed/>
    <w:rsid w:val="0095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D1B5-7ED8-43B4-ADDC-14AC87EF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744</Words>
  <Characters>4097</Characters>
  <Application>Microsoft Office Word</Application>
  <DocSecurity>0</DocSecurity>
  <Lines>34</Lines>
  <Paragraphs>9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Transearch</cp:lastModifiedBy>
  <cp:revision>3</cp:revision>
  <dcterms:created xsi:type="dcterms:W3CDTF">2015-09-22T14:05:00Z</dcterms:created>
  <dcterms:modified xsi:type="dcterms:W3CDTF">2015-09-22T14:31:00Z</dcterms:modified>
</cp:coreProperties>
</file>