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27"/>
        <w:gridCol w:w="1998"/>
        <w:gridCol w:w="13273"/>
      </w:tblGrid>
      <w:tr w:rsidR="008B3037" w:rsidRPr="00BF4970" w14:paraId="0E16E6DD" w14:textId="77777777" w:rsidTr="00D25CBA">
        <w:tc>
          <w:tcPr>
            <w:tcW w:w="500" w:type="dxa"/>
            <w:shd w:val="clear" w:color="auto" w:fill="FF0000"/>
          </w:tcPr>
          <w:p w14:paraId="05984999" w14:textId="77777777" w:rsidR="008B3037" w:rsidRPr="00BF4970" w:rsidRDefault="008A2AF1">
            <w:pPr>
              <w:rPr>
                <w:lang w:val="fr-FR"/>
              </w:rPr>
            </w:pPr>
            <w:r w:rsidRPr="00BF4970">
              <w:rPr>
                <w:b/>
                <w:lang w:val="fr-FR"/>
              </w:rPr>
              <w:t>1</w:t>
            </w:r>
          </w:p>
        </w:tc>
        <w:tc>
          <w:tcPr>
            <w:tcW w:w="2000" w:type="dxa"/>
            <w:shd w:val="clear" w:color="auto" w:fill="FF0000"/>
          </w:tcPr>
          <w:p w14:paraId="3E4C2ED3" w14:textId="77777777" w:rsidR="008B3037" w:rsidRPr="00BF4970" w:rsidRDefault="008A2AF1">
            <w:pPr>
              <w:rPr>
                <w:lang w:val="fr-FR"/>
              </w:rPr>
            </w:pPr>
            <w:r w:rsidRPr="00BF4970">
              <w:rPr>
                <w:b/>
                <w:lang w:val="fr-FR"/>
              </w:rPr>
              <w:t>Language</w:t>
            </w:r>
          </w:p>
        </w:tc>
        <w:tc>
          <w:tcPr>
            <w:tcW w:w="13298" w:type="dxa"/>
          </w:tcPr>
          <w:p w14:paraId="0BAD2FFE" w14:textId="77777777" w:rsidR="008B3037" w:rsidRPr="00BF4970" w:rsidRDefault="008A2AF1">
            <w:pPr>
              <w:rPr>
                <w:lang w:val="fr-FR"/>
              </w:rPr>
            </w:pPr>
            <w:r w:rsidRPr="00BF4970">
              <w:rPr>
                <w:lang w:val="fr-FR"/>
              </w:rPr>
              <w:t>fr_FR</w:t>
            </w:r>
          </w:p>
        </w:tc>
      </w:tr>
      <w:tr w:rsidR="008B3037" w:rsidRPr="00BF4970" w14:paraId="1A75C1C9" w14:textId="77777777" w:rsidTr="00D25CBA">
        <w:tc>
          <w:tcPr>
            <w:tcW w:w="500" w:type="dxa"/>
            <w:shd w:val="clear" w:color="auto" w:fill="FF0000"/>
          </w:tcPr>
          <w:p w14:paraId="1FA3599E" w14:textId="77777777" w:rsidR="008B3037" w:rsidRPr="00BF4970" w:rsidRDefault="008A2AF1">
            <w:pPr>
              <w:rPr>
                <w:lang w:val="fr-FR"/>
              </w:rPr>
            </w:pPr>
            <w:r w:rsidRPr="00BF4970">
              <w:rPr>
                <w:b/>
                <w:lang w:val="fr-FR"/>
              </w:rPr>
              <w:t>2</w:t>
            </w:r>
          </w:p>
        </w:tc>
        <w:tc>
          <w:tcPr>
            <w:tcW w:w="2000" w:type="dxa"/>
            <w:shd w:val="clear" w:color="auto" w:fill="FF0000"/>
          </w:tcPr>
          <w:p w14:paraId="58B1D81D" w14:textId="77777777" w:rsidR="008B3037" w:rsidRPr="00BF4970" w:rsidRDefault="008A2AF1">
            <w:pPr>
              <w:rPr>
                <w:lang w:val="fr-FR"/>
              </w:rPr>
            </w:pPr>
            <w:r w:rsidRPr="00BF4970">
              <w:rPr>
                <w:b/>
                <w:lang w:val="fr-FR"/>
              </w:rPr>
              <w:t>Destinations</w:t>
            </w:r>
          </w:p>
        </w:tc>
        <w:tc>
          <w:tcPr>
            <w:tcW w:w="13298" w:type="dxa"/>
          </w:tcPr>
          <w:p w14:paraId="39BCC8F2" w14:textId="77777777" w:rsidR="008B3037" w:rsidRPr="00BF4970" w:rsidRDefault="008A2AF1">
            <w:pPr>
              <w:rPr>
                <w:lang w:val="fr-FR"/>
              </w:rPr>
            </w:pPr>
            <w:r w:rsidRPr="00BF4970">
              <w:rPr>
                <w:lang w:val="fr-FR"/>
              </w:rPr>
              <w:t>Honfleur</w:t>
            </w:r>
          </w:p>
        </w:tc>
      </w:tr>
      <w:tr w:rsidR="008B3037" w:rsidRPr="00BF4970" w14:paraId="6E5ED1B4" w14:textId="77777777" w:rsidTr="00D25CBA">
        <w:tc>
          <w:tcPr>
            <w:tcW w:w="500" w:type="dxa"/>
            <w:shd w:val="clear" w:color="auto" w:fill="FF0000"/>
          </w:tcPr>
          <w:p w14:paraId="3297F5A4" w14:textId="77777777" w:rsidR="008B3037" w:rsidRPr="00BF4970" w:rsidRDefault="008A2AF1">
            <w:pPr>
              <w:rPr>
                <w:lang w:val="fr-FR"/>
              </w:rPr>
            </w:pPr>
            <w:r w:rsidRPr="00BF4970">
              <w:rPr>
                <w:lang w:val="fr-FR"/>
              </w:rPr>
              <w:t>3</w:t>
            </w:r>
          </w:p>
        </w:tc>
        <w:tc>
          <w:tcPr>
            <w:tcW w:w="2000" w:type="dxa"/>
            <w:shd w:val="clear" w:color="auto" w:fill="FF0000"/>
          </w:tcPr>
          <w:p w14:paraId="0AB76235" w14:textId="77777777" w:rsidR="008B3037" w:rsidRPr="00BF4970" w:rsidRDefault="008A2AF1">
            <w:pPr>
              <w:rPr>
                <w:lang w:val="fr-FR"/>
              </w:rPr>
            </w:pPr>
            <w:r w:rsidRPr="00BF4970">
              <w:rPr>
                <w:lang w:val="fr-FR"/>
              </w:rPr>
              <w:t>Category</w:t>
            </w:r>
          </w:p>
        </w:tc>
        <w:tc>
          <w:tcPr>
            <w:tcW w:w="13298" w:type="dxa"/>
          </w:tcPr>
          <w:p w14:paraId="383F45A0" w14:textId="445ACE76" w:rsidR="008B3037" w:rsidRPr="00BF4970" w:rsidRDefault="008A2AF1">
            <w:pPr>
              <w:rPr>
                <w:lang w:val="fr-FR"/>
              </w:rPr>
            </w:pPr>
            <w:r w:rsidRPr="00BF4970">
              <w:rPr>
                <w:lang w:val="fr-FR"/>
              </w:rPr>
              <w:t xml:space="preserve">                                             </w:t>
            </w:r>
            <w:r w:rsidR="00B173FE">
              <w:rPr>
                <w:lang w:val="fr-FR"/>
              </w:rPr>
              <w:t>Travel Tips</w:t>
            </w:r>
            <w:r w:rsidRPr="00BF4970">
              <w:rPr>
                <w:lang w:val="fr-FR"/>
              </w:rPr>
              <w:t xml:space="preserve">                                                </w:t>
            </w:r>
          </w:p>
        </w:tc>
      </w:tr>
      <w:tr w:rsidR="008B3037" w:rsidRPr="00BF4970" w14:paraId="731AD168" w14:textId="77777777" w:rsidTr="00D25CBA">
        <w:tc>
          <w:tcPr>
            <w:tcW w:w="500" w:type="dxa"/>
            <w:shd w:val="clear" w:color="auto" w:fill="0070C0"/>
          </w:tcPr>
          <w:p w14:paraId="469FEAA4" w14:textId="77777777" w:rsidR="008B3037" w:rsidRPr="00BF4970" w:rsidRDefault="008A2AF1">
            <w:pPr>
              <w:rPr>
                <w:lang w:val="fr-FR"/>
              </w:rPr>
            </w:pPr>
            <w:r w:rsidRPr="00BF4970">
              <w:rPr>
                <w:lang w:val="fr-FR"/>
              </w:rPr>
              <w:t>4</w:t>
            </w:r>
          </w:p>
        </w:tc>
        <w:tc>
          <w:tcPr>
            <w:tcW w:w="2000" w:type="dxa"/>
            <w:shd w:val="clear" w:color="auto" w:fill="0070C0"/>
          </w:tcPr>
          <w:p w14:paraId="7FF95FFA" w14:textId="77777777" w:rsidR="008B3037" w:rsidRPr="00BF4970" w:rsidRDefault="008A2AF1">
            <w:pPr>
              <w:rPr>
                <w:lang w:val="fr-FR"/>
              </w:rPr>
            </w:pPr>
            <w:r w:rsidRPr="00BF4970">
              <w:rPr>
                <w:lang w:val="fr-FR"/>
              </w:rPr>
              <w:t>Destination</w:t>
            </w:r>
          </w:p>
        </w:tc>
        <w:tc>
          <w:tcPr>
            <w:tcW w:w="13298" w:type="dxa"/>
          </w:tcPr>
          <w:p w14:paraId="1CE40830" w14:textId="067C73D9" w:rsidR="008B3037" w:rsidRPr="00BF4970" w:rsidRDefault="00BF4970">
            <w:pPr>
              <w:rPr>
                <w:lang w:val="fr-FR"/>
              </w:rPr>
            </w:pPr>
            <w:r w:rsidRPr="00BF4970">
              <w:rPr>
                <w:lang w:val="fr-FR"/>
              </w:rPr>
              <w:t>Honfleur</w:t>
            </w:r>
          </w:p>
        </w:tc>
      </w:tr>
      <w:tr w:rsidR="008B3037" w:rsidRPr="00BF4970" w14:paraId="4E270DA8" w14:textId="77777777" w:rsidTr="00D25CBA">
        <w:tc>
          <w:tcPr>
            <w:tcW w:w="500" w:type="dxa"/>
            <w:shd w:val="clear" w:color="auto" w:fill="9CC2E5"/>
          </w:tcPr>
          <w:p w14:paraId="66E076EB" w14:textId="77777777" w:rsidR="008B3037" w:rsidRPr="00BF4970" w:rsidRDefault="008A2AF1">
            <w:pPr>
              <w:rPr>
                <w:lang w:val="fr-FR"/>
              </w:rPr>
            </w:pPr>
            <w:r w:rsidRPr="00BF4970">
              <w:rPr>
                <w:lang w:val="fr-FR"/>
              </w:rPr>
              <w:t>5</w:t>
            </w:r>
          </w:p>
        </w:tc>
        <w:tc>
          <w:tcPr>
            <w:tcW w:w="2000" w:type="dxa"/>
            <w:shd w:val="clear" w:color="auto" w:fill="9CC2E5"/>
          </w:tcPr>
          <w:p w14:paraId="4C3F0431" w14:textId="77777777" w:rsidR="008B3037" w:rsidRPr="00BF4970" w:rsidRDefault="008A2AF1">
            <w:pPr>
              <w:rPr>
                <w:lang w:val="fr-FR"/>
              </w:rPr>
            </w:pPr>
            <w:r w:rsidRPr="00BF4970">
              <w:rPr>
                <w:lang w:val="fr-FR"/>
              </w:rPr>
              <w:t>Country</w:t>
            </w:r>
          </w:p>
        </w:tc>
        <w:tc>
          <w:tcPr>
            <w:tcW w:w="13298" w:type="dxa"/>
          </w:tcPr>
          <w:p w14:paraId="28909814" w14:textId="6F750C1E" w:rsidR="008B3037" w:rsidRPr="00BF4970" w:rsidRDefault="00BF4970">
            <w:pPr>
              <w:rPr>
                <w:lang w:val="fr-FR"/>
              </w:rPr>
            </w:pPr>
            <w:r w:rsidRPr="00BF4970">
              <w:rPr>
                <w:lang w:val="fr-FR"/>
              </w:rPr>
              <w:t>France</w:t>
            </w:r>
          </w:p>
        </w:tc>
      </w:tr>
      <w:tr w:rsidR="008B3037" w:rsidRPr="001A19FC" w14:paraId="2E146FC5" w14:textId="77777777" w:rsidTr="00D25CBA">
        <w:tc>
          <w:tcPr>
            <w:tcW w:w="500" w:type="dxa"/>
            <w:shd w:val="clear" w:color="auto" w:fill="0070C0"/>
          </w:tcPr>
          <w:p w14:paraId="4B43D06E" w14:textId="77777777" w:rsidR="008B3037" w:rsidRPr="00BF4970" w:rsidRDefault="008A2AF1">
            <w:pPr>
              <w:rPr>
                <w:lang w:val="fr-FR"/>
              </w:rPr>
            </w:pPr>
            <w:r w:rsidRPr="00BF4970">
              <w:rPr>
                <w:lang w:val="fr-FR"/>
              </w:rPr>
              <w:t>6</w:t>
            </w:r>
          </w:p>
        </w:tc>
        <w:tc>
          <w:tcPr>
            <w:tcW w:w="2000" w:type="dxa"/>
            <w:shd w:val="clear" w:color="auto" w:fill="0070C0"/>
          </w:tcPr>
          <w:p w14:paraId="039FE31B" w14:textId="77777777" w:rsidR="008B3037" w:rsidRPr="00BF4970" w:rsidRDefault="008A2AF1">
            <w:pPr>
              <w:rPr>
                <w:lang w:val="fr-FR"/>
              </w:rPr>
            </w:pPr>
            <w:r w:rsidRPr="00BF4970">
              <w:rPr>
                <w:lang w:val="fr-FR"/>
              </w:rPr>
              <w:t>Content name</w:t>
            </w:r>
          </w:p>
        </w:tc>
        <w:tc>
          <w:tcPr>
            <w:tcW w:w="13298" w:type="dxa"/>
          </w:tcPr>
          <w:p w14:paraId="27D83FCD" w14:textId="153F2A49" w:rsidR="008B3037" w:rsidRPr="00BF4970" w:rsidRDefault="00BF4970" w:rsidP="001A19FC">
            <w:pPr>
              <w:rPr>
                <w:lang w:val="fr-FR"/>
              </w:rPr>
            </w:pPr>
            <w:r w:rsidRPr="00BF4970">
              <w:rPr>
                <w:lang w:val="fr-FR"/>
              </w:rPr>
              <w:t xml:space="preserve">Quelques </w:t>
            </w:r>
            <w:r w:rsidR="001A19FC">
              <w:rPr>
                <w:lang w:val="fr-FR"/>
              </w:rPr>
              <w:t>conseil</w:t>
            </w:r>
            <w:r w:rsidRPr="00BF4970">
              <w:rPr>
                <w:lang w:val="fr-FR"/>
              </w:rPr>
              <w:t>s pour un séjour parfait à Honfleur</w:t>
            </w:r>
          </w:p>
        </w:tc>
      </w:tr>
      <w:tr w:rsidR="008B3037" w:rsidRPr="00BF4970" w14:paraId="61BD03B4" w14:textId="77777777" w:rsidTr="00D25CBA">
        <w:tc>
          <w:tcPr>
            <w:tcW w:w="500" w:type="dxa"/>
            <w:shd w:val="clear" w:color="auto" w:fill="FF0000"/>
          </w:tcPr>
          <w:p w14:paraId="6110994E" w14:textId="77777777" w:rsidR="008B3037" w:rsidRPr="00BF4970" w:rsidRDefault="008A2AF1">
            <w:pPr>
              <w:rPr>
                <w:lang w:val="fr-FR"/>
              </w:rPr>
            </w:pPr>
            <w:r w:rsidRPr="00BF4970">
              <w:rPr>
                <w:lang w:val="fr-FR"/>
              </w:rPr>
              <w:t>7</w:t>
            </w:r>
          </w:p>
        </w:tc>
        <w:tc>
          <w:tcPr>
            <w:tcW w:w="2000" w:type="dxa"/>
            <w:shd w:val="clear" w:color="auto" w:fill="FF0000"/>
          </w:tcPr>
          <w:p w14:paraId="54D61CC7" w14:textId="77777777" w:rsidR="008B3037" w:rsidRPr="00BF4970" w:rsidRDefault="008A2AF1">
            <w:pPr>
              <w:rPr>
                <w:lang w:val="fr-FR"/>
              </w:rPr>
            </w:pPr>
            <w:r w:rsidRPr="00BF4970">
              <w:rPr>
                <w:lang w:val="fr-FR"/>
              </w:rPr>
              <w:t>Destination ID</w:t>
            </w:r>
          </w:p>
        </w:tc>
        <w:tc>
          <w:tcPr>
            <w:tcW w:w="13298" w:type="dxa"/>
          </w:tcPr>
          <w:p w14:paraId="351AD729" w14:textId="77777777" w:rsidR="008B3037" w:rsidRPr="00BF4970" w:rsidRDefault="008A2AF1">
            <w:pPr>
              <w:rPr>
                <w:lang w:val="fr-FR"/>
              </w:rPr>
            </w:pPr>
            <w:r w:rsidRPr="00BF4970">
              <w:rPr>
                <w:lang w:val="fr-FR"/>
              </w:rPr>
              <w:t>www.hotels.com/de493190</w:t>
            </w:r>
          </w:p>
        </w:tc>
      </w:tr>
      <w:tr w:rsidR="008B3037" w:rsidRPr="001A19FC" w14:paraId="19D99EB3" w14:textId="77777777" w:rsidTr="00D25CBA">
        <w:tc>
          <w:tcPr>
            <w:tcW w:w="500" w:type="dxa"/>
            <w:shd w:val="clear" w:color="auto" w:fill="0070C0"/>
          </w:tcPr>
          <w:p w14:paraId="2B43F8FE" w14:textId="77777777" w:rsidR="008B3037" w:rsidRPr="00BF4970" w:rsidRDefault="008A2AF1">
            <w:pPr>
              <w:rPr>
                <w:lang w:val="fr-FR"/>
              </w:rPr>
            </w:pPr>
            <w:r w:rsidRPr="00BF4970">
              <w:rPr>
                <w:lang w:val="fr-FR"/>
              </w:rPr>
              <w:t>8</w:t>
            </w:r>
          </w:p>
        </w:tc>
        <w:tc>
          <w:tcPr>
            <w:tcW w:w="2000" w:type="dxa"/>
            <w:shd w:val="clear" w:color="auto" w:fill="0070C0"/>
          </w:tcPr>
          <w:p w14:paraId="69B3F1A0" w14:textId="77777777" w:rsidR="008B3037" w:rsidRPr="00BF4970" w:rsidRDefault="008A2AF1">
            <w:pPr>
              <w:rPr>
                <w:lang w:val="fr-FR"/>
              </w:rPr>
            </w:pPr>
            <w:r w:rsidRPr="00BF4970">
              <w:rPr>
                <w:lang w:val="fr-FR"/>
              </w:rPr>
              <w:t>Introduction</w:t>
            </w:r>
          </w:p>
        </w:tc>
        <w:tc>
          <w:tcPr>
            <w:tcW w:w="13298" w:type="dxa"/>
          </w:tcPr>
          <w:p w14:paraId="374980A9" w14:textId="356403C8" w:rsidR="008B3037" w:rsidRPr="00BF4970" w:rsidRDefault="00BF4970">
            <w:pPr>
              <w:rPr>
                <w:lang w:val="fr-FR"/>
              </w:rPr>
            </w:pPr>
            <w:r>
              <w:rPr>
                <w:lang w:val="fr-FR"/>
              </w:rPr>
              <w:t>Honfleur est une destination</w:t>
            </w:r>
            <w:r w:rsidR="001A1B9E">
              <w:rPr>
                <w:lang w:val="fr-FR"/>
              </w:rPr>
              <w:t xml:space="preserve"> idéale pour</w:t>
            </w:r>
            <w:r>
              <w:rPr>
                <w:lang w:val="fr-FR"/>
              </w:rPr>
              <w:t xml:space="preserve"> profite</w:t>
            </w:r>
            <w:r w:rsidR="001A1B9E">
              <w:rPr>
                <w:lang w:val="fr-FR"/>
              </w:rPr>
              <w:t>r</w:t>
            </w:r>
            <w:r>
              <w:rPr>
                <w:lang w:val="fr-FR"/>
              </w:rPr>
              <w:t xml:space="preserve"> pour un séjour plein de charme à la découverte de la Normandie et de ses saveurs. </w:t>
            </w:r>
            <w:r w:rsidR="001A1B9E">
              <w:rPr>
                <w:lang w:val="fr-FR"/>
              </w:rPr>
              <w:t xml:space="preserve">On prend enfin le temps de flâner et l’on se sent inspirée par cette ville marquée par l’art des impressionnistes. </w:t>
            </w:r>
          </w:p>
        </w:tc>
      </w:tr>
      <w:tr w:rsidR="008B3037" w:rsidRPr="001A19FC" w14:paraId="2F5AAB19" w14:textId="77777777" w:rsidTr="00D25CBA">
        <w:tc>
          <w:tcPr>
            <w:tcW w:w="500" w:type="dxa"/>
            <w:shd w:val="clear" w:color="auto" w:fill="9CC2E5"/>
          </w:tcPr>
          <w:p w14:paraId="4CAA018F" w14:textId="77777777" w:rsidR="008B3037" w:rsidRPr="00BF4970" w:rsidRDefault="008A2AF1">
            <w:pPr>
              <w:rPr>
                <w:lang w:val="fr-FR"/>
              </w:rPr>
            </w:pPr>
            <w:r w:rsidRPr="00BF4970">
              <w:rPr>
                <w:lang w:val="fr-FR"/>
              </w:rPr>
              <w:t>9</w:t>
            </w:r>
          </w:p>
        </w:tc>
        <w:tc>
          <w:tcPr>
            <w:tcW w:w="2000" w:type="dxa"/>
            <w:shd w:val="clear" w:color="auto" w:fill="9CC2E5"/>
          </w:tcPr>
          <w:p w14:paraId="310A9E32" w14:textId="77777777" w:rsidR="008B3037" w:rsidRPr="00BF4970" w:rsidRDefault="008A2AF1">
            <w:pPr>
              <w:rPr>
                <w:lang w:val="fr-FR"/>
              </w:rPr>
            </w:pPr>
            <w:r w:rsidRPr="00BF4970">
              <w:rPr>
                <w:lang w:val="fr-FR"/>
              </w:rPr>
              <w:t>Best time to travel</w:t>
            </w:r>
          </w:p>
        </w:tc>
        <w:tc>
          <w:tcPr>
            <w:tcW w:w="13298" w:type="dxa"/>
          </w:tcPr>
          <w:p w14:paraId="7F63B66F" w14:textId="0D90573D" w:rsidR="008B3037" w:rsidRPr="00BF4970" w:rsidRDefault="00A269C1" w:rsidP="001A19FC">
            <w:pPr>
              <w:rPr>
                <w:lang w:val="fr-FR"/>
              </w:rPr>
            </w:pPr>
            <w:r>
              <w:rPr>
                <w:lang w:val="fr-FR"/>
              </w:rPr>
              <w:t>« Quand on voit le Havre, c’est qu’il va pleuvoir. Quand on ne voit pas le Havre, c’est qu’il pleut déjà » disait Alphonse Allais, natif de Honfleur. Vous l’aurez compris, Honfleur, à l’image de la Normandie, est plutôt humide. L</w:t>
            </w:r>
            <w:r w:rsidR="004021C3">
              <w:rPr>
                <w:lang w:val="fr-FR"/>
              </w:rPr>
              <w:t xml:space="preserve">es mois </w:t>
            </w:r>
            <w:r>
              <w:rPr>
                <w:lang w:val="fr-FR"/>
              </w:rPr>
              <w:t>d’hiver</w:t>
            </w:r>
            <w:r w:rsidR="001A19FC">
              <w:rPr>
                <w:lang w:val="fr-FR"/>
              </w:rPr>
              <w:t xml:space="preserve"> ne sont pas très favorables</w:t>
            </w:r>
            <w:r w:rsidR="004021C3">
              <w:rPr>
                <w:lang w:val="fr-FR"/>
              </w:rPr>
              <w:t xml:space="preserve">. </w:t>
            </w:r>
            <w:r>
              <w:rPr>
                <w:lang w:val="fr-FR"/>
              </w:rPr>
              <w:t>Mieux vaut partir de juin à septembre, ou miser sur juillet et août pour les plus difficiles. Même avec beaucoup de touristes l’été, Honfleur reste agréable.</w:t>
            </w:r>
          </w:p>
        </w:tc>
      </w:tr>
      <w:tr w:rsidR="008B3037" w:rsidRPr="001A19FC" w14:paraId="64DD8295" w14:textId="77777777" w:rsidTr="00D25CBA">
        <w:tc>
          <w:tcPr>
            <w:tcW w:w="500" w:type="dxa"/>
            <w:shd w:val="clear" w:color="auto" w:fill="0070C0"/>
          </w:tcPr>
          <w:p w14:paraId="4462B1C7" w14:textId="74FF4913" w:rsidR="008B3037" w:rsidRPr="00BF4970" w:rsidRDefault="00A269C1">
            <w:pPr>
              <w:rPr>
                <w:lang w:val="fr-FR"/>
              </w:rPr>
            </w:pPr>
            <w:r>
              <w:rPr>
                <w:lang w:val="fr-FR"/>
              </w:rPr>
              <w:t xml:space="preserve">Artir </w:t>
            </w:r>
          </w:p>
        </w:tc>
        <w:tc>
          <w:tcPr>
            <w:tcW w:w="2000" w:type="dxa"/>
            <w:shd w:val="clear" w:color="auto" w:fill="0070C0"/>
          </w:tcPr>
          <w:p w14:paraId="194AF503" w14:textId="77777777" w:rsidR="008B3037" w:rsidRPr="00BF4970" w:rsidRDefault="008A2AF1">
            <w:pPr>
              <w:rPr>
                <w:lang w:val="fr-FR"/>
              </w:rPr>
            </w:pPr>
            <w:r w:rsidRPr="00BF4970">
              <w:rPr>
                <w:lang w:val="fr-FR"/>
              </w:rPr>
              <w:t>Not to miss</w:t>
            </w:r>
          </w:p>
        </w:tc>
        <w:tc>
          <w:tcPr>
            <w:tcW w:w="13298" w:type="dxa"/>
          </w:tcPr>
          <w:p w14:paraId="6BA64622" w14:textId="36855A5F" w:rsidR="008B3037" w:rsidRPr="00BF4970" w:rsidRDefault="00B173FE">
            <w:pPr>
              <w:rPr>
                <w:lang w:val="fr-FR"/>
              </w:rPr>
            </w:pPr>
            <w:r>
              <w:rPr>
                <w:lang w:val="fr-FR"/>
              </w:rPr>
              <w:t>À</w:t>
            </w:r>
            <w:r w:rsidR="00B15267">
              <w:rPr>
                <w:lang w:val="fr-FR"/>
              </w:rPr>
              <w:t xml:space="preserve"> Honfleur, vous vous devez de visiter le vieux bassin, la ville médiévale avec ses maisons à colombage reconnaissables et l’</w:t>
            </w:r>
            <w:r>
              <w:rPr>
                <w:lang w:val="fr-FR"/>
              </w:rPr>
              <w:t>É</w:t>
            </w:r>
            <w:r w:rsidR="00B15267">
              <w:rPr>
                <w:lang w:val="fr-FR"/>
              </w:rPr>
              <w:t xml:space="preserve">glise Sainte-Catherine. Côté culture, les musées dédiés aux personnalités locales, Eugène Boudin et </w:t>
            </w:r>
            <w:r>
              <w:rPr>
                <w:lang w:val="fr-FR"/>
              </w:rPr>
              <w:t>É</w:t>
            </w:r>
            <w:r w:rsidR="00B15267">
              <w:rPr>
                <w:lang w:val="fr-FR"/>
              </w:rPr>
              <w:t>rik Satie, sont incontournables.</w:t>
            </w:r>
          </w:p>
        </w:tc>
      </w:tr>
      <w:tr w:rsidR="008B3037" w:rsidRPr="001A19FC" w14:paraId="2A5E547A" w14:textId="77777777" w:rsidTr="00D25CBA">
        <w:tc>
          <w:tcPr>
            <w:tcW w:w="500" w:type="dxa"/>
            <w:shd w:val="clear" w:color="auto" w:fill="9CC2E5"/>
          </w:tcPr>
          <w:p w14:paraId="20E76E44" w14:textId="77777777" w:rsidR="008B3037" w:rsidRPr="00BF4970" w:rsidRDefault="008A2AF1">
            <w:pPr>
              <w:rPr>
                <w:lang w:val="fr-FR"/>
              </w:rPr>
            </w:pPr>
            <w:r w:rsidRPr="00BF4970">
              <w:rPr>
                <w:lang w:val="fr-FR"/>
              </w:rPr>
              <w:t>11</w:t>
            </w:r>
          </w:p>
        </w:tc>
        <w:tc>
          <w:tcPr>
            <w:tcW w:w="2000" w:type="dxa"/>
            <w:shd w:val="clear" w:color="auto" w:fill="9CC2E5"/>
          </w:tcPr>
          <w:p w14:paraId="697DDBE6" w14:textId="77777777" w:rsidR="008B3037" w:rsidRPr="00BF4970" w:rsidRDefault="008A2AF1">
            <w:pPr>
              <w:rPr>
                <w:lang w:val="fr-FR"/>
              </w:rPr>
            </w:pPr>
            <w:r w:rsidRPr="00BF4970">
              <w:rPr>
                <w:lang w:val="fr-FR"/>
              </w:rPr>
              <w:t>Getting around</w:t>
            </w:r>
          </w:p>
        </w:tc>
        <w:tc>
          <w:tcPr>
            <w:tcW w:w="13298" w:type="dxa"/>
          </w:tcPr>
          <w:p w14:paraId="1C6A0569" w14:textId="6240EC05" w:rsidR="008B3037" w:rsidRPr="00BF4970" w:rsidRDefault="001A1B9E" w:rsidP="001A1B9E">
            <w:pPr>
              <w:rPr>
                <w:lang w:val="fr-FR"/>
              </w:rPr>
            </w:pPr>
            <w:r>
              <w:rPr>
                <w:lang w:val="fr-FR"/>
              </w:rPr>
              <w:t xml:space="preserve">On accède à Honfleur par les autoroutes A13 et A29. </w:t>
            </w:r>
            <w:r w:rsidR="00B15267">
              <w:rPr>
                <w:lang w:val="fr-FR"/>
              </w:rPr>
              <w:t xml:space="preserve">Attention, si vous venez en train, sachez qu’il n’y a pas de gare à Honfleur et </w:t>
            </w:r>
            <w:r>
              <w:rPr>
                <w:lang w:val="fr-FR"/>
              </w:rPr>
              <w:t>qu’il vous faudra emprunter un B</w:t>
            </w:r>
            <w:r w:rsidR="00B15267">
              <w:rPr>
                <w:lang w:val="fr-FR"/>
              </w:rPr>
              <w:t>us</w:t>
            </w:r>
            <w:r>
              <w:rPr>
                <w:lang w:val="fr-FR"/>
              </w:rPr>
              <w:t xml:space="preserve"> vert du Calvados (lignes 20 ou 50)</w:t>
            </w:r>
            <w:r w:rsidR="00B15267">
              <w:rPr>
                <w:lang w:val="fr-FR"/>
              </w:rPr>
              <w:t xml:space="preserve"> de Deauvil</w:t>
            </w:r>
            <w:r>
              <w:rPr>
                <w:lang w:val="fr-FR"/>
              </w:rPr>
              <w:t>le, Lisieux ou Pont l’</w:t>
            </w:r>
            <w:r w:rsidR="00B173FE">
              <w:rPr>
                <w:lang w:val="fr-FR"/>
              </w:rPr>
              <w:t>É</w:t>
            </w:r>
            <w:r>
              <w:rPr>
                <w:lang w:val="fr-FR"/>
              </w:rPr>
              <w:t xml:space="preserve">vêque pour rejoindre la ville. L’aéroport de Deauville dessert notamment l’Angleterre, le Maroc ou la Turquie. Un réseau de bus sillonne la ville, mais vous aurez vite fait de rejoindre les principaux points d’attraction à pied. </w:t>
            </w:r>
          </w:p>
        </w:tc>
      </w:tr>
      <w:tr w:rsidR="008B3037" w:rsidRPr="001A19FC" w14:paraId="4B2BBA08" w14:textId="77777777" w:rsidTr="00D25CBA">
        <w:tc>
          <w:tcPr>
            <w:tcW w:w="500" w:type="dxa"/>
            <w:shd w:val="clear" w:color="auto" w:fill="0070C0"/>
          </w:tcPr>
          <w:p w14:paraId="7FDBA329" w14:textId="77777777" w:rsidR="008B3037" w:rsidRPr="00BF4970" w:rsidRDefault="008A2AF1">
            <w:pPr>
              <w:rPr>
                <w:lang w:val="fr-FR"/>
              </w:rPr>
            </w:pPr>
            <w:r w:rsidRPr="00BF4970">
              <w:rPr>
                <w:lang w:val="fr-FR"/>
              </w:rPr>
              <w:t>12</w:t>
            </w:r>
          </w:p>
        </w:tc>
        <w:tc>
          <w:tcPr>
            <w:tcW w:w="2000" w:type="dxa"/>
            <w:shd w:val="clear" w:color="auto" w:fill="0070C0"/>
          </w:tcPr>
          <w:p w14:paraId="280F49BE" w14:textId="77777777" w:rsidR="008B3037" w:rsidRPr="00BF4970" w:rsidRDefault="008A2AF1">
            <w:pPr>
              <w:rPr>
                <w:lang w:val="fr-FR"/>
              </w:rPr>
            </w:pPr>
            <w:r w:rsidRPr="00BF4970">
              <w:rPr>
                <w:lang w:val="fr-FR"/>
              </w:rPr>
              <w:t>Cuisine</w:t>
            </w:r>
          </w:p>
        </w:tc>
        <w:tc>
          <w:tcPr>
            <w:tcW w:w="13298" w:type="dxa"/>
          </w:tcPr>
          <w:p w14:paraId="6D8CBC96" w14:textId="1D468595" w:rsidR="008B3037" w:rsidRPr="00BF4970" w:rsidRDefault="00B173FE" w:rsidP="001A19FC">
            <w:pPr>
              <w:rPr>
                <w:lang w:val="fr-FR"/>
              </w:rPr>
            </w:pPr>
            <w:r>
              <w:rPr>
                <w:lang w:val="fr-FR"/>
              </w:rPr>
              <w:t>À</w:t>
            </w:r>
            <w:r w:rsidR="00BF4970">
              <w:rPr>
                <w:lang w:val="fr-FR"/>
              </w:rPr>
              <w:t xml:space="preserve"> Honfleur, on chérit les produits de la mer. On y goûte de délicieuses huîtres et moules, des soles, des crevettes grises et coquilles Saint-Jacques. Le camembert occupe une place de choix parmi les formages en Normandie, tout comme le livarot et le pont-l’évêque. Côté sucre, on craque pour la confiture de lait, le caramel au beurre salé, les sablés et la t</w:t>
            </w:r>
            <w:r w:rsidR="001A19FC">
              <w:rPr>
                <w:lang w:val="fr-FR"/>
              </w:rPr>
              <w:t>e</w:t>
            </w:r>
            <w:r w:rsidR="00BF4970">
              <w:rPr>
                <w:lang w:val="fr-FR"/>
              </w:rPr>
              <w:t>urgoule, une sorte de dessert à base de riz au lait parfumé à la cannelle. Enfin, la pomme a une place de choix en Normandie, déclinée en cidre, calvados et pommeau.</w:t>
            </w:r>
          </w:p>
        </w:tc>
      </w:tr>
      <w:tr w:rsidR="008B3037" w:rsidRPr="001A19FC" w14:paraId="21AD9711" w14:textId="77777777" w:rsidTr="00D25CBA">
        <w:tc>
          <w:tcPr>
            <w:tcW w:w="500" w:type="dxa"/>
            <w:shd w:val="clear" w:color="auto" w:fill="9CC2E5"/>
          </w:tcPr>
          <w:p w14:paraId="678CA257" w14:textId="77777777" w:rsidR="008B3037" w:rsidRPr="00BF4970" w:rsidRDefault="008A2AF1">
            <w:pPr>
              <w:rPr>
                <w:lang w:val="fr-FR"/>
              </w:rPr>
            </w:pPr>
            <w:r w:rsidRPr="00BF4970">
              <w:rPr>
                <w:lang w:val="fr-FR"/>
              </w:rPr>
              <w:t>13</w:t>
            </w:r>
          </w:p>
        </w:tc>
        <w:tc>
          <w:tcPr>
            <w:tcW w:w="2000" w:type="dxa"/>
            <w:shd w:val="clear" w:color="auto" w:fill="9CC2E5"/>
          </w:tcPr>
          <w:p w14:paraId="193CD0DB" w14:textId="77777777" w:rsidR="008B3037" w:rsidRPr="00BF4970" w:rsidRDefault="008A2AF1">
            <w:pPr>
              <w:rPr>
                <w:lang w:val="fr-FR"/>
              </w:rPr>
            </w:pPr>
            <w:r w:rsidRPr="00BF4970">
              <w:rPr>
                <w:lang w:val="fr-FR"/>
              </w:rPr>
              <w:t>Customs and etiquette</w:t>
            </w:r>
          </w:p>
        </w:tc>
        <w:tc>
          <w:tcPr>
            <w:tcW w:w="13298" w:type="dxa"/>
          </w:tcPr>
          <w:p w14:paraId="4D250E97" w14:textId="3E95C564" w:rsidR="008B3037" w:rsidRPr="00BF4970" w:rsidRDefault="00B173FE" w:rsidP="00BF4970">
            <w:pPr>
              <w:rPr>
                <w:lang w:val="fr-FR"/>
              </w:rPr>
            </w:pPr>
            <w:r>
              <w:rPr>
                <w:lang w:val="fr-FR"/>
              </w:rPr>
              <w:t>À</w:t>
            </w:r>
            <w:r w:rsidR="00BF4970">
              <w:rPr>
                <w:lang w:val="fr-FR"/>
              </w:rPr>
              <w:t xml:space="preserve"> Honfleur, pas de chichi ! La ville jouit d’une atmosphère plutôt relax, sans prétention. Le service est généralement inclus</w:t>
            </w:r>
            <w:r>
              <w:rPr>
                <w:lang w:val="fr-FR"/>
              </w:rPr>
              <w:t>,</w:t>
            </w:r>
            <w:r w:rsidR="00BF4970">
              <w:rPr>
                <w:lang w:val="fr-FR"/>
              </w:rPr>
              <w:t xml:space="preserve"> mais il est de bon ton d’arrondir la note en pourboire.</w:t>
            </w:r>
          </w:p>
        </w:tc>
      </w:tr>
      <w:tr w:rsidR="008B3037" w:rsidRPr="001A19FC" w14:paraId="46E69075" w14:textId="77777777" w:rsidTr="00D25CBA">
        <w:tc>
          <w:tcPr>
            <w:tcW w:w="500" w:type="dxa"/>
            <w:shd w:val="clear" w:color="auto" w:fill="0070C0"/>
          </w:tcPr>
          <w:p w14:paraId="1B892359" w14:textId="77777777" w:rsidR="008B3037" w:rsidRPr="00BF4970" w:rsidRDefault="008A2AF1">
            <w:pPr>
              <w:rPr>
                <w:lang w:val="fr-FR"/>
              </w:rPr>
            </w:pPr>
            <w:r w:rsidRPr="00BF4970">
              <w:rPr>
                <w:lang w:val="fr-FR"/>
              </w:rPr>
              <w:t>14</w:t>
            </w:r>
          </w:p>
        </w:tc>
        <w:tc>
          <w:tcPr>
            <w:tcW w:w="2000" w:type="dxa"/>
            <w:shd w:val="clear" w:color="auto" w:fill="0070C0"/>
          </w:tcPr>
          <w:p w14:paraId="771DBB56" w14:textId="77777777" w:rsidR="008B3037" w:rsidRPr="00BF4970" w:rsidRDefault="008A2AF1">
            <w:pPr>
              <w:rPr>
                <w:lang w:val="fr-FR"/>
              </w:rPr>
            </w:pPr>
            <w:r w:rsidRPr="00BF4970">
              <w:rPr>
                <w:lang w:val="fr-FR"/>
              </w:rPr>
              <w:t>Population</w:t>
            </w:r>
          </w:p>
        </w:tc>
        <w:tc>
          <w:tcPr>
            <w:tcW w:w="13298" w:type="dxa"/>
          </w:tcPr>
          <w:p w14:paraId="4AA8C050" w14:textId="5AA70C95" w:rsidR="008B3037" w:rsidRPr="00BF4970" w:rsidRDefault="001A19FC" w:rsidP="001A19FC">
            <w:pPr>
              <w:rPr>
                <w:lang w:val="fr-FR"/>
              </w:rPr>
            </w:pPr>
            <w:r>
              <w:rPr>
                <w:lang w:val="fr-FR"/>
              </w:rPr>
              <w:t>8000 habitants</w:t>
            </w:r>
          </w:p>
        </w:tc>
      </w:tr>
      <w:tr w:rsidR="008B3037" w:rsidRPr="001A19FC" w14:paraId="07A4188F" w14:textId="77777777" w:rsidTr="00D25CBA">
        <w:tc>
          <w:tcPr>
            <w:tcW w:w="500" w:type="dxa"/>
            <w:shd w:val="clear" w:color="auto" w:fill="9CC2E5"/>
          </w:tcPr>
          <w:p w14:paraId="1640B8B7" w14:textId="77777777" w:rsidR="008B3037" w:rsidRPr="00BF4970" w:rsidRDefault="008A2AF1">
            <w:pPr>
              <w:rPr>
                <w:lang w:val="fr-FR"/>
              </w:rPr>
            </w:pPr>
            <w:r w:rsidRPr="00BF4970">
              <w:rPr>
                <w:lang w:val="fr-FR"/>
              </w:rPr>
              <w:t>15</w:t>
            </w:r>
          </w:p>
        </w:tc>
        <w:tc>
          <w:tcPr>
            <w:tcW w:w="2000" w:type="dxa"/>
            <w:shd w:val="clear" w:color="auto" w:fill="9CC2E5"/>
          </w:tcPr>
          <w:p w14:paraId="4BFB00A6" w14:textId="77777777" w:rsidR="008B3037" w:rsidRPr="00BF4970" w:rsidRDefault="008A2AF1">
            <w:pPr>
              <w:rPr>
                <w:lang w:val="fr-FR"/>
              </w:rPr>
            </w:pPr>
            <w:r w:rsidRPr="00BF4970">
              <w:rPr>
                <w:lang w:val="fr-FR"/>
              </w:rPr>
              <w:t>Spoken languages</w:t>
            </w:r>
          </w:p>
        </w:tc>
        <w:tc>
          <w:tcPr>
            <w:tcW w:w="13298" w:type="dxa"/>
          </w:tcPr>
          <w:p w14:paraId="7754B4AC" w14:textId="47D164B9" w:rsidR="008B3037" w:rsidRPr="00BF4970" w:rsidRDefault="004021C3">
            <w:pPr>
              <w:rPr>
                <w:lang w:val="fr-FR"/>
              </w:rPr>
            </w:pPr>
            <w:r>
              <w:rPr>
                <w:lang w:val="fr-FR"/>
              </w:rPr>
              <w:t>Il y a bien le patois normand… mais la population parle français et anglais dans les lieux dédiés au tourisme.</w:t>
            </w:r>
          </w:p>
        </w:tc>
      </w:tr>
      <w:tr w:rsidR="00D25CBA" w:rsidRPr="001A19FC" w14:paraId="4946521A" w14:textId="77777777" w:rsidTr="00D25CBA">
        <w:tc>
          <w:tcPr>
            <w:tcW w:w="500" w:type="dxa"/>
            <w:shd w:val="clear" w:color="auto" w:fill="0070C0"/>
          </w:tcPr>
          <w:p w14:paraId="3D4ED2FB" w14:textId="77777777" w:rsidR="00D25CBA" w:rsidRPr="00BF4970" w:rsidRDefault="00D25CBA">
            <w:pPr>
              <w:rPr>
                <w:lang w:val="fr-FR"/>
              </w:rPr>
            </w:pPr>
            <w:r w:rsidRPr="00BF4970">
              <w:rPr>
                <w:lang w:val="fr-FR"/>
              </w:rPr>
              <w:t>16</w:t>
            </w:r>
          </w:p>
        </w:tc>
        <w:tc>
          <w:tcPr>
            <w:tcW w:w="2000" w:type="dxa"/>
            <w:shd w:val="clear" w:color="auto" w:fill="0070C0"/>
          </w:tcPr>
          <w:p w14:paraId="1400C765" w14:textId="77777777" w:rsidR="00D25CBA" w:rsidRPr="00BF4970" w:rsidRDefault="00D25CBA">
            <w:pPr>
              <w:rPr>
                <w:lang w:val="fr-FR"/>
              </w:rPr>
            </w:pPr>
            <w:r w:rsidRPr="00BF4970">
              <w:rPr>
                <w:lang w:val="fr-FR"/>
              </w:rPr>
              <w:t>Electrical</w:t>
            </w:r>
          </w:p>
        </w:tc>
        <w:tc>
          <w:tcPr>
            <w:tcW w:w="13298" w:type="dxa"/>
          </w:tcPr>
          <w:p w14:paraId="7CEE29DB" w14:textId="77777777" w:rsidR="00D25CBA" w:rsidRPr="00BF4970" w:rsidRDefault="00D25CBA" w:rsidP="004021C3">
            <w:pPr>
              <w:rPr>
                <w:shd w:val="clear" w:color="auto" w:fill="FFFFFF"/>
                <w:lang w:val="fr-FR"/>
              </w:rPr>
            </w:pPr>
            <w:r w:rsidRPr="00BF4970">
              <w:rPr>
                <w:shd w:val="clear" w:color="auto" w:fill="FFFFFF"/>
                <w:lang w:val="fr-FR"/>
              </w:rPr>
              <w:t xml:space="preserve">Voltage 220-230 </w:t>
            </w:r>
            <w:r w:rsidRPr="00BF4970">
              <w:rPr>
                <w:shd w:val="clear" w:color="auto" w:fill="FFFFFF"/>
                <w:lang w:val="fr-FR"/>
              </w:rPr>
              <w:br/>
              <w:t xml:space="preserve">Fréquence 50 </w:t>
            </w:r>
          </w:p>
          <w:p w14:paraId="57C8B14A" w14:textId="77777777" w:rsidR="00D25CBA" w:rsidRPr="00BF4970" w:rsidRDefault="00D25CBA" w:rsidP="004021C3">
            <w:pPr>
              <w:rPr>
                <w:lang w:val="fr-FR"/>
              </w:rPr>
            </w:pPr>
            <w:r w:rsidRPr="00BF4970">
              <w:rPr>
                <w:shd w:val="clear" w:color="auto" w:fill="FFFFFF"/>
                <w:lang w:val="fr-FR"/>
              </w:rPr>
              <w:t>Prise de type C et E</w:t>
            </w:r>
          </w:p>
        </w:tc>
      </w:tr>
      <w:tr w:rsidR="00D25CBA" w:rsidRPr="00BF4970" w14:paraId="2C06F61A" w14:textId="77777777" w:rsidTr="00D25CBA">
        <w:tc>
          <w:tcPr>
            <w:tcW w:w="500" w:type="dxa"/>
            <w:shd w:val="clear" w:color="auto" w:fill="9CC2E5"/>
          </w:tcPr>
          <w:p w14:paraId="29C890B4" w14:textId="77777777" w:rsidR="00D25CBA" w:rsidRPr="00BF4970" w:rsidRDefault="00D25CBA">
            <w:pPr>
              <w:rPr>
                <w:lang w:val="fr-FR"/>
              </w:rPr>
            </w:pPr>
            <w:r w:rsidRPr="00BF4970">
              <w:rPr>
                <w:lang w:val="fr-FR"/>
              </w:rPr>
              <w:t>17</w:t>
            </w:r>
          </w:p>
        </w:tc>
        <w:tc>
          <w:tcPr>
            <w:tcW w:w="2000" w:type="dxa"/>
            <w:shd w:val="clear" w:color="auto" w:fill="9CC2E5"/>
          </w:tcPr>
          <w:p w14:paraId="0E641A64" w14:textId="77777777" w:rsidR="00D25CBA" w:rsidRPr="00BF4970" w:rsidRDefault="00D25CBA">
            <w:pPr>
              <w:rPr>
                <w:lang w:val="fr-FR"/>
              </w:rPr>
            </w:pPr>
            <w:r w:rsidRPr="00BF4970">
              <w:rPr>
                <w:lang w:val="fr-FR"/>
              </w:rPr>
              <w:t>Phone calling code</w:t>
            </w:r>
          </w:p>
        </w:tc>
        <w:tc>
          <w:tcPr>
            <w:tcW w:w="13298" w:type="dxa"/>
          </w:tcPr>
          <w:p w14:paraId="31552F5E" w14:textId="77777777" w:rsidR="00D25CBA" w:rsidRPr="00BF4970" w:rsidRDefault="00D25CBA" w:rsidP="004021C3">
            <w:pPr>
              <w:rPr>
                <w:lang w:val="fr-FR"/>
              </w:rPr>
            </w:pPr>
            <w:r w:rsidRPr="00BF4970">
              <w:rPr>
                <w:lang w:val="fr-FR"/>
              </w:rPr>
              <w:t>+33</w:t>
            </w:r>
          </w:p>
        </w:tc>
      </w:tr>
      <w:tr w:rsidR="00D25CBA" w:rsidRPr="001A19FC" w14:paraId="5783B84F" w14:textId="77777777" w:rsidTr="00D25CBA">
        <w:tc>
          <w:tcPr>
            <w:tcW w:w="500" w:type="dxa"/>
            <w:shd w:val="clear" w:color="auto" w:fill="0070C0"/>
          </w:tcPr>
          <w:p w14:paraId="221C0BD4" w14:textId="77777777" w:rsidR="00D25CBA" w:rsidRPr="00BF4970" w:rsidRDefault="00D25CBA">
            <w:pPr>
              <w:rPr>
                <w:lang w:val="fr-FR"/>
              </w:rPr>
            </w:pPr>
            <w:r w:rsidRPr="00BF4970">
              <w:rPr>
                <w:lang w:val="fr-FR"/>
              </w:rPr>
              <w:t>18</w:t>
            </w:r>
          </w:p>
        </w:tc>
        <w:tc>
          <w:tcPr>
            <w:tcW w:w="2000" w:type="dxa"/>
            <w:shd w:val="clear" w:color="auto" w:fill="0070C0"/>
          </w:tcPr>
          <w:p w14:paraId="28FE8953" w14:textId="77777777" w:rsidR="00D25CBA" w:rsidRPr="00BF4970" w:rsidRDefault="00D25CBA">
            <w:pPr>
              <w:rPr>
                <w:lang w:val="fr-FR"/>
              </w:rPr>
            </w:pPr>
            <w:r w:rsidRPr="00BF4970">
              <w:rPr>
                <w:lang w:val="fr-FR"/>
              </w:rPr>
              <w:t>Emergency number</w:t>
            </w:r>
          </w:p>
        </w:tc>
        <w:tc>
          <w:tcPr>
            <w:tcW w:w="13298" w:type="dxa"/>
          </w:tcPr>
          <w:p w14:paraId="47E70FAA" w14:textId="77777777" w:rsidR="00D25CBA" w:rsidRPr="00BF4970" w:rsidRDefault="00D25CBA" w:rsidP="004021C3">
            <w:pPr>
              <w:rPr>
                <w:lang w:val="fr-FR"/>
              </w:rPr>
            </w:pPr>
            <w:r w:rsidRPr="00BF4970">
              <w:rPr>
                <w:lang w:val="fr-FR"/>
              </w:rPr>
              <w:t>Urgences européennes : 112</w:t>
            </w:r>
          </w:p>
          <w:p w14:paraId="0650D6C9" w14:textId="15130673" w:rsidR="00D25CBA" w:rsidRPr="00BF4970" w:rsidRDefault="00D25CBA" w:rsidP="004021C3">
            <w:pPr>
              <w:rPr>
                <w:lang w:val="fr-FR"/>
              </w:rPr>
            </w:pPr>
            <w:r w:rsidRPr="00BF4970">
              <w:rPr>
                <w:lang w:val="fr-FR"/>
              </w:rPr>
              <w:t>S</w:t>
            </w:r>
            <w:r w:rsidR="00B173FE">
              <w:rPr>
                <w:lang w:val="fr-FR"/>
              </w:rPr>
              <w:t>AMU</w:t>
            </w:r>
            <w:r w:rsidRPr="00BF4970">
              <w:rPr>
                <w:lang w:val="fr-FR"/>
              </w:rPr>
              <w:t> (service d’aide médical d’urgence) : 15</w:t>
            </w:r>
          </w:p>
          <w:p w14:paraId="664C9151" w14:textId="77777777" w:rsidR="00D25CBA" w:rsidRPr="00BF4970" w:rsidRDefault="00D25CBA" w:rsidP="004021C3">
            <w:pPr>
              <w:rPr>
                <w:lang w:val="fr-FR"/>
              </w:rPr>
            </w:pPr>
            <w:r w:rsidRPr="00BF4970">
              <w:rPr>
                <w:lang w:val="fr-FR"/>
              </w:rPr>
              <w:lastRenderedPageBreak/>
              <w:t>Police secours : 17</w:t>
            </w:r>
          </w:p>
          <w:p w14:paraId="226FC863" w14:textId="28AB12BA" w:rsidR="00D25CBA" w:rsidRPr="00BF4970" w:rsidRDefault="001A19FC" w:rsidP="004021C3">
            <w:pPr>
              <w:rPr>
                <w:lang w:val="fr-FR"/>
              </w:rPr>
            </w:pPr>
            <w:r w:rsidRPr="00BF4970">
              <w:rPr>
                <w:lang w:val="fr-FR"/>
              </w:rPr>
              <w:t>Sapeurs-pompiers</w:t>
            </w:r>
            <w:r w:rsidR="00D25CBA" w:rsidRPr="00BF4970">
              <w:rPr>
                <w:lang w:val="fr-FR"/>
              </w:rPr>
              <w:t> : 18</w:t>
            </w:r>
          </w:p>
          <w:p w14:paraId="35675063" w14:textId="77777777" w:rsidR="00D25CBA" w:rsidRPr="00BF4970" w:rsidRDefault="00D25CBA" w:rsidP="004021C3">
            <w:pPr>
              <w:rPr>
                <w:lang w:val="fr-FR"/>
              </w:rPr>
            </w:pPr>
            <w:r w:rsidRPr="00BF4970">
              <w:rPr>
                <w:lang w:val="fr-FR"/>
              </w:rPr>
              <w:t>Secours pour personnes sourdes et malentendantes : 114</w:t>
            </w:r>
          </w:p>
        </w:tc>
      </w:tr>
    </w:tbl>
    <w:p w14:paraId="7342A070" w14:textId="77777777" w:rsidR="00CF040E" w:rsidRPr="00BF4970" w:rsidRDefault="00CF040E">
      <w:pPr>
        <w:rPr>
          <w:lang w:val="fr-FR"/>
        </w:rPr>
      </w:pPr>
      <w:bookmarkStart w:id="0" w:name="_GoBack"/>
      <w:bookmarkEnd w:id="0"/>
    </w:p>
    <w:sectPr w:rsidR="00CF040E" w:rsidRPr="00BF497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037"/>
    <w:rsid w:val="001A19FC"/>
    <w:rsid w:val="001A1B9E"/>
    <w:rsid w:val="004021C3"/>
    <w:rsid w:val="008A2AF1"/>
    <w:rsid w:val="008B3037"/>
    <w:rsid w:val="00A269C1"/>
    <w:rsid w:val="00B15267"/>
    <w:rsid w:val="00B173FE"/>
    <w:rsid w:val="00BF4970"/>
    <w:rsid w:val="00CF040E"/>
    <w:rsid w:val="00D25CB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93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446</Words>
  <Characters>2544</Characters>
  <Application>Microsoft Macintosh Word</Application>
  <DocSecurity>0</DocSecurity>
  <Lines>21</Lines>
  <Paragraphs>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8</cp:revision>
  <dcterms:created xsi:type="dcterms:W3CDTF">2015-08-21T15:35:00Z</dcterms:created>
  <dcterms:modified xsi:type="dcterms:W3CDTF">2015-09-23T11:44:00Z</dcterms:modified>
  <cp:category/>
</cp:coreProperties>
</file>