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D72" w:rsidRPr="00F03D72" w:rsidRDefault="00F03D72" w:rsidP="00F03D72">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92"/>
        <w:gridCol w:w="1043"/>
        <w:gridCol w:w="786"/>
        <w:gridCol w:w="3105"/>
        <w:gridCol w:w="3684"/>
      </w:tblGrid>
      <w:tr w:rsidR="00F03D72" w:rsidRPr="00F03D72" w:rsidTr="00F03D72">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1</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Content name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Krabi Entertainment Guide - For fun, recreation, and relaxation (ar001525)</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คู่มือกิจกรรมความบันเทิง</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กระบี่</w:t>
            </w:r>
            <w:r w:rsidRPr="00F03D72">
              <w:rPr>
                <w:rFonts w:ascii="Thonburi" w:eastAsia="Times New Roman" w:hAnsi="Thonburi" w:cs="Times New Roman"/>
                <w:color w:val="000000"/>
                <w:lang w:eastAsia="en-GB"/>
              </w:rPr>
              <w:t xml:space="preserve"> - </w:t>
            </w:r>
            <w:r w:rsidRPr="00F03D72">
              <w:rPr>
                <w:rFonts w:ascii="Angsana New" w:eastAsia="Times New Roman" w:hAnsi="Angsana New" w:cs="Angsana New"/>
                <w:color w:val="000000"/>
                <w:lang w:eastAsia="en-GB"/>
              </w:rPr>
              <w:t>กิจกรรม</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สันทนาการ</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และการผ่อนคลาย</w:t>
            </w: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2</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POS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HCOM_ASIA</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HCOM_ASIA</w:t>
            </w: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Locale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en_AS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en_AS</w:t>
            </w: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4</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URL friendly part</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krabi-entertainment-guide-for-fun-recreation-and-relaxation</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krabi-entertainment-guide-for-fun-recreation-and-relaxation</w:t>
            </w: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5</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Channels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6</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Go live date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40361</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40361</w:t>
            </w: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7</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Tags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Nightlife and Entertainment</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Nightlife and Entertainment</w:t>
            </w: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8</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Destination</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FF0000"/>
                <w:lang w:eastAsia="en-GB"/>
              </w:rPr>
              <w:t xml:space="preserve">Don't </w:t>
            </w:r>
            <w:r w:rsidRPr="00F03D72">
              <w:rPr>
                <w:rFonts w:ascii="Arial" w:eastAsia="Times New Roman" w:hAnsi="Arial" w:cs="Arial"/>
                <w:b/>
                <w:bCs/>
                <w:color w:val="FF0000"/>
                <w:lang w:eastAsia="en-GB"/>
              </w:rPr>
              <w:lastRenderedPageBreak/>
              <w:t>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lastRenderedPageBreak/>
              <w:t>Krabi  Thailand (1303253)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Krabi  Thailand (1303253)</w:t>
            </w: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lastRenderedPageBreak/>
              <w:t>9</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Article title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Krabi Entertainment Guide - For fun, recreation, and relaxation</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Krabi Entertainment Guide - For fun, recreation, and relaxation</w:t>
            </w: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10</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Main image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Krabi_Entertainment.jpg</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Krabi_Entertainment.jpg</w:t>
            </w: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11</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Introduction</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Entertainment in Krabi is similar to that on much of Thailand's coast with beach bars and restaurants dominating the bar party scene. From golfing, rock climbing, diving and exploring the national parks and their beauty, Krabi boasts many activities suitable for people from all walks of life.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แหล่งความบันเทิงในกระบี่ก็คล้ายๆกับริมหาดของจังหวัดอื่น</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ที่โดดเด่นไปด้วยบาร์ริมหาด</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และร้านอาหารจำนวนมาก</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ที่สร้างบรรยากาศของการสังสรรค์</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กระบี่มีกิจกรรมให้ทำสำหรับคนทุกเพศทุกวัย</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ตั้งแต่ตีกอล์ฟ</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ปีนหน้าผา</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ดำน้ำ</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และชมความงดงามของอุทยานแห่งชาติหลายแห่ง</w:t>
            </w: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12</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Body</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 xml:space="preserve">Songkran is the name of the Thai water festival that takes place every April when local people celebrate by throwing buckets upon buckets of water over each other for days on end, and Krabi enjoys vast numbers of visitors during this period. </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 xml:space="preserve">The beaches are the main tourist draw card to the area and there are many to enjoy from busy, sun lounger-filled beaches to empty paradise stretches of white sand. Koh Phi Phi is where avid revellers should head, with Ao Nang proving more popular among families. </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Jungle tours</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 xml:space="preserve">With an organised tour of the jungle visitors can enjoy Krabi's fertile interior from the comfort of an elephant. Caves, hot springs and waterfalls are just a small selection of the natural wonders that visitors to Krabi can expect to see and children can enjoy spotting the local wildlife. </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Beach massage</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 xml:space="preserve">Massage is a pastime enjoyed throughout Thailand by both tourists and locals and there is nothing more relaxing than a massage on the beach. The massage salas to the south of Ao Nang Beach provide some of the most authentic experiences one could wish for; after all, holidaying can be hard work and a rejuvenating massage works wonders for tired bodies. </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Island hopping</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Beaches and islands are two of Krabi's primary attractions and the islands in this part of the country are particularly private, scenic and stunning. A total of 130 islands can be found here and you can charter long tails, yachts and canoes for as long as you want to hop from island to island. </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lastRenderedPageBreak/>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สงกรานต์</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คือเทศกาลปีใหม่ของไทย</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ในช่วงเดือนเมษายนของทุกปี</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ผู้คนในท้องถิ่นฉลองเทศกาลนี้ด้วยการสาดน้ำใส่กันขันแล้วขันเล่า</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ตั้งแต่เช้าจรดค่ำ</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ทำให้กระบี่มีนักท่องเที่ยวจำนวนมากหลั่งไหลมา</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ชายหาดคือแหล่งดึงดูดนักท่องเที่ยวในกระบี่</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มีตั้งแต่หาดทรายอันเต็มไปด้วยผู้คนที่มานอนพักตากอากาศ</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ไปจนถึงหาดทรายสีขาวอันแสนเงียบสงบ</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เกาะพีพีคือสวรรค์ของคนที่อยากมาพักผ่อนแบบชิลๆ</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และอ่าวนางจะเป็นที่นิยมในหมู่นักท่องเที่ยวที่มาเป็นครอบครัว</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ทัวร์ชมธรรมชาติ</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นักท่องเที่ยวสามารถดื่มด่ำไปกับโปรแกรมทัวร์บนหลังช้าง</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ที่จะพาไปชมความอุดมสมบูรณ์ทางธรรมชาติของกระบี่</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ถ้ำ</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น้ำพุร้อนและน้ำตกเป็นสิ่งอัศจรรย์ทางธรรมชาติอันโดดเด่</w:t>
            </w:r>
            <w:r w:rsidRPr="00F03D72">
              <w:rPr>
                <w:rFonts w:ascii="Angsana New" w:eastAsia="Times New Roman" w:hAnsi="Angsana New" w:cs="Angsana New"/>
                <w:color w:val="000000"/>
                <w:lang w:eastAsia="en-GB"/>
              </w:rPr>
              <w:lastRenderedPageBreak/>
              <w:t>นที่ผู้เดินทางมาเยือนควรจะได้ชม</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เด็กๆสามารถเพลินเพลินไปกับการชมวิถีชีวิตของสัตว์ป่าท้องถิ่น</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นวดผ่อนคลายบนชายหาด</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การนวดเป็นที่ชื่นชอบของทั้งชาวไทยและชาวต่างชาติ</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และคงไม่มีอะไรจะผ่อนคลายไปกว่าการนวดริมชายหาดอีกแล้ว</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ร้านนวดทางตอนใต้ของหาดอ่าวนางรอให้คุณไปสัมผัสการนวดที่มีเอกลักษณ์ที่ใครๆก็อยากลอง</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อย่างไรก็ตาม</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หลังจากการท่องเที่ยว</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ร่างกายอันแสนเหน็ดเหนื่อยจะกลับมากระชุ่มกระชวยอีกครั้งด้วยการนวดผ่อนคลาย</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ทัวร์ชมเกาะ</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ชายหาดกับหมู่เกาะต่างๆคือแหล่งท่องเที่ยวสำคัญของกระบี่</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ที่มีมากกว่า</w:t>
            </w:r>
            <w:r w:rsidRPr="00F03D72">
              <w:rPr>
                <w:rFonts w:ascii="Thonburi" w:eastAsia="Times New Roman" w:hAnsi="Thonburi" w:cs="Times New Roman"/>
                <w:color w:val="000000"/>
                <w:lang w:eastAsia="en-GB"/>
              </w:rPr>
              <w:t xml:space="preserve"> 130 </w:t>
            </w:r>
            <w:r w:rsidRPr="00F03D72">
              <w:rPr>
                <w:rFonts w:ascii="Angsana New" w:eastAsia="Times New Roman" w:hAnsi="Angsana New" w:cs="Angsana New"/>
                <w:color w:val="000000"/>
                <w:lang w:eastAsia="en-GB"/>
              </w:rPr>
              <w:t>เกาะ</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เกาะเหล่านี้มีความเป็นส่วนตัวและตระการตามากกว่าที่อื่น</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มีเรือหลายประเภทให้คุณเลือกในการเที่ยวชมจากเกาะหนึ่งไปอีกเกาะหนึ่ง</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ทั้งเรือหางยาว</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เรือยอร์ช</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และเรือแคนู</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lastRenderedPageBreak/>
              <w:t>13</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Body 2</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Caves and climbing</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For those looking for more adventure than simply relaxing on beautiful beaches, Krabi offers world-class rock climbing opportunities thanks to the karst limestone rock formations that can be found throughout the province. Caves vary, from those found on dry land to numerous sea-based labyrinths that can be explored by canoe or local tour boat. </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lastRenderedPageBreak/>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Diving and snorkelling</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The Andaman Sea is brimming with sea life and snorkeling and the diving here is rated as among of the best in the world. A kaleidoscope of underwater worlds filled with thriving corals and schools of reef fish live alongside brightly coloured butterfly fish and long tentacle jellyfish. Whale sharks even patrol the deeper waters here and they are often accompanied by rare turtles and elegant manta rays. </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&lt;strong&gt;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Find more information about Krabi and hotels in the area:</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&lt;/strong&gt;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&lt;a title="hotels" href="http://www.hotels.com/de1303253/hotels-krabi-thailand/"&gt;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Krabi hotels</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&lt;/a&gt;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 | </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lastRenderedPageBreak/>
              <w:t>&lt;a title="hotels" href="http://www.hotels.com/co211/hotels-in-thailand/"&gt;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Thailand hotels</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&lt;/a&gt;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lastRenderedPageBreak/>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ชมถ้ำ</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และปีนหน้าผา</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สำหรับคนที่มองหากิจกรรมผจญภัย</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นอกเหนือจากการผักผ่อนบนหาดทรายแล้ว</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กระบี่เป็นหนึ่งในแหล่งปีนหน้าผาที่มีชื่อเสียงก้องโลก</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เนื่องจากมีภูเขาหินปูนหลายแห่งในจังหวัดที่ก่อตัวขึ้น</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และเหมาะสำหรับการปีนป่าย</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มีถ้ำหลายประเภทให้เข้าชม</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ตั้งแต่ถ้ำที่อยู่บนบก</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ไปจนถึงถ้ำเขาวงกดบนผืนน้ำทะเล</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ที่คุณสามารถพายเรือแคนูหรือเหมาเรือชมก็ได้</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กิจกรรมดำน้ำ</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&lt;/h3&gt;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ทะเลอันดามันอุดมไปด้วยสิ่งมีชีวิตใต้ท้องทะเล</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จึงได้ชื่อว่าเป็นหนึ่งในแหล่งดำน้ำที่สวยที่สุดในโลก</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ทัศนียภาพของโลกใต้ทะเลเปี่ยมไปด้วยปะการังหลากสีสัน</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lastRenderedPageBreak/>
              <w:t>ฝูงปลาตัวน้อย</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ปลาผีเสื้อที่ขับสีสันอันสวยสดออกมา</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แมงกะพรุนหนวดยาว</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ลึกลงไปนั้นอาจจะมีฉลามวาฬที่กำลังว่ายสำรวจพื้นที่ในน้ำลึก</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และบ่อยครั้งจะมีเต่าหรือปลากระเบนว่ายตามอยู่ไม่ไกล</w:t>
            </w:r>
            <w:r w:rsidRPr="00F03D72">
              <w:rPr>
                <w:rFonts w:ascii="Thonburi" w:eastAsia="Times New Roman" w:hAnsi="Thonburi" w:cs="Times New Roman"/>
                <w:color w:val="000000"/>
                <w:lang w:eastAsia="en-GB"/>
              </w:rPr>
              <w:t xml:space="preserve"> </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&lt;strong&gt;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ค้นหาข้อมูลเพิ่มเติมเกี่ยวกับกระบี่</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และโรงแรมบริเวณใกล้เคียง</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&lt;/strong&gt;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&lt;br /&gt;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&lt;a title="hotels" href="http://www.hotels.com/de1303253/hotels-krabi-thailand/"&gt;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โรงแรม</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กระบี่</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&lt;/a&gt;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&lt;a title="hotels" href="http://www.hotels.com/co211/hotels-in-thailand/"&gt;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โรงแรม</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ประเทศไทย</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&lt;/a&gt;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FF"/>
                <w:lang w:eastAsia="en-GB"/>
              </w:rPr>
              <w:t>&lt;/p&gt;</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lastRenderedPageBreak/>
              <w:t>14</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Similar destinations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15</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Meta title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Krabi Entertainment Guide - For fun, recreation, and relaxation</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คู่มือกิจกรรม</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กระบี่</w:t>
            </w:r>
            <w:r w:rsidRPr="00F03D72">
              <w:rPr>
                <w:rFonts w:ascii="Thonburi" w:eastAsia="Times New Roman" w:hAnsi="Thonburi" w:cs="Times New Roman"/>
                <w:color w:val="000000"/>
                <w:lang w:eastAsia="en-GB"/>
              </w:rPr>
              <w:t xml:space="preserve"> - </w:t>
            </w:r>
            <w:r w:rsidRPr="00F03D72">
              <w:rPr>
                <w:rFonts w:ascii="Angsana New" w:eastAsia="Times New Roman" w:hAnsi="Angsana New" w:cs="Angsana New"/>
                <w:color w:val="000000"/>
                <w:lang w:eastAsia="en-GB"/>
              </w:rPr>
              <w:t>ความเพลิดเพลิน</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สันทนาการ</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และการผ่อนคลาย</w:t>
            </w: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16</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Meta description</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Get the destination entertaiment info for your travel to Krabi. Find insight and recommendations on what to do, for fun and relaxation, recreation, nightlife and entertainment in Krabi, Thailand.</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รับข้อมูลกิจกรรมสำหรับการท่องเที่ยวในกระบี่</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ค้นหาข้อมูลและคำแนะนำเกี่ยวกับกิจกรรมอันน่าสนใจ</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ความเพลิดเพลิน</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และการผ่อนคลาย</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สันทนาการ</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ชีวิตยามค่ำคืน</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และกิจกรรมบันเทิงในกระบี่</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ประเทศไทย</w:t>
            </w: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17</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Meta keywords</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entertainment nightlife activities recreation guide, Krabi Thailand</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ngsana New" w:eastAsia="Times New Roman" w:hAnsi="Angsana New" w:cs="Angsana New"/>
                <w:color w:val="000000"/>
                <w:lang w:eastAsia="en-GB"/>
              </w:rPr>
              <w:t>คู่มือความบันเทิง</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ชีวิตยามค่ำคืน</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กิจกรรม</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สันทนาการ</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กระบี่</w:t>
            </w:r>
            <w:r w:rsidRPr="00F03D72">
              <w:rPr>
                <w:rFonts w:ascii="Thonburi" w:eastAsia="Times New Roman" w:hAnsi="Thonburi" w:cs="Times New Roman"/>
                <w:color w:val="000000"/>
                <w:lang w:eastAsia="en-GB"/>
              </w:rPr>
              <w:t xml:space="preserve"> </w:t>
            </w:r>
            <w:r w:rsidRPr="00F03D72">
              <w:rPr>
                <w:rFonts w:ascii="Angsana New" w:eastAsia="Times New Roman" w:hAnsi="Angsana New" w:cs="Angsana New"/>
                <w:color w:val="000000"/>
                <w:lang w:eastAsia="en-GB"/>
              </w:rPr>
              <w:t>ประเทศไทย</w:t>
            </w:r>
          </w:p>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18</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Author name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19</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Author title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20</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Author description</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21</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Author image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22</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Author logo</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p>
        </w:tc>
      </w:tr>
      <w:tr w:rsidR="00F03D72" w:rsidRPr="00F03D72" w:rsidTr="00F03D72">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23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000000"/>
                <w:lang w:eastAsia="en-GB"/>
              </w:rPr>
              <w:t>Article URL</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ar001525</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F03D72" w:rsidRPr="00F03D72" w:rsidRDefault="00F03D72" w:rsidP="00F03D72">
            <w:pPr>
              <w:spacing w:after="0" w:line="240" w:lineRule="auto"/>
              <w:rPr>
                <w:rFonts w:ascii="Times New Roman" w:eastAsia="Times New Roman" w:hAnsi="Times New Roman" w:cs="Times New Roman"/>
                <w:sz w:val="24"/>
                <w:szCs w:val="24"/>
                <w:lang w:eastAsia="en-GB"/>
              </w:rPr>
            </w:pPr>
            <w:r w:rsidRPr="00F03D72">
              <w:rPr>
                <w:rFonts w:ascii="Arial" w:eastAsia="Times New Roman" w:hAnsi="Arial" w:cs="Arial"/>
                <w:color w:val="000000"/>
                <w:lang w:eastAsia="en-GB"/>
              </w:rPr>
              <w:t>ar001525</w:t>
            </w:r>
          </w:p>
        </w:tc>
      </w:tr>
    </w:tbl>
    <w:p w:rsidR="00D512BD" w:rsidRDefault="00F03D72">
      <w:bookmarkStart w:id="0" w:name="_GoBack"/>
      <w:bookmarkEnd w:id="0"/>
    </w:p>
    <w:sectPr w:rsidR="00D51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onbu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72"/>
    <w:rsid w:val="00A10E10"/>
    <w:rsid w:val="00CA49C3"/>
    <w:rsid w:val="00F03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663FD-43F9-4329-885A-0F3DEB13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D7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269033">
      <w:bodyDiv w:val="1"/>
      <w:marLeft w:val="0"/>
      <w:marRight w:val="0"/>
      <w:marTop w:val="0"/>
      <w:marBottom w:val="0"/>
      <w:divBdr>
        <w:top w:val="none" w:sz="0" w:space="0" w:color="auto"/>
        <w:left w:val="none" w:sz="0" w:space="0" w:color="auto"/>
        <w:bottom w:val="none" w:sz="0" w:space="0" w:color="auto"/>
        <w:right w:val="none" w:sz="0" w:space="0" w:color="auto"/>
      </w:divBdr>
      <w:divsChild>
        <w:div w:id="2070883399">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1</cp:revision>
  <dcterms:created xsi:type="dcterms:W3CDTF">2015-08-24T15:34:00Z</dcterms:created>
  <dcterms:modified xsi:type="dcterms:W3CDTF">2015-08-24T15:35:00Z</dcterms:modified>
</cp:coreProperties>
</file>