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myOwnTableStyle"/>
        <w:tblW w:w="15638" w:type="dxa"/>
        <w:jc w:val="left"/>
        <w:tblInd w:w="0" w:type="dxa"/>
        <w:tblCellMar>
          <w:top w:w="0" w:type="dxa"/>
          <w:left w:w="107" w:type="dxa"/>
          <w:bottom w:w="0" w:type="dxa"/>
          <w:right w:w="108" w:type="dxa"/>
        </w:tblCellMar>
      </w:tblPr>
      <w:tblGrid>
        <w:gridCol w:w="2043"/>
        <w:gridCol w:w="13594"/>
      </w:tblGrid>
      <w:tr>
        <w:trPr/>
        <w:tc>
          <w:tcPr>
            <w:tcW w:w="2043" w:type="dxa"/>
            <w:tcBorders/>
            <w:shd w:color="auto" w:fill="FBCE4E" w:val="clear"/>
            <w:tcMar>
              <w:left w:w="107" w:type="dxa"/>
            </w:tcMar>
          </w:tcPr>
          <w:p>
            <w:pPr>
              <w:pStyle w:val="Normal"/>
              <w:rPr/>
            </w:pPr>
            <w:r>
              <w:rPr/>
              <w:t>Article</w:t>
            </w:r>
          </w:p>
        </w:tc>
        <w:tc>
          <w:tcPr>
            <w:tcW w:w="13594" w:type="dxa"/>
            <w:tcBorders/>
            <w:shd w:color="auto" w:fill="FBCE4E" w:val="clear"/>
            <w:tcMar>
              <w:left w:w="107" w:type="dxa"/>
            </w:tcMar>
          </w:tcPr>
          <w:p>
            <w:pPr>
              <w:pStyle w:val="Normal"/>
              <w:rPr/>
            </w:pPr>
            <w:r>
              <w:rPr/>
              <w:t>20160513012142_2</w:t>
            </w:r>
          </w:p>
        </w:tc>
      </w:tr>
      <w:tr>
        <w:trPr/>
        <w:tc>
          <w:tcPr>
            <w:tcW w:w="2043" w:type="dxa"/>
            <w:tcBorders/>
            <w:shd w:color="auto" w:fill="9FE59F" w:val="clear"/>
            <w:tcMar>
              <w:left w:w="107" w:type="dxa"/>
            </w:tcMar>
          </w:tcPr>
          <w:p>
            <w:pPr>
              <w:pStyle w:val="Normal"/>
              <w:rPr/>
            </w:pPr>
            <w:r>
              <w:rPr/>
              <w:t>100034</w:t>
            </w:r>
          </w:p>
        </w:tc>
        <w:tc>
          <w:tcPr>
            <w:tcW w:w="13594" w:type="dxa"/>
            <w:tcBorders/>
            <w:shd w:color="auto" w:fill="9FE59F" w:val="clear"/>
            <w:tcMar>
              <w:left w:w="107" w:type="dxa"/>
            </w:tcMar>
          </w:tcPr>
          <w:p>
            <w:pPr>
              <w:pStyle w:val="Normal"/>
              <w:rPr/>
            </w:pPr>
            <w:r>
              <w:rPr/>
              <w:t>Add 1 part Absolut &amp; 3 parts Tonic Water, build in highball glass over cubed ice.</w:t>
            </w:r>
          </w:p>
        </w:tc>
      </w:tr>
      <w:tr>
        <w:trPr/>
        <w:tc>
          <w:tcPr>
            <w:tcW w:w="2043" w:type="dxa"/>
            <w:tcBorders/>
            <w:shd w:color="auto" w:fill="B2EDFB" w:val="clear"/>
            <w:tcMar>
              <w:left w:w="107" w:type="dxa"/>
            </w:tcMar>
          </w:tcPr>
          <w:p>
            <w:pPr>
              <w:pStyle w:val="Normal"/>
              <w:rPr/>
            </w:pPr>
            <w:r>
              <w:rPr/>
              <w:t>Translation</w:t>
            </w:r>
          </w:p>
        </w:tc>
        <w:tc>
          <w:tcPr>
            <w:tcW w:w="13594" w:type="dxa"/>
            <w:tcBorders/>
            <w:shd w:color="auto" w:fill="FFFFFF" w:val="clear"/>
            <w:tcMar>
              <w:left w:w="107" w:type="dxa"/>
            </w:tcMar>
          </w:tcPr>
          <w:p>
            <w:pPr>
              <w:pStyle w:val="Normal"/>
              <w:rPr/>
            </w:pPr>
            <w:bookmarkStart w:id="0" w:name="result_box"/>
            <w:bookmarkEnd w:id="0"/>
            <w:r>
              <w:rPr>
                <w:lang w:val="fr-FR"/>
              </w:rPr>
              <w:t>Ajouter 1 partie Absolut &amp; 3 parties Eau Tonique, construit en verre highball sur glaçons.</w:t>
            </w:r>
          </w:p>
        </w:tc>
      </w:tr>
      <w:tr>
        <w:trPr/>
        <w:tc>
          <w:tcPr>
            <w:tcW w:w="2043" w:type="dxa"/>
            <w:tcBorders/>
            <w:shd w:color="auto" w:fill="9FE59F" w:val="clear"/>
            <w:tcMar>
              <w:left w:w="107" w:type="dxa"/>
            </w:tcMar>
          </w:tcPr>
          <w:p>
            <w:pPr>
              <w:pStyle w:val="Normal"/>
              <w:rPr/>
            </w:pPr>
            <w:r>
              <w:rPr/>
              <w:t>100035</w:t>
            </w:r>
          </w:p>
        </w:tc>
        <w:tc>
          <w:tcPr>
            <w:tcW w:w="13594" w:type="dxa"/>
            <w:tcBorders/>
            <w:shd w:color="auto" w:fill="9FE59F" w:val="clear"/>
            <w:tcMar>
              <w:left w:w="107" w:type="dxa"/>
            </w:tcMar>
          </w:tcPr>
          <w:p>
            <w:pPr>
              <w:pStyle w:val="Normal"/>
              <w:rPr/>
            </w:pPr>
            <w:r>
              <w:rPr/>
              <w:t>In 1879, Lars Olsson Smith introduced the continuous distillation with which he made Absolut Rent Brännvin. Instead of the usual three or four times, the vodka was distilled an infinite number of times. 100 years later, it was reintroduced as Absolut. Just as then, Absolut is produced in Åhus, L.O. Smith's birth town. Also the place where the wheat used for making the vodka is grown. And since the way Absolut is made won't change, neither will the true taste of vodka</w:t>
            </w:r>
          </w:p>
        </w:tc>
      </w:tr>
      <w:tr>
        <w:trPr/>
        <w:tc>
          <w:tcPr>
            <w:tcW w:w="2043" w:type="dxa"/>
            <w:tcBorders/>
            <w:shd w:color="auto" w:fill="B2EDFB" w:val="clear"/>
            <w:tcMar>
              <w:left w:w="107" w:type="dxa"/>
            </w:tcMar>
          </w:tcPr>
          <w:p>
            <w:pPr>
              <w:pStyle w:val="Normal"/>
              <w:rPr/>
            </w:pPr>
            <w:r>
              <w:rPr/>
              <w:t>Translation</w:t>
            </w:r>
          </w:p>
        </w:tc>
        <w:tc>
          <w:tcPr>
            <w:tcW w:w="13594" w:type="dxa"/>
            <w:tcBorders/>
            <w:shd w:color="auto" w:fill="FFFFFF" w:val="clear"/>
            <w:tcMar>
              <w:left w:w="107" w:type="dxa"/>
            </w:tcMar>
          </w:tcPr>
          <w:p>
            <w:pPr>
              <w:pStyle w:val="Normal"/>
              <w:bidi w:val="0"/>
              <w:rPr/>
            </w:pPr>
            <w:bookmarkStart w:id="1" w:name="result_box1"/>
            <w:bookmarkEnd w:id="1"/>
            <w:r>
              <w:rPr>
                <w:lang w:val="fr-FR"/>
              </w:rPr>
              <w:t>En 1879, Lars Olsson Smith a introduit la distillation continue avec laquelle il a fait Absolut Rent Brännvin. Au lieu des habituels trois ou quatre fois, la vodka a été distillé un nombre infini de fois. 100 ans plus tard, il a été réintroduit comme Absolut. Tout comme alors, Absolut est produite à Åhus, L.O. naissance de la ville de Smith. Aussi l'endroit où le blé utilisé pour la fabrication de la vodka est cultivé. Et puisque la façon dont Absolut est fait ne changera pas, ni sera le vrai goût de la vodka</w:t>
            </w:r>
          </w:p>
        </w:tc>
      </w:tr>
      <w:tr>
        <w:trPr/>
        <w:tc>
          <w:tcPr>
            <w:tcW w:w="2043" w:type="dxa"/>
            <w:tcBorders/>
            <w:shd w:color="auto" w:fill="9FE59F" w:val="clear"/>
            <w:tcMar>
              <w:left w:w="107" w:type="dxa"/>
            </w:tcMar>
          </w:tcPr>
          <w:p>
            <w:pPr>
              <w:pStyle w:val="Normal"/>
              <w:rPr/>
            </w:pPr>
            <w:r>
              <w:rPr/>
              <w:t>100036</w:t>
            </w:r>
          </w:p>
        </w:tc>
        <w:tc>
          <w:tcPr>
            <w:tcW w:w="13594" w:type="dxa"/>
            <w:tcBorders/>
            <w:shd w:color="auto" w:fill="9FE59F" w:val="clear"/>
            <w:tcMar>
              <w:left w:w="107" w:type="dxa"/>
            </w:tcMar>
          </w:tcPr>
          <w:p>
            <w:pPr>
              <w:pStyle w:val="Normal"/>
              <w:rPr/>
            </w:pPr>
            <w:r>
              <w:rPr/>
              <w:t>Absolut Vodka Original Sweden 70Cl Bottle</w:t>
            </w:r>
          </w:p>
        </w:tc>
      </w:tr>
      <w:tr>
        <w:trPr/>
        <w:tc>
          <w:tcPr>
            <w:tcW w:w="2043" w:type="dxa"/>
            <w:tcBorders/>
            <w:shd w:color="auto" w:fill="B2EDFB" w:val="clear"/>
            <w:tcMar>
              <w:left w:w="107" w:type="dxa"/>
            </w:tcMar>
          </w:tcPr>
          <w:p>
            <w:pPr>
              <w:pStyle w:val="Normal"/>
              <w:rPr/>
            </w:pPr>
            <w:r>
              <w:rPr/>
              <w:t>Translation</w:t>
            </w:r>
          </w:p>
        </w:tc>
        <w:tc>
          <w:tcPr>
            <w:tcW w:w="13594" w:type="dxa"/>
            <w:tcBorders/>
            <w:shd w:color="auto" w:fill="FFFFFF" w:val="clear"/>
            <w:tcMar>
              <w:left w:w="107" w:type="dxa"/>
            </w:tcMar>
          </w:tcPr>
          <w:p>
            <w:pPr>
              <w:pStyle w:val="Normal"/>
              <w:rPr/>
            </w:pPr>
            <w:bookmarkStart w:id="2" w:name="result_box2"/>
            <w:bookmarkEnd w:id="2"/>
            <w:r>
              <w:rPr>
                <w:lang w:val="fr-FR"/>
              </w:rPr>
              <w:t>Absolut Vodka originale Suède 70cl Bouteille</w:t>
            </w:r>
          </w:p>
        </w:tc>
      </w:tr>
      <w:tr>
        <w:trPr/>
        <w:tc>
          <w:tcPr>
            <w:tcW w:w="2043" w:type="dxa"/>
            <w:tcBorders/>
            <w:shd w:color="auto" w:fill="9FE59F" w:val="clear"/>
            <w:tcMar>
              <w:left w:w="107" w:type="dxa"/>
            </w:tcMar>
          </w:tcPr>
          <w:p>
            <w:pPr>
              <w:pStyle w:val="Normal"/>
              <w:rPr/>
            </w:pPr>
            <w:r>
              <w:rPr/>
              <w:t>100037</w:t>
            </w:r>
          </w:p>
        </w:tc>
        <w:tc>
          <w:tcPr>
            <w:tcW w:w="13594" w:type="dxa"/>
            <w:tcBorders/>
            <w:shd w:color="auto" w:fill="9FE59F" w:val="clear"/>
            <w:tcMar>
              <w:left w:w="107" w:type="dxa"/>
            </w:tcMar>
          </w:tcPr>
          <w:p>
            <w:pPr>
              <w:pStyle w:val="Normal"/>
              <w:rPr/>
            </w:pPr>
            <w:r>
              <w:rPr/>
              <w:t>Absolut Vodka Original Sweden 75Cl Bottle</w:t>
            </w:r>
          </w:p>
        </w:tc>
      </w:tr>
      <w:tr>
        <w:trPr/>
        <w:tc>
          <w:tcPr>
            <w:tcW w:w="2043" w:type="dxa"/>
            <w:tcBorders/>
            <w:shd w:color="auto" w:fill="B2EDFB" w:val="clear"/>
            <w:tcMar>
              <w:left w:w="107" w:type="dxa"/>
            </w:tcMar>
          </w:tcPr>
          <w:p>
            <w:pPr>
              <w:pStyle w:val="Normal"/>
              <w:rPr/>
            </w:pPr>
            <w:r>
              <w:rPr/>
              <w:t>Translation</w:t>
            </w:r>
          </w:p>
        </w:tc>
        <w:tc>
          <w:tcPr>
            <w:tcW w:w="13594" w:type="dxa"/>
            <w:tcBorders/>
            <w:shd w:color="auto" w:fill="FFFFFF" w:val="clear"/>
            <w:tcMar>
              <w:left w:w="107" w:type="dxa"/>
            </w:tcMar>
          </w:tcPr>
          <w:p>
            <w:pPr>
              <w:pStyle w:val="Normal"/>
              <w:rPr/>
            </w:pPr>
            <w:bookmarkStart w:id="3" w:name="result_box3"/>
            <w:bookmarkEnd w:id="3"/>
            <w:r>
              <w:rPr>
                <w:lang w:val="fr-FR"/>
              </w:rPr>
              <w:t>Absolut Vodka originale Suède 7</w:t>
            </w:r>
            <w:r>
              <w:rPr>
                <w:lang w:val="fr-FR"/>
              </w:rPr>
              <w:t>5</w:t>
            </w:r>
            <w:r>
              <w:rPr>
                <w:lang w:val="fr-FR"/>
              </w:rPr>
              <w:t>cl Bouteille</w:t>
            </w:r>
          </w:p>
        </w:tc>
      </w:tr>
      <w:tr>
        <w:trPr/>
        <w:tc>
          <w:tcPr>
            <w:tcW w:w="2043" w:type="dxa"/>
            <w:tcBorders/>
            <w:shd w:color="auto" w:fill="9FE59F" w:val="clear"/>
            <w:tcMar>
              <w:left w:w="107" w:type="dxa"/>
            </w:tcMar>
          </w:tcPr>
          <w:p>
            <w:pPr>
              <w:pStyle w:val="Normal"/>
              <w:rPr/>
            </w:pPr>
            <w:r>
              <w:rPr/>
              <w:t>100038</w:t>
            </w:r>
          </w:p>
        </w:tc>
        <w:tc>
          <w:tcPr>
            <w:tcW w:w="13594" w:type="dxa"/>
            <w:tcBorders/>
            <w:shd w:color="auto" w:fill="9FE59F" w:val="clear"/>
            <w:tcMar>
              <w:left w:w="107" w:type="dxa"/>
            </w:tcMar>
          </w:tcPr>
          <w:p>
            <w:pPr>
              <w:pStyle w:val="Normal"/>
              <w:rPr/>
            </w:pPr>
            <w:r>
              <w:rPr/>
              <w:t>75Cl Bottle</w:t>
            </w:r>
          </w:p>
        </w:tc>
      </w:tr>
      <w:tr>
        <w:trPr/>
        <w:tc>
          <w:tcPr>
            <w:tcW w:w="2043" w:type="dxa"/>
            <w:tcBorders/>
            <w:shd w:color="auto" w:fill="B2EDFB" w:val="clear"/>
            <w:tcMar>
              <w:left w:w="107" w:type="dxa"/>
            </w:tcMar>
          </w:tcPr>
          <w:p>
            <w:pPr>
              <w:pStyle w:val="Normal"/>
              <w:rPr/>
            </w:pPr>
            <w:r>
              <w:rPr/>
              <w:t>Translation</w:t>
            </w:r>
          </w:p>
        </w:tc>
        <w:tc>
          <w:tcPr>
            <w:tcW w:w="13594" w:type="dxa"/>
            <w:tcBorders/>
            <w:shd w:color="auto" w:fill="FFFFFF" w:val="clear"/>
            <w:tcMar>
              <w:left w:w="107" w:type="dxa"/>
            </w:tcMar>
          </w:tcPr>
          <w:p>
            <w:pPr>
              <w:pStyle w:val="Normal"/>
              <w:rPr/>
            </w:pPr>
            <w:r>
              <w:rPr>
                <w:lang w:val="fr-FR"/>
              </w:rPr>
              <w:t>70cl Bouteille</w:t>
            </w:r>
          </w:p>
        </w:tc>
      </w:tr>
      <w:tr>
        <w:trPr/>
        <w:tc>
          <w:tcPr>
            <w:tcW w:w="2043" w:type="dxa"/>
            <w:tcBorders/>
            <w:shd w:color="auto" w:fill="9FE59F" w:val="clear"/>
            <w:tcMar>
              <w:left w:w="107" w:type="dxa"/>
            </w:tcMar>
          </w:tcPr>
          <w:p>
            <w:pPr>
              <w:pStyle w:val="Normal"/>
              <w:rPr/>
            </w:pPr>
            <w:r>
              <w:rPr/>
              <w:t>100039</w:t>
            </w:r>
          </w:p>
        </w:tc>
        <w:tc>
          <w:tcPr>
            <w:tcW w:w="13594" w:type="dxa"/>
            <w:tcBorders/>
            <w:shd w:color="auto" w:fill="9FE59F" w:val="clear"/>
            <w:tcMar>
              <w:left w:w="107" w:type="dxa"/>
            </w:tcMar>
          </w:tcPr>
          <w:p>
            <w:pPr>
              <w:pStyle w:val="Normal"/>
              <w:rPr/>
            </w:pPr>
            <w:r>
              <w:rPr/>
              <w:t>Ballantine's Scotch Whisky Scotland 12 Yo 70Cl Bottle</w:t>
            </w:r>
          </w:p>
        </w:tc>
      </w:tr>
      <w:tr>
        <w:trPr/>
        <w:tc>
          <w:tcPr>
            <w:tcW w:w="2043" w:type="dxa"/>
            <w:tcBorders/>
            <w:shd w:color="auto" w:fill="B2EDFB" w:val="clear"/>
            <w:tcMar>
              <w:left w:w="107" w:type="dxa"/>
            </w:tcMar>
          </w:tcPr>
          <w:p>
            <w:pPr>
              <w:pStyle w:val="Normal"/>
              <w:rPr/>
            </w:pPr>
            <w:r>
              <w:rPr/>
              <w:t>Translation</w:t>
            </w:r>
          </w:p>
        </w:tc>
        <w:tc>
          <w:tcPr>
            <w:tcW w:w="13594" w:type="dxa"/>
            <w:tcBorders/>
            <w:shd w:color="auto" w:fill="FFFFFF" w:val="clear"/>
            <w:tcMar>
              <w:left w:w="107" w:type="dxa"/>
            </w:tcMar>
          </w:tcPr>
          <w:p>
            <w:pPr>
              <w:pStyle w:val="Normal"/>
              <w:rPr/>
            </w:pPr>
            <w:bookmarkStart w:id="4" w:name="result_box5"/>
            <w:bookmarkEnd w:id="4"/>
            <w:r>
              <w:rPr>
                <w:lang w:val="fr-FR"/>
              </w:rPr>
              <w:t>Scotch Whisky Scotland 12yo 70cl Bouteille de Ballantine</w:t>
            </w:r>
          </w:p>
        </w:tc>
      </w:tr>
      <w:tr>
        <w:trPr/>
        <w:tc>
          <w:tcPr>
            <w:tcW w:w="2043" w:type="dxa"/>
            <w:tcBorders/>
            <w:shd w:color="auto" w:fill="9FE59F" w:val="clear"/>
            <w:tcMar>
              <w:left w:w="107" w:type="dxa"/>
            </w:tcMar>
          </w:tcPr>
          <w:p>
            <w:pPr>
              <w:pStyle w:val="Normal"/>
              <w:rPr/>
            </w:pPr>
            <w:r>
              <w:rPr/>
              <w:t>100040</w:t>
            </w:r>
          </w:p>
        </w:tc>
        <w:tc>
          <w:tcPr>
            <w:tcW w:w="13594" w:type="dxa"/>
            <w:tcBorders/>
            <w:shd w:color="auto" w:fill="9FE59F" w:val="clear"/>
            <w:tcMar>
              <w:left w:w="107" w:type="dxa"/>
            </w:tcMar>
          </w:tcPr>
          <w:p>
            <w:pPr>
              <w:pStyle w:val="Normal"/>
              <w:rPr/>
            </w:pPr>
            <w:r>
              <w:rPr/>
              <w:t>Ballantines</w:t>
            </w:r>
          </w:p>
        </w:tc>
      </w:tr>
      <w:tr>
        <w:trPr/>
        <w:tc>
          <w:tcPr>
            <w:tcW w:w="2043" w:type="dxa"/>
            <w:tcBorders/>
            <w:shd w:color="auto" w:fill="B2EDFB" w:val="clear"/>
            <w:tcMar>
              <w:left w:w="107" w:type="dxa"/>
            </w:tcMar>
          </w:tcPr>
          <w:p>
            <w:pPr>
              <w:pStyle w:val="Normal"/>
              <w:rPr/>
            </w:pPr>
            <w:r>
              <w:rPr/>
              <w:t>Translation</w:t>
            </w:r>
          </w:p>
        </w:tc>
        <w:tc>
          <w:tcPr>
            <w:tcW w:w="13594" w:type="dxa"/>
            <w:tcBorders/>
            <w:shd w:color="auto" w:fill="FFFFFF" w:val="clear"/>
            <w:tcMar>
              <w:left w:w="107" w:type="dxa"/>
            </w:tcMar>
          </w:tcPr>
          <w:p>
            <w:pPr>
              <w:pStyle w:val="Normal"/>
              <w:rPr/>
            </w:pPr>
            <w:bookmarkStart w:id="5" w:name="result_box6"/>
            <w:bookmarkEnd w:id="5"/>
            <w:r>
              <w:rPr>
                <w:lang w:val="fr-FR"/>
              </w:rPr>
              <w:t>Ballantines</w:t>
            </w:r>
          </w:p>
        </w:tc>
      </w:tr>
      <w:tr>
        <w:trPr/>
        <w:tc>
          <w:tcPr>
            <w:tcW w:w="2043" w:type="dxa"/>
            <w:tcBorders/>
            <w:shd w:color="auto" w:fill="9FE59F" w:val="clear"/>
            <w:tcMar>
              <w:left w:w="107" w:type="dxa"/>
            </w:tcMar>
          </w:tcPr>
          <w:p>
            <w:pPr>
              <w:pStyle w:val="Normal"/>
              <w:rPr/>
            </w:pPr>
            <w:r>
              <w:rPr/>
              <w:t>100041</w:t>
            </w:r>
          </w:p>
        </w:tc>
        <w:tc>
          <w:tcPr>
            <w:tcW w:w="13594" w:type="dxa"/>
            <w:tcBorders/>
            <w:shd w:color="auto" w:fill="9FE59F" w:val="clear"/>
            <w:tcMar>
              <w:left w:w="107" w:type="dxa"/>
            </w:tcMar>
          </w:tcPr>
          <w:p>
            <w:pPr>
              <w:pStyle w:val="Normal"/>
              <w:rPr/>
            </w:pPr>
            <w:r>
              <w:rPr/>
              <w:t>Whisky</w:t>
            </w:r>
          </w:p>
        </w:tc>
      </w:tr>
      <w:tr>
        <w:trPr/>
        <w:tc>
          <w:tcPr>
            <w:tcW w:w="2043" w:type="dxa"/>
            <w:tcBorders/>
            <w:shd w:color="auto" w:fill="B2EDFB" w:val="clear"/>
            <w:tcMar>
              <w:left w:w="107" w:type="dxa"/>
            </w:tcMar>
          </w:tcPr>
          <w:p>
            <w:pPr>
              <w:pStyle w:val="Normal"/>
              <w:rPr/>
            </w:pPr>
            <w:r>
              <w:rPr/>
              <w:t>Translation</w:t>
            </w:r>
          </w:p>
        </w:tc>
        <w:tc>
          <w:tcPr>
            <w:tcW w:w="13594" w:type="dxa"/>
            <w:tcBorders/>
            <w:shd w:color="auto" w:fill="FFFFFF" w:val="clear"/>
            <w:tcMar>
              <w:left w:w="107" w:type="dxa"/>
            </w:tcMar>
          </w:tcPr>
          <w:p>
            <w:pPr>
              <w:pStyle w:val="Normal"/>
              <w:rPr/>
            </w:pPr>
            <w:r>
              <w:rPr/>
              <w:t>Whisky Dummy text with special characters : ÀàÂâÆæÇçÈèÉéÊêËëÎîÏïÔôŒœÙùÛûÜü«»€$£ text</w:t>
            </w:r>
          </w:p>
        </w:tc>
      </w:tr>
      <w:tr>
        <w:trPr/>
        <w:tc>
          <w:tcPr>
            <w:tcW w:w="2043" w:type="dxa"/>
            <w:tcBorders/>
            <w:shd w:color="auto" w:fill="9FE59F" w:val="clear"/>
            <w:tcMar>
              <w:left w:w="107" w:type="dxa"/>
            </w:tcMar>
          </w:tcPr>
          <w:p>
            <w:pPr>
              <w:pStyle w:val="Normal"/>
              <w:rPr/>
            </w:pPr>
            <w:r>
              <w:rPr/>
              <w:t>100042</w:t>
            </w:r>
          </w:p>
        </w:tc>
        <w:tc>
          <w:tcPr>
            <w:tcW w:w="13594" w:type="dxa"/>
            <w:tcBorders/>
            <w:shd w:color="auto" w:fill="9FE59F" w:val="clear"/>
            <w:tcMar>
              <w:left w:w="107" w:type="dxa"/>
            </w:tcMar>
          </w:tcPr>
          <w:p>
            <w:pPr>
              <w:pStyle w:val="Normal"/>
              <w:rPr/>
            </w:pPr>
            <w:r>
              <w:rPr/>
              <w:t>When asking Ballantine's Master Blender Sandy Hyslop about his favourite Ballantine's blend he would pick Ballantine's 12YO. HONEYED, WELL BALANCED and CREAMY</w:t>
            </w:r>
          </w:p>
        </w:tc>
      </w:tr>
      <w:tr>
        <w:trPr/>
        <w:tc>
          <w:tcPr>
            <w:tcW w:w="2043" w:type="dxa"/>
            <w:tcBorders/>
            <w:shd w:color="auto" w:fill="B2EDFB" w:val="clear"/>
            <w:tcMar>
              <w:left w:w="107" w:type="dxa"/>
            </w:tcMar>
          </w:tcPr>
          <w:p>
            <w:pPr>
              <w:pStyle w:val="Normal"/>
              <w:rPr/>
            </w:pPr>
            <w:r>
              <w:rPr/>
              <w:t>Translation</w:t>
            </w:r>
          </w:p>
        </w:tc>
        <w:tc>
          <w:tcPr>
            <w:tcW w:w="13594" w:type="dxa"/>
            <w:tcBorders/>
            <w:shd w:color="auto" w:fill="FFFFFF" w:val="clear"/>
            <w:tcMar>
              <w:left w:w="107" w:type="dxa"/>
            </w:tcMar>
          </w:tcPr>
          <w:p>
            <w:pPr>
              <w:pStyle w:val="Normal"/>
              <w:rPr>
                <w:lang w:val="fr-FR"/>
              </w:rPr>
            </w:pPr>
            <w:bookmarkStart w:id="6" w:name="result_box7"/>
            <w:bookmarkEnd w:id="6"/>
            <w:r>
              <w:rPr>
                <w:lang w:val="fr-FR"/>
              </w:rPr>
              <w:t>Lorsque vous demandez Maître Blender Sandy Hyslop Ballantine au sujet de son mélange préféré Ballantines il prenait Ballantine 12yo. Mielleux, bien équilibré et CREAMY</w:t>
            </w:r>
          </w:p>
          <w:p>
            <w:pPr>
              <w:pStyle w:val="Normal"/>
              <w:rPr/>
            </w:pPr>
            <w:r>
              <w:rPr/>
            </w:r>
          </w:p>
        </w:tc>
      </w:tr>
    </w:tbl>
    <w:sectPr>
      <w:type w:val="nextPage"/>
      <w:pgSz w:orient="landscape" w:w="16838" w:h="11906"/>
      <w:pgMar w:left="600" w:right="600" w:header="0" w:top="600" w:footer="0" w:bottom="60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08"/>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IN" w:eastAsia="zh-CN" w:bidi="hi-IN"/>
      </w:rPr>
    </w:rPrDefault>
    <w:pPrDefault>
      <w:pPr/>
    </w:pPrDefault>
  </w:docDefaults>
  <w:style w:type="paragraph" w:styleId="Normal">
    <w:name w:val="Normal"/>
    <w:qFormat/>
    <w:pPr>
      <w:widowControl w:val="false"/>
    </w:pPr>
    <w:rPr>
      <w:rFonts w:ascii="Arial" w:hAnsi="Arial" w:eastAsia="Arial" w:cs="Arial"/>
      <w:color w:val="auto"/>
      <w:sz w:val="20"/>
      <w:szCs w:val="20"/>
      <w:lang w:val="en-IN" w:eastAsia="zh-CN" w:bidi="hi-IN"/>
    </w:rPr>
  </w:style>
  <w:style w:type="character" w:styleId="ListLabel1">
    <w:name w:val="ListLabel 1"/>
    <w:qFormat/>
    <w:rPr>
      <w:rFonts w:cs="Wingdings"/>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customStyle="1" w:styleId="myOwnTableStyle">
    <w:name w:val="myOwnTableStyle"/>
    <w:uiPriority w:val="99"/>
    <w:tblPr>
      <w:tblBorders>
        <w:top w:val="single" w:color="006699" w:sz="6"/>
        <w:left w:val="single" w:color="006699" w:sz="6"/>
        <w:right w:val="single" w:color="006699" w:sz="6"/>
        <w:bottom w:val="single" w:color="006699" w:sz="6"/>
        <w:insideH w:val="single" w:color="006699" w:sz="6"/>
        <w:insideV w:val="single" w:color="006699" w:sz="6"/>
      </w:tblBorders>
      <w:tblCellMar>
        <w:top w:w="80" w:type="dxa"/>
        <w:left w:w="80" w:type="dxa"/>
        <w:right w:w="80" w:type="dxa"/>
        <w:bottom w:w="8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LibreOffice/5.1.2.2$Linux_X86_64 LibreOffice_project/10m0$Build-2</Application>
  <Pages>1</Pages>
  <Words>329</Words>
  <Characters>1782</Characters>
  <CharactersWithSpaces>2073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2016-05-13T11:21:42Z</dcterms:created>
  <dc:creator/>
  <dc:description/>
  <dc:language>en-IN</dc:language>
  <cp:lastModifiedBy/>
  <dcterms:modified xsi:type="dcterms:W3CDTF">2016-05-17T17:37:03Z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