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Technology Stack (Architecture&amp;Stack)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09/03/2026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rPr>
                <w:rFonts w:ascii="Montserrat" w:hAnsi="Montserrat"/>
                <w:b w:val="0"/>
                <w:bCs w:val="0"/>
                <w:i w:val="0"/>
                <w:iCs w:val="0"/>
                <w:caps w:val="0"/>
                <w:smallCaps w:val="0"/>
                <w:color w:val="4B5563"/>
                <w:spacing w:val="0"/>
                <w:sz w:val="23"/>
                <w:szCs w:val="23"/>
                <w:shd w:val="clear" w:color="auto" w:fill="FFFFFF"/>
              </w:rPr>
              <w:t>SWTID-2026-7171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Technical Architecture:</w:t>
      </w:r>
    </w:p>
    <w:p>
      <w:pPr>
        <w:spacing w:after="160" w:line="259" w:lineRule="auto"/>
      </w:pPr>
      <w:r>
        <w:rPr>
          <w:rtl/>
        </w:rPr>
        <w:t>The Deliverable shall include the architectural diagram as below and the information as per the table1&amp;table 2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Table-1 : Components&amp;Technologies:</w:t>
      </w:r>
    </w:p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Technology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Application Logic-1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Data storage and updation in the database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Node, Express , Mongodb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2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Application Logic-1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Data retrieval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Node , Express , MongoDb,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</w:tr>
    </w:tbl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Table-2: Application Characteristics: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Open Source Frameworks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Backend Frameworks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Node , Express ,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2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Scalability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Securing API calls and access controls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JWT authentication , </w:t>
            </w:r>
          </w:p>
        </w:tc>
      </w:tr>
    </w:tbl>
    <w:p>
      <w:pPr>
        <w:tabs>
          <w:tab w:val="left" w:pos="2320"/>
        </w:tabs>
        <w:spacing w:after="160" w:line="259" w:lineRule="auto"/>
        <w:rPr>
          <w:b/>
          <w:bCs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Montserrat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97</Words>
  <Characters>632</Characters>
  <Lines>50</Lines>
  <Paragraphs>38</Paragraphs>
  <CharactersWithSpaces>697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2026-03-10T10:07:04Z</dcterms:modified>
</cp:coreProperties>
</file>