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97" w:rsidRPr="000A4997" w:rsidRDefault="000A4997" w:rsidP="000A4997">
      <w:pPr>
        <w:pStyle w:val="Heading2"/>
        <w:rPr>
          <w:rFonts w:asciiTheme="minorHAnsi" w:hAnsiTheme="minorHAnsi" w:cs="Courier New"/>
          <w:bCs w:val="0"/>
          <w:color w:val="323232"/>
          <w:sz w:val="24"/>
          <w:szCs w:val="24"/>
          <w:lang w:eastAsia="en-GB"/>
        </w:rPr>
      </w:pPr>
      <w:r w:rsidRPr="000A4997">
        <w:rPr>
          <w:rFonts w:asciiTheme="minorHAnsi" w:hAnsiTheme="minorHAnsi" w:cs="Courier New"/>
          <w:bCs w:val="0"/>
          <w:color w:val="323232"/>
          <w:sz w:val="24"/>
          <w:szCs w:val="24"/>
          <w:lang w:eastAsia="en-GB"/>
        </w:rPr>
        <w:t>APPENDIX 1 – TEST PLAN for Part 1 &amp; 2</w:t>
      </w:r>
    </w:p>
    <w:p w:rsidR="000A4997" w:rsidRDefault="000A4997">
      <w:r w:rsidRPr="000A4997">
        <w:tab/>
      </w: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0A4997" w:rsidRPr="003F60DA" w:rsidTr="008B423D">
        <w:tc>
          <w:tcPr>
            <w:tcW w:w="8930" w:type="dxa"/>
            <w:gridSpan w:val="5"/>
          </w:tcPr>
          <w:p w:rsidR="000A4997" w:rsidRPr="002D48F2" w:rsidRDefault="000A4997" w:rsidP="00C962D0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</w:t>
            </w:r>
            <w:r>
              <w:rPr>
                <w:rFonts w:asciiTheme="minorHAnsi" w:hAnsiTheme="minorHAnsi"/>
                <w:sz w:val="22"/>
                <w:szCs w:val="22"/>
              </w:rPr>
              <w:t>Thilini Abeywickrama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E682A">
              <w:rPr>
                <w:rFonts w:asciiTheme="minorHAnsi" w:hAnsiTheme="minorHAnsi"/>
                <w:sz w:val="22"/>
                <w:szCs w:val="22"/>
              </w:rPr>
              <w:t xml:space="preserve">                            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>Student ID:</w:t>
            </w:r>
            <w:r w:rsidR="00C962D0">
              <w:t xml:space="preserve"> </w:t>
            </w:r>
            <w:r w:rsidR="00C962D0" w:rsidRPr="00C962D0">
              <w:rPr>
                <w:rFonts w:asciiTheme="minorHAnsi" w:hAnsiTheme="minorHAnsi"/>
                <w:sz w:val="22"/>
                <w:szCs w:val="22"/>
              </w:rPr>
              <w:t>w1830145</w:t>
            </w:r>
            <w:bookmarkStart w:id="0" w:name="_GoBack"/>
            <w:bookmarkEnd w:id="0"/>
          </w:p>
        </w:tc>
      </w:tr>
      <w:tr w:rsidR="000A4997" w:rsidRPr="003F60DA" w:rsidTr="008B423D">
        <w:tc>
          <w:tcPr>
            <w:tcW w:w="8930" w:type="dxa"/>
            <w:gridSpan w:val="5"/>
          </w:tcPr>
          <w:p w:rsidR="000A4997" w:rsidRDefault="000A4997" w:rsidP="008B423D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:rsidR="000A4997" w:rsidRPr="002D48F2" w:rsidRDefault="000A4997" w:rsidP="008B42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solution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Test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Actual Result</w:t>
            </w:r>
          </w:p>
          <w:p w:rsidR="000A4997" w:rsidRPr="00F73DE1" w:rsidRDefault="000A4997" w:rsidP="008B423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F73DE1">
              <w:rPr>
                <w:rFonts w:asciiTheme="minorHAnsi" w:hAnsiTheme="minorHAnsi"/>
                <w:sz w:val="18"/>
                <w:szCs w:val="18"/>
              </w:rPr>
              <w:t>(or state ‘not attempted’)</w:t>
            </w:r>
          </w:p>
        </w:tc>
        <w:tc>
          <w:tcPr>
            <w:tcW w:w="1984" w:type="dxa"/>
          </w:tcPr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0A4997" w:rsidRPr="00A170B3" w:rsidRDefault="000A4997" w:rsidP="008B423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170B3">
              <w:rPr>
                <w:rFonts w:asciiTheme="minorHAnsi" w:hAnsiTheme="minorHAnsi"/>
                <w:sz w:val="18"/>
                <w:szCs w:val="18"/>
              </w:rPr>
              <w:t>(‘Actual Result’ matches ‘Expected Result’)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120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Progress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100</w:t>
            </w:r>
          </w:p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Progress(module trailer)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100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Progress(module trailer)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80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Do not progress-module retriever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Pass = 60 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40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Do not progress-module retriever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40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40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Do not progress-module retriever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40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0A4997" w:rsidRPr="003F60DA" w:rsidRDefault="000A4997" w:rsidP="000A4997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Do not pr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o</w:t>
            </w: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gress-module retriever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Defer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8B423D"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:rsidR="000A4997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Pass = 20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FA1657">
        <w:trPr>
          <w:trHeight w:val="602"/>
        </w:trPr>
        <w:tc>
          <w:tcPr>
            <w:tcW w:w="593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F60DA">
              <w:rPr>
                <w:rFonts w:asciiTheme="minorHAnsi" w:hAnsiTheme="minorHAnsi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0A4997" w:rsidRPr="003F60DA" w:rsidRDefault="000A499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A4997">
              <w:rPr>
                <w:rFonts w:asciiTheme="minorHAnsi" w:hAnsiTheme="minorHAnsi"/>
                <w:b/>
                <w:sz w:val="22"/>
                <w:szCs w:val="22"/>
              </w:rPr>
              <w:t>Exclude</w:t>
            </w:r>
          </w:p>
        </w:tc>
        <w:tc>
          <w:tcPr>
            <w:tcW w:w="1984" w:type="dxa"/>
          </w:tcPr>
          <w:p w:rsidR="000A4997" w:rsidRPr="003F60DA" w:rsidRDefault="00FA1657" w:rsidP="008B423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A1657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</w:p>
        </w:tc>
      </w:tr>
      <w:tr w:rsidR="000A4997" w:rsidRPr="003F60DA" w:rsidTr="00FA1657">
        <w:trPr>
          <w:trHeight w:val="413"/>
        </w:trPr>
        <w:tc>
          <w:tcPr>
            <w:tcW w:w="8930" w:type="dxa"/>
            <w:gridSpan w:val="5"/>
          </w:tcPr>
          <w:p w:rsidR="000A4997" w:rsidRPr="009B12DC" w:rsidRDefault="000A4997" w:rsidP="008B423D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:rsidR="00D30E68" w:rsidRDefault="00D30E68"/>
    <w:sectPr w:rsidR="00D30E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22" w:rsidRDefault="00543522" w:rsidP="000A4997">
      <w:pPr>
        <w:spacing w:after="0" w:line="240" w:lineRule="auto"/>
      </w:pPr>
      <w:r>
        <w:separator/>
      </w:r>
    </w:p>
  </w:endnote>
  <w:endnote w:type="continuationSeparator" w:id="0">
    <w:p w:rsidR="00543522" w:rsidRDefault="00543522" w:rsidP="000A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22" w:rsidRDefault="00543522" w:rsidP="000A4997">
      <w:pPr>
        <w:spacing w:after="0" w:line="240" w:lineRule="auto"/>
      </w:pPr>
      <w:r>
        <w:separator/>
      </w:r>
    </w:p>
  </w:footnote>
  <w:footnote w:type="continuationSeparator" w:id="0">
    <w:p w:rsidR="00543522" w:rsidRDefault="00543522" w:rsidP="000A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97" w:rsidRPr="000A4997" w:rsidRDefault="000A4997" w:rsidP="000A4997">
    <w:pPr>
      <w:pStyle w:val="Header"/>
      <w:rPr>
        <w:b/>
        <w:sz w:val="28"/>
        <w:szCs w:val="28"/>
      </w:rPr>
    </w:pPr>
    <w:r w:rsidRPr="000A4997">
      <w:rPr>
        <w:sz w:val="28"/>
        <w:szCs w:val="28"/>
      </w:rPr>
      <w:t>University of Westminster, CS&amp;E: 4COSC001W Coursework Specification</w:t>
    </w:r>
  </w:p>
  <w:p w:rsidR="000A4997" w:rsidRDefault="000A4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97"/>
    <w:rsid w:val="000A4997"/>
    <w:rsid w:val="00414B4F"/>
    <w:rsid w:val="00543522"/>
    <w:rsid w:val="00AB5444"/>
    <w:rsid w:val="00C962D0"/>
    <w:rsid w:val="00D30E68"/>
    <w:rsid w:val="00F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8DC11F-1818-463E-9A44-231505DC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0A4997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Cs/>
      <w:color w:val="4F81BD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997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97"/>
  </w:style>
  <w:style w:type="paragraph" w:styleId="Footer">
    <w:name w:val="footer"/>
    <w:basedOn w:val="Normal"/>
    <w:link w:val="FooterChar"/>
    <w:uiPriority w:val="99"/>
    <w:unhideWhenUsed/>
    <w:rsid w:val="000A4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997"/>
  </w:style>
  <w:style w:type="character" w:customStyle="1" w:styleId="Heading2Char">
    <w:name w:val="Heading 2 Char"/>
    <w:basedOn w:val="DefaultParagraphFont"/>
    <w:link w:val="Heading2"/>
    <w:rsid w:val="000A4997"/>
    <w:rPr>
      <w:rFonts w:ascii="Cambria" w:eastAsia="Times New Roman" w:hAnsi="Cambria" w:cs="Times New Roman"/>
      <w:bCs/>
      <w:color w:val="4F81BD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 Abeywickrama</dc:creator>
  <cp:keywords/>
  <dc:description/>
  <cp:lastModifiedBy>Thilini Abeywickrama</cp:lastModifiedBy>
  <cp:revision>4</cp:revision>
  <dcterms:created xsi:type="dcterms:W3CDTF">2021-04-18T13:58:00Z</dcterms:created>
  <dcterms:modified xsi:type="dcterms:W3CDTF">2021-04-27T10:32:00Z</dcterms:modified>
</cp:coreProperties>
</file>