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AF" w:rsidRDefault="00DF4A3D">
      <w:pPr>
        <w:pStyle w:val="Title"/>
        <w:spacing w:line="360" w:lineRule="auto"/>
      </w:pPr>
      <w:r>
        <w:t xml:space="preserve">ENGR 1120 – </w:t>
      </w:r>
      <w:r w:rsidR="006B1881">
        <w:t>Programming for Engineers (MATLAB)</w:t>
      </w:r>
    </w:p>
    <w:p w:rsidR="003E50AF" w:rsidRDefault="002D6241">
      <w:pPr>
        <w:pStyle w:val="Subtitle"/>
        <w:spacing w:line="360" w:lineRule="auto"/>
        <w:rPr>
          <w:u w:val="none"/>
        </w:rPr>
      </w:pPr>
      <w:r>
        <w:t>Laboratory #1</w:t>
      </w:r>
      <w:r w:rsidR="00CB4AB3">
        <w:t>0</w:t>
      </w:r>
      <w:r>
        <w:t xml:space="preserve"> </w:t>
      </w:r>
      <w:r w:rsidR="00CB4AB3">
        <w:t>–</w:t>
      </w:r>
      <w:r>
        <w:t xml:space="preserve"> </w:t>
      </w:r>
      <w:r w:rsidR="00CB4AB3">
        <w:t xml:space="preserve">The </w:t>
      </w:r>
      <w:r w:rsidR="00DF4A3D">
        <w:t>Game of Life</w:t>
      </w:r>
    </w:p>
    <w:p w:rsidR="004420F3" w:rsidRDefault="004420F3">
      <w:pPr>
        <w:pStyle w:val="Subtitle"/>
        <w:spacing w:line="360" w:lineRule="auto"/>
        <w:rPr>
          <w:u w:val="none"/>
        </w:rPr>
      </w:pPr>
    </w:p>
    <w:p w:rsidR="004420F3" w:rsidRPr="004420F3" w:rsidRDefault="004420F3" w:rsidP="004420F3">
      <w:pPr>
        <w:pStyle w:val="Subtitle"/>
        <w:jc w:val="left"/>
        <w:rPr>
          <w:u w:val="none"/>
        </w:rPr>
      </w:pPr>
      <w:r>
        <w:rPr>
          <w:b/>
          <w:u w:val="none"/>
        </w:rPr>
        <w:t>Objectives</w:t>
      </w:r>
      <w:r>
        <w:rPr>
          <w:u w:val="none"/>
        </w:rPr>
        <w:t>: Practice the creation of a user-defined function from scratch while using a flowchart for development.</w:t>
      </w:r>
      <w:r w:rsidR="00A01EDB">
        <w:rPr>
          <w:u w:val="none"/>
        </w:rPr>
        <w:t xml:space="preserve"> </w:t>
      </w:r>
      <w:r>
        <w:rPr>
          <w:u w:val="none"/>
        </w:rPr>
        <w:t xml:space="preserve"> </w:t>
      </w:r>
      <w:r w:rsidR="00A01EDB">
        <w:rPr>
          <w:u w:val="none"/>
        </w:rPr>
        <w:t>Demonstrate the use of</w:t>
      </w:r>
      <w:r>
        <w:rPr>
          <w:u w:val="none"/>
        </w:rPr>
        <w:t xml:space="preserve"> a case statement within a set of nested for loops to apply a set of conditions to elements in a 2-d array (matrix).  </w:t>
      </w:r>
    </w:p>
    <w:p w:rsidR="000F4013" w:rsidRDefault="000F4013">
      <w:pPr>
        <w:rPr>
          <w:sz w:val="24"/>
        </w:rPr>
      </w:pPr>
    </w:p>
    <w:p w:rsidR="003E50AF" w:rsidRDefault="00DF4A3D">
      <w:pPr>
        <w:rPr>
          <w:sz w:val="24"/>
        </w:rPr>
      </w:pPr>
      <w:r>
        <w:rPr>
          <w:sz w:val="24"/>
        </w:rPr>
        <w:t>The game of lif</w:t>
      </w:r>
      <w:r w:rsidR="00015F4A">
        <w:rPr>
          <w:sz w:val="24"/>
        </w:rPr>
        <w:t>e is a 'cellular automaton' that</w:t>
      </w:r>
      <w:r>
        <w:rPr>
          <w:sz w:val="24"/>
        </w:rPr>
        <w:t xml:space="preserve"> was invented by Cambridge </w:t>
      </w:r>
      <w:r w:rsidR="005967E5">
        <w:rPr>
          <w:sz w:val="24"/>
        </w:rPr>
        <w:t xml:space="preserve">University </w:t>
      </w:r>
      <w:r>
        <w:rPr>
          <w:sz w:val="24"/>
        </w:rPr>
        <w:t>mathematician John Conway.  Th</w:t>
      </w:r>
      <w:r w:rsidR="00665002">
        <w:rPr>
          <w:sz w:val="24"/>
        </w:rPr>
        <w:t>e</w:t>
      </w:r>
      <w:r>
        <w:rPr>
          <w:sz w:val="24"/>
        </w:rPr>
        <w:t xml:space="preserve"> game starts with a grid</w:t>
      </w:r>
      <w:r w:rsidR="005967E5">
        <w:rPr>
          <w:sz w:val="24"/>
        </w:rPr>
        <w:t xml:space="preserve"> (2-d array)</w:t>
      </w:r>
      <w:r>
        <w:rPr>
          <w:sz w:val="24"/>
        </w:rPr>
        <w:t xml:space="preserve"> of cells that all begin the game as either a living</w:t>
      </w:r>
      <w:r w:rsidR="005967E5">
        <w:rPr>
          <w:sz w:val="24"/>
        </w:rPr>
        <w:t xml:space="preserve"> (value of 1)</w:t>
      </w:r>
      <w:r>
        <w:rPr>
          <w:sz w:val="24"/>
        </w:rPr>
        <w:t xml:space="preserve"> or a non-living</w:t>
      </w:r>
      <w:r w:rsidR="005967E5">
        <w:rPr>
          <w:sz w:val="24"/>
        </w:rPr>
        <w:t xml:space="preserve"> (value of 0)</w:t>
      </w:r>
      <w:r>
        <w:rPr>
          <w:sz w:val="24"/>
        </w:rPr>
        <w:t xml:space="preserve"> cell.  The rules are then applied to determine, for each future generation, which cells are born (become living), remain living, remain non-living, or </w:t>
      </w:r>
      <w:r w:rsidR="00232BEC">
        <w:rPr>
          <w:sz w:val="24"/>
        </w:rPr>
        <w:t>die (</w:t>
      </w:r>
      <w:r>
        <w:rPr>
          <w:sz w:val="24"/>
        </w:rPr>
        <w:t>become non-living</w:t>
      </w:r>
      <w:r w:rsidR="00232BEC">
        <w:rPr>
          <w:sz w:val="24"/>
        </w:rPr>
        <w:t>)</w:t>
      </w:r>
      <w:r>
        <w:rPr>
          <w:sz w:val="24"/>
        </w:rPr>
        <w:t xml:space="preserve">.  Internal cells are evaluated and changed for each new generation.  The border cells can be treated in many ways.  For this program the border cells will be considered inert, </w:t>
      </w:r>
      <w:r w:rsidR="005967E5">
        <w:rPr>
          <w:sz w:val="24"/>
        </w:rPr>
        <w:t>in other words</w:t>
      </w:r>
      <w:r>
        <w:rPr>
          <w:sz w:val="24"/>
        </w:rPr>
        <w:t xml:space="preserve"> they will always remain non-living.</w:t>
      </w:r>
    </w:p>
    <w:p w:rsidR="003E50AF" w:rsidRDefault="003E50AF">
      <w:pPr>
        <w:rPr>
          <w:sz w:val="24"/>
        </w:rPr>
      </w:pPr>
    </w:p>
    <w:p w:rsidR="006B1881" w:rsidRPr="006B1881" w:rsidRDefault="006B1881">
      <w:pPr>
        <w:pStyle w:val="Heading1"/>
        <w:rPr>
          <w:u w:val="none"/>
        </w:rPr>
      </w:pPr>
      <w:r>
        <w:t>Beginning the Game</w:t>
      </w:r>
    </w:p>
    <w:p w:rsidR="006B1881" w:rsidRPr="006B1881" w:rsidRDefault="006B1881">
      <w:pPr>
        <w:pStyle w:val="Heading1"/>
        <w:rPr>
          <w:szCs w:val="24"/>
          <w:u w:val="none"/>
        </w:rPr>
      </w:pPr>
    </w:p>
    <w:p w:rsidR="006B1881" w:rsidRPr="006B1881" w:rsidRDefault="006B1881" w:rsidP="006B1881">
      <w:pPr>
        <w:rPr>
          <w:sz w:val="24"/>
          <w:szCs w:val="24"/>
        </w:rPr>
      </w:pPr>
      <w:r w:rsidRPr="006B1881">
        <w:rPr>
          <w:sz w:val="24"/>
          <w:szCs w:val="24"/>
        </w:rPr>
        <w:t xml:space="preserve">Begin the game by </w:t>
      </w:r>
      <w:r w:rsidR="00CB4AB3">
        <w:rPr>
          <w:sz w:val="24"/>
          <w:szCs w:val="24"/>
        </w:rPr>
        <w:t xml:space="preserve">loading the map from the file given ‘gol_map1.txt’. The data from the map should be saved as a 2D array of ones and zeros. </w:t>
      </w:r>
    </w:p>
    <w:p w:rsidR="006B1881" w:rsidRPr="006B1881" w:rsidRDefault="006B1881">
      <w:pPr>
        <w:pStyle w:val="Heading1"/>
        <w:rPr>
          <w:szCs w:val="24"/>
          <w:u w:val="none"/>
        </w:rPr>
      </w:pPr>
    </w:p>
    <w:p w:rsidR="003E50AF" w:rsidRPr="006B1881" w:rsidRDefault="00DF4A3D">
      <w:pPr>
        <w:pStyle w:val="Heading1"/>
        <w:rPr>
          <w:szCs w:val="24"/>
          <w:u w:val="none"/>
        </w:rPr>
      </w:pPr>
      <w:r w:rsidRPr="006B1881">
        <w:rPr>
          <w:szCs w:val="24"/>
        </w:rPr>
        <w:t>The Rules</w:t>
      </w:r>
    </w:p>
    <w:p w:rsidR="003E50AF" w:rsidRPr="006B1881" w:rsidRDefault="003E50AF">
      <w:pPr>
        <w:rPr>
          <w:sz w:val="24"/>
          <w:szCs w:val="24"/>
        </w:rPr>
      </w:pPr>
    </w:p>
    <w:p w:rsidR="003E50AF" w:rsidRDefault="00DF4A3D" w:rsidP="006B1881">
      <w:pPr>
        <w:rPr>
          <w:sz w:val="24"/>
        </w:rPr>
      </w:pPr>
      <w:r>
        <w:rPr>
          <w:sz w:val="24"/>
        </w:rPr>
        <w:t xml:space="preserve">The following rules are applied </w:t>
      </w:r>
      <w:r w:rsidR="00DC416B">
        <w:rPr>
          <w:sz w:val="24"/>
        </w:rPr>
        <w:t xml:space="preserve">only </w:t>
      </w:r>
      <w:r>
        <w:rPr>
          <w:sz w:val="24"/>
        </w:rPr>
        <w:t>to the internal cells of the grid</w:t>
      </w:r>
      <w:r w:rsidR="006B1881">
        <w:rPr>
          <w:sz w:val="24"/>
        </w:rPr>
        <w:t xml:space="preserve"> since t</w:t>
      </w:r>
      <w:r>
        <w:rPr>
          <w:sz w:val="24"/>
        </w:rPr>
        <w:t xml:space="preserve">he boarders are inert </w:t>
      </w:r>
      <w:r w:rsidR="006B1881">
        <w:rPr>
          <w:sz w:val="24"/>
        </w:rPr>
        <w:t>or</w:t>
      </w:r>
      <w:r>
        <w:rPr>
          <w:sz w:val="24"/>
        </w:rPr>
        <w:t xml:space="preserve"> always remain non-living</w:t>
      </w:r>
      <w:r w:rsidR="006B1881">
        <w:rPr>
          <w:sz w:val="24"/>
        </w:rPr>
        <w:t>.</w:t>
      </w:r>
      <w:r w:rsidR="005967E5">
        <w:rPr>
          <w:sz w:val="24"/>
        </w:rPr>
        <w:t xml:space="preserve"> Remember that life is represented by a value of 1 and a non-living cell will have a value of 0.</w:t>
      </w:r>
    </w:p>
    <w:p w:rsidR="006B1881" w:rsidRDefault="006B1881" w:rsidP="006B1881">
      <w:pPr>
        <w:rPr>
          <w:sz w:val="24"/>
        </w:rPr>
      </w:pPr>
    </w:p>
    <w:p w:rsidR="003E50AF" w:rsidRDefault="00DF4A3D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 living cell with 4 or more </w:t>
      </w:r>
      <w:r w:rsidR="005967E5">
        <w:rPr>
          <w:sz w:val="24"/>
        </w:rPr>
        <w:t xml:space="preserve">live </w:t>
      </w:r>
      <w:r>
        <w:rPr>
          <w:sz w:val="24"/>
        </w:rPr>
        <w:t>neighbors - dies due to over-population.</w:t>
      </w:r>
    </w:p>
    <w:p w:rsidR="003E50AF" w:rsidRDefault="00DF4A3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A living cell with less than 2</w:t>
      </w:r>
      <w:r w:rsidR="005967E5">
        <w:rPr>
          <w:sz w:val="24"/>
        </w:rPr>
        <w:t xml:space="preserve"> live</w:t>
      </w:r>
      <w:r>
        <w:rPr>
          <w:sz w:val="24"/>
        </w:rPr>
        <w:t xml:space="preserve"> neighbors - dies due to under-population.</w:t>
      </w:r>
    </w:p>
    <w:p w:rsidR="003E50AF" w:rsidRDefault="00DF4A3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A non-living cell with exactly 3</w:t>
      </w:r>
      <w:r w:rsidR="005967E5">
        <w:rPr>
          <w:sz w:val="24"/>
        </w:rPr>
        <w:t xml:space="preserve"> live neighbors - is born</w:t>
      </w:r>
    </w:p>
    <w:p w:rsidR="000F4013" w:rsidRDefault="000F401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All other cells remain unchanged.</w:t>
      </w:r>
    </w:p>
    <w:p w:rsidR="003E50AF" w:rsidRDefault="003E50AF">
      <w:pPr>
        <w:rPr>
          <w:sz w:val="24"/>
        </w:rPr>
      </w:pPr>
    </w:p>
    <w:p w:rsidR="003E50AF" w:rsidRDefault="00DF4A3D">
      <w:pPr>
        <w:pStyle w:val="Heading1"/>
      </w:pPr>
      <w:r>
        <w:t>Ending the Game</w:t>
      </w:r>
    </w:p>
    <w:p w:rsidR="003E50AF" w:rsidRDefault="003E50AF">
      <w:pPr>
        <w:rPr>
          <w:sz w:val="24"/>
        </w:rPr>
      </w:pPr>
    </w:p>
    <w:p w:rsidR="003E50AF" w:rsidRDefault="00DF4A3D">
      <w:pPr>
        <w:rPr>
          <w:sz w:val="24"/>
        </w:rPr>
      </w:pPr>
      <w:r>
        <w:rPr>
          <w:sz w:val="24"/>
        </w:rPr>
        <w:t>Some initial configurations will reach a point of stability</w:t>
      </w:r>
      <w:r w:rsidR="006B1881">
        <w:rPr>
          <w:sz w:val="24"/>
        </w:rPr>
        <w:t xml:space="preserve"> while others will seem to continue </w:t>
      </w:r>
      <w:r w:rsidR="00187EE9">
        <w:rPr>
          <w:sz w:val="24"/>
        </w:rPr>
        <w:t xml:space="preserve">to change </w:t>
      </w:r>
      <w:r w:rsidR="006B1881">
        <w:rPr>
          <w:sz w:val="24"/>
        </w:rPr>
        <w:t>indefinitely</w:t>
      </w:r>
      <w:r>
        <w:rPr>
          <w:sz w:val="24"/>
        </w:rPr>
        <w:t>.  One case of stability is where there are no changes taking place from one generation to the next.  Another case of stability will exist when two</w:t>
      </w:r>
      <w:r w:rsidR="005967E5">
        <w:rPr>
          <w:sz w:val="24"/>
        </w:rPr>
        <w:t xml:space="preserve"> (or more)</w:t>
      </w:r>
      <w:r>
        <w:rPr>
          <w:sz w:val="24"/>
        </w:rPr>
        <w:t xml:space="preserve"> configurations oscillate, th</w:t>
      </w:r>
      <w:r w:rsidR="006B1881">
        <w:rPr>
          <w:sz w:val="24"/>
        </w:rPr>
        <w:t>is will continue indefinitely.</w:t>
      </w:r>
    </w:p>
    <w:p w:rsidR="003E50AF" w:rsidRDefault="003E50AF">
      <w:pPr>
        <w:rPr>
          <w:sz w:val="24"/>
        </w:rPr>
      </w:pPr>
    </w:p>
    <w:p w:rsidR="00DC416B" w:rsidRPr="001D5CEC" w:rsidRDefault="00DC416B">
      <w:pPr>
        <w:rPr>
          <w:sz w:val="24"/>
          <w:u w:val="single"/>
        </w:rPr>
      </w:pPr>
      <w:r w:rsidRPr="001D5CEC">
        <w:rPr>
          <w:sz w:val="24"/>
          <w:u w:val="single"/>
        </w:rPr>
        <w:t>What to do</w:t>
      </w:r>
    </w:p>
    <w:p w:rsidR="00DC416B" w:rsidRDefault="00DC416B">
      <w:pPr>
        <w:rPr>
          <w:sz w:val="24"/>
        </w:rPr>
      </w:pPr>
    </w:p>
    <w:p w:rsidR="00AA3476" w:rsidRDefault="00DC416B">
      <w:pPr>
        <w:rPr>
          <w:sz w:val="24"/>
        </w:rPr>
      </w:pPr>
      <w:r>
        <w:rPr>
          <w:sz w:val="24"/>
        </w:rPr>
        <w:t>First develop a flowchart for a user-defined function that will take as input the current generation's configuration of the game grid</w:t>
      </w:r>
      <w:r w:rsidR="00187EE9">
        <w:rPr>
          <w:sz w:val="24"/>
        </w:rPr>
        <w:t xml:space="preserve"> (a 2-d array of 1’s and 0’s)</w:t>
      </w:r>
      <w:r>
        <w:rPr>
          <w:sz w:val="24"/>
        </w:rPr>
        <w:t xml:space="preserve"> and </w:t>
      </w:r>
      <w:r w:rsidR="00187EE9">
        <w:rPr>
          <w:sz w:val="24"/>
        </w:rPr>
        <w:t xml:space="preserve">will </w:t>
      </w:r>
      <w:r>
        <w:rPr>
          <w:sz w:val="24"/>
        </w:rPr>
        <w:t>produce as output the next generation's configuration for the game grid.  You will need to use a set of nested loops to evaluate only the internal cells</w:t>
      </w:r>
      <w:r w:rsidR="00CB6388">
        <w:rPr>
          <w:sz w:val="24"/>
        </w:rPr>
        <w:t xml:space="preserve"> of the game grid</w:t>
      </w:r>
      <w:r>
        <w:rPr>
          <w:sz w:val="24"/>
        </w:rPr>
        <w:t xml:space="preserve">.  Also, you </w:t>
      </w:r>
      <w:r w:rsidR="001D5CEC">
        <w:rPr>
          <w:sz w:val="24"/>
        </w:rPr>
        <w:t>cannot</w:t>
      </w:r>
      <w:r>
        <w:rPr>
          <w:sz w:val="24"/>
        </w:rPr>
        <w:t xml:space="preserve"> update</w:t>
      </w:r>
      <w:r w:rsidR="00E76643">
        <w:rPr>
          <w:sz w:val="24"/>
        </w:rPr>
        <w:t xml:space="preserve"> (change the values)</w:t>
      </w:r>
      <w:r>
        <w:rPr>
          <w:sz w:val="24"/>
        </w:rPr>
        <w:t xml:space="preserve"> the one matrix as you go since doing so would change the evaluation of the </w:t>
      </w:r>
      <w:r w:rsidR="00CB6388">
        <w:rPr>
          <w:sz w:val="24"/>
        </w:rPr>
        <w:t xml:space="preserve">cells being </w:t>
      </w:r>
      <w:r w:rsidR="00CB6388">
        <w:rPr>
          <w:sz w:val="24"/>
        </w:rPr>
        <w:lastRenderedPageBreak/>
        <w:t>analyzed as the process continues</w:t>
      </w:r>
      <w:r>
        <w:rPr>
          <w:sz w:val="24"/>
        </w:rPr>
        <w:t xml:space="preserve">.  </w:t>
      </w:r>
      <w:r w:rsidR="00E76643">
        <w:rPr>
          <w:sz w:val="24"/>
        </w:rPr>
        <w:t xml:space="preserve">In other words, if you change the values in row 2 as you decide the fate of these cells, the new values will be accessed when determining the fate of the cells in row 3 as row 2 is a neighbor of row 3.  </w:t>
      </w:r>
    </w:p>
    <w:p w:rsidR="00AA3476" w:rsidRDefault="00AA3476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AA3476" w:rsidTr="00040B5D">
        <w:trPr>
          <w:jc w:val="center"/>
        </w:trPr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grid(i-1,j-1)</w:t>
            </w:r>
          </w:p>
        </w:tc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grid(i-1,j)</w:t>
            </w:r>
          </w:p>
        </w:tc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grid(i-1,j+1)</w:t>
            </w:r>
          </w:p>
        </w:tc>
      </w:tr>
      <w:tr w:rsidR="00AA3476" w:rsidTr="00040B5D">
        <w:trPr>
          <w:jc w:val="center"/>
        </w:trPr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grid(i,j-1)</w:t>
            </w:r>
          </w:p>
        </w:tc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grid(</w:t>
            </w:r>
            <w:proofErr w:type="spellStart"/>
            <w:r>
              <w:rPr>
                <w:sz w:val="24"/>
                <w:szCs w:val="24"/>
              </w:rPr>
              <w:t>i,j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grid(i,j+1)</w:t>
            </w:r>
          </w:p>
        </w:tc>
      </w:tr>
      <w:tr w:rsidR="00AA3476" w:rsidTr="00040B5D">
        <w:trPr>
          <w:jc w:val="center"/>
        </w:trPr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grid(i+1,j-1)</w:t>
            </w:r>
          </w:p>
        </w:tc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grid(i+1,j)</w:t>
            </w:r>
          </w:p>
        </w:tc>
        <w:tc>
          <w:tcPr>
            <w:tcW w:w="2160" w:type="dxa"/>
          </w:tcPr>
          <w:p w:rsidR="00AA3476" w:rsidRPr="00AA3476" w:rsidRDefault="00AA3476" w:rsidP="00AA3476">
            <w:pPr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 w:rsidRPr="00AA3476">
              <w:rPr>
                <w:sz w:val="24"/>
                <w:szCs w:val="24"/>
              </w:rPr>
              <w:t>grid(i+1,j+1)</w:t>
            </w:r>
          </w:p>
        </w:tc>
      </w:tr>
    </w:tbl>
    <w:p w:rsidR="00AA3476" w:rsidRDefault="00AA3476">
      <w:pPr>
        <w:rPr>
          <w:sz w:val="24"/>
        </w:rPr>
      </w:pPr>
    </w:p>
    <w:p w:rsidR="001D5CEC" w:rsidRDefault="001D5CEC">
      <w:pPr>
        <w:rPr>
          <w:sz w:val="24"/>
        </w:rPr>
      </w:pPr>
    </w:p>
    <w:p w:rsidR="001D5CEC" w:rsidRDefault="001D5CEC">
      <w:pPr>
        <w:rPr>
          <w:sz w:val="24"/>
        </w:rPr>
      </w:pPr>
      <w:r>
        <w:rPr>
          <w:sz w:val="24"/>
        </w:rPr>
        <w:t>Convert the flowchart into a MATLAB user-defined function and test the function thoroughly.</w:t>
      </w:r>
      <w:r w:rsidR="00CB4AB3">
        <w:rPr>
          <w:sz w:val="24"/>
        </w:rPr>
        <w:t xml:space="preserve"> Stay tuned for more instructions!</w:t>
      </w:r>
      <w:bookmarkStart w:id="0" w:name="_GoBack"/>
      <w:bookmarkEnd w:id="0"/>
    </w:p>
    <w:sectPr w:rsidR="001D5CEC" w:rsidSect="003E50A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46EB600F"/>
    <w:multiLevelType w:val="hybridMultilevel"/>
    <w:tmpl w:val="E5883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7B"/>
    <w:rsid w:val="00014CBA"/>
    <w:rsid w:val="00015F4A"/>
    <w:rsid w:val="000F4013"/>
    <w:rsid w:val="00187EE9"/>
    <w:rsid w:val="001D5CEC"/>
    <w:rsid w:val="00232BEC"/>
    <w:rsid w:val="00263E7B"/>
    <w:rsid w:val="002D6241"/>
    <w:rsid w:val="003C03E3"/>
    <w:rsid w:val="003E50AF"/>
    <w:rsid w:val="004212AE"/>
    <w:rsid w:val="004420F3"/>
    <w:rsid w:val="005967E5"/>
    <w:rsid w:val="00665002"/>
    <w:rsid w:val="006B1881"/>
    <w:rsid w:val="00754BF5"/>
    <w:rsid w:val="00A01EDB"/>
    <w:rsid w:val="00AA3476"/>
    <w:rsid w:val="00CB4AB3"/>
    <w:rsid w:val="00CB6388"/>
    <w:rsid w:val="00DC416B"/>
    <w:rsid w:val="00DE4046"/>
    <w:rsid w:val="00DF4A3D"/>
    <w:rsid w:val="00E76643"/>
    <w:rsid w:val="00F7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A7F68D-3722-4A5E-95F7-1B5DD11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0AF"/>
  </w:style>
  <w:style w:type="paragraph" w:styleId="Heading1">
    <w:name w:val="heading 1"/>
    <w:basedOn w:val="Normal"/>
    <w:next w:val="Normal"/>
    <w:qFormat/>
    <w:rsid w:val="003E50AF"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E50AF"/>
    <w:pPr>
      <w:jc w:val="center"/>
    </w:pPr>
    <w:rPr>
      <w:b/>
      <w:bCs/>
      <w:sz w:val="24"/>
    </w:rPr>
  </w:style>
  <w:style w:type="paragraph" w:styleId="Subtitle">
    <w:name w:val="Subtitle"/>
    <w:basedOn w:val="Normal"/>
    <w:qFormat/>
    <w:rsid w:val="003E50AF"/>
    <w:pPr>
      <w:jc w:val="center"/>
    </w:pPr>
    <w:rPr>
      <w:sz w:val="24"/>
      <w:u w:val="single"/>
    </w:rPr>
  </w:style>
  <w:style w:type="character" w:styleId="Hyperlink">
    <w:name w:val="Hyperlink"/>
    <w:basedOn w:val="DefaultParagraphFont"/>
    <w:semiHidden/>
    <w:rsid w:val="003E50AF"/>
    <w:rPr>
      <w:color w:val="0000FF"/>
      <w:u w:val="single"/>
    </w:rPr>
  </w:style>
  <w:style w:type="paragraph" w:styleId="BodyText">
    <w:name w:val="Body Text"/>
    <w:basedOn w:val="Normal"/>
    <w:semiHidden/>
    <w:rsid w:val="003E50AF"/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193BE666</Template>
  <TotalTime>7</TotalTime>
  <Pages>2</Pages>
  <Words>501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Submission Requirements:</vt:lpstr>
    </vt:vector>
  </TitlesOfParts>
  <Company>WVU</Company>
  <LinksUpToDate>false</LinksUpToDate>
  <CharactersWithSpaces>2956</CharactersWithSpaces>
  <SharedDoc>false</SharedDoc>
  <HLinks>
    <vt:vector size="12" baseType="variant">
      <vt:variant>
        <vt:i4>2490415</vt:i4>
      </vt:variant>
      <vt:variant>
        <vt:i4>3</vt:i4>
      </vt:variant>
      <vt:variant>
        <vt:i4>0</vt:i4>
      </vt:variant>
      <vt:variant>
        <vt:i4>5</vt:i4>
      </vt:variant>
      <vt:variant>
        <vt:lpwstr>http://www.bitstorm.org/gameoflife/</vt:lpwstr>
      </vt:variant>
      <vt:variant>
        <vt:lpwstr/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http://en.wikipedia.org/wiki/Conway%27s_Game_of_Life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Submission Requirements:</dc:title>
  <dc:creator>Kris Craven</dc:creator>
  <cp:lastModifiedBy>Tristan Hill</cp:lastModifiedBy>
  <cp:revision>3</cp:revision>
  <cp:lastPrinted>2012-11-05T17:55:00Z</cp:lastPrinted>
  <dcterms:created xsi:type="dcterms:W3CDTF">2015-11-10T18:00:00Z</dcterms:created>
  <dcterms:modified xsi:type="dcterms:W3CDTF">2015-11-10T18:06:00Z</dcterms:modified>
</cp:coreProperties>
</file>