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89" w:rsidRDefault="00485581">
      <w:pPr>
        <w:jc w:val="center"/>
        <w:rPr>
          <w:sz w:val="36"/>
          <w:szCs w:val="36"/>
        </w:rPr>
      </w:pPr>
      <w:r>
        <w:rPr>
          <w:sz w:val="36"/>
          <w:szCs w:val="36"/>
        </w:rPr>
        <w:t>Casos de Testes do Cadastro de Quartos</w:t>
      </w:r>
    </w:p>
    <w:p w14:paraId="00000002" w14:textId="77777777" w:rsidR="00892089" w:rsidRDefault="00892089">
      <w:pPr>
        <w:rPr>
          <w:sz w:val="28"/>
          <w:szCs w:val="28"/>
        </w:rPr>
      </w:pPr>
    </w:p>
    <w:p w14:paraId="00000003" w14:textId="77777777" w:rsidR="00892089" w:rsidRDefault="00485581">
      <w:pPr>
        <w:rPr>
          <w:sz w:val="28"/>
          <w:szCs w:val="28"/>
        </w:rPr>
      </w:pPr>
      <w:r>
        <w:rPr>
          <w:sz w:val="28"/>
          <w:szCs w:val="28"/>
        </w:rPr>
        <w:t>Classes de equivalência:</w:t>
      </w:r>
    </w:p>
    <w:p w14:paraId="00000004" w14:textId="77777777" w:rsidR="00892089" w:rsidRDefault="00892089">
      <w:pPr>
        <w:rPr>
          <w:sz w:val="28"/>
          <w:szCs w:val="2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92089" w14:paraId="624C2C4A" w14:textId="77777777" w:rsidTr="00741F86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92089" w:rsidRDefault="00485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Entradas: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92089" w:rsidRDefault="00485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Classes válidas: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92089" w:rsidRDefault="00485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Classes inválidas:</w:t>
            </w:r>
          </w:p>
        </w:tc>
      </w:tr>
      <w:tr w:rsidR="00892089" w14:paraId="19BAA346" w14:textId="77777777" w:rsidTr="00741F86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892089" w:rsidRDefault="00485581">
            <w:pPr>
              <w:widowControl w:val="0"/>
              <w:spacing w:line="240" w:lineRule="auto"/>
            </w:pPr>
            <w:r>
              <w:t>Número de pessoas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D5BB555" w:rsidR="00892089" w:rsidRDefault="00485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Valor inteiro</w:t>
            </w:r>
            <w:r>
              <w:t xml:space="preserve"> maior que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5F97DE81" w:rsidR="00892089" w:rsidRDefault="00485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 pessoas menor ou </w:t>
            </w:r>
            <w:r>
              <w:t>igual a 0</w:t>
            </w:r>
            <w:r w:rsidR="00741F86">
              <w:t>; Caracteres</w:t>
            </w:r>
          </w:p>
        </w:tc>
      </w:tr>
      <w:tr w:rsidR="00892089" w14:paraId="28166330" w14:textId="77777777" w:rsidTr="00741F86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892089" w:rsidRDefault="00485581">
            <w:pPr>
              <w:widowControl w:val="0"/>
              <w:spacing w:line="240" w:lineRule="auto"/>
            </w:pPr>
            <w:r>
              <w:t>Valor da diária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15034068" w:rsidR="00892089" w:rsidRDefault="00485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Valor inteiro</w:t>
            </w:r>
            <w:r>
              <w:t xml:space="preserve"> </w:t>
            </w:r>
            <w:r w:rsidR="00741F86">
              <w:t>maior que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6322B860" w:rsidR="00892089" w:rsidRDefault="00485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Valor da diária </w:t>
            </w:r>
            <w:r w:rsidR="00741F86">
              <w:t xml:space="preserve">menor </w:t>
            </w:r>
            <w:r>
              <w:t>ou igual a</w:t>
            </w:r>
            <w:r w:rsidR="00741F86">
              <w:t xml:space="preserve"> 0; Caracteres</w:t>
            </w:r>
          </w:p>
        </w:tc>
      </w:tr>
    </w:tbl>
    <w:p w14:paraId="00000017" w14:textId="77777777" w:rsidR="00892089" w:rsidRPr="00741F86" w:rsidRDefault="00892089">
      <w:pPr>
        <w:rPr>
          <w:u w:val="single"/>
        </w:rPr>
      </w:pPr>
    </w:p>
    <w:p w14:paraId="00000018" w14:textId="77777777" w:rsidR="00892089" w:rsidRDefault="00892089"/>
    <w:p w14:paraId="00000019" w14:textId="7FC42668" w:rsidR="00892089" w:rsidRPr="00485581" w:rsidRDefault="00485581">
      <w:pPr>
        <w:rPr>
          <w:sz w:val="28"/>
          <w:szCs w:val="28"/>
          <w:u w:val="single"/>
        </w:rPr>
      </w:pPr>
      <w:r>
        <w:rPr>
          <w:sz w:val="28"/>
          <w:szCs w:val="28"/>
        </w:rPr>
        <w:t>Casos de teste:</w:t>
      </w:r>
    </w:p>
    <w:p w14:paraId="230265A2" w14:textId="2E01C973" w:rsidR="00741F86" w:rsidRDefault="00741F86">
      <w:pPr>
        <w:rPr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41F86" w14:paraId="3E6AC18A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2C9D" w14:textId="284B043B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Pessoas </w:t>
            </w:r>
            <w:proofErr w:type="gramStart"/>
            <w:r>
              <w:t>por Quarto</w:t>
            </w:r>
            <w:proofErr w:type="gram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5229" w14:textId="77777777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741F86" w14:paraId="016BF3D0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B263" w14:textId="1BAF0FB1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eee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3EFB" w14:textId="4A6F545B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terá problemas de processamento e encerrará a execução.</w:t>
            </w:r>
          </w:p>
        </w:tc>
      </w:tr>
      <w:tr w:rsidR="00485581" w14:paraId="2806E086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950E" w14:textId="0FE5887D" w:rsidR="00485581" w:rsidRDefault="00485581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11C0" w14:textId="3E9FA4E6" w:rsidR="00485581" w:rsidRPr="00485581" w:rsidRDefault="00485581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Programa terá problemas de processamento</w:t>
            </w:r>
            <w:r>
              <w:t>.</w:t>
            </w:r>
          </w:p>
        </w:tc>
      </w:tr>
      <w:tr w:rsidR="00741F86" w14:paraId="793D5F46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10C3" w14:textId="30474D5E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C40A" w14:textId="26422837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Programa passará para próxima instrução: </w:t>
            </w:r>
            <w:r>
              <w:t>“</w:t>
            </w:r>
            <w:r w:rsidRPr="00741F86">
              <w:t xml:space="preserve">Digite o valor da </w:t>
            </w:r>
            <w:proofErr w:type="spellStart"/>
            <w:r w:rsidRPr="00741F86">
              <w:t>diaria</w:t>
            </w:r>
            <w:proofErr w:type="spellEnd"/>
            <w:r w:rsidRPr="00741F86">
              <w:t xml:space="preserve"> (Valores </w:t>
            </w:r>
            <w:proofErr w:type="spellStart"/>
            <w:r w:rsidRPr="00741F86">
              <w:t>disponiveis</w:t>
            </w:r>
            <w:proofErr w:type="spellEnd"/>
            <w:r w:rsidRPr="00741F86">
              <w:t xml:space="preserve"> </w:t>
            </w:r>
            <w:proofErr w:type="spellStart"/>
            <w:r w:rsidRPr="00741F86">
              <w:t>sao</w:t>
            </w:r>
            <w:proofErr w:type="spellEnd"/>
            <w:r w:rsidRPr="00741F86">
              <w:t>: 100, 200 ou 300)</w:t>
            </w:r>
            <w:r>
              <w:t>”</w:t>
            </w:r>
          </w:p>
        </w:tc>
      </w:tr>
      <w:tr w:rsidR="00741F86" w14:paraId="605CD1E4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0C5C" w14:textId="5735428A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F452" w14:textId="033C872B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r>
              <w:t>Valor inv</w:t>
            </w:r>
            <w:r w:rsidR="00485581">
              <w:t>a</w:t>
            </w:r>
            <w:r>
              <w:t>lido</w:t>
            </w:r>
            <w:r>
              <w:t>”</w:t>
            </w:r>
          </w:p>
        </w:tc>
      </w:tr>
    </w:tbl>
    <w:p w14:paraId="159A1334" w14:textId="224DE818" w:rsidR="00741F86" w:rsidRPr="00485581" w:rsidRDefault="00741F86">
      <w:pPr>
        <w:rPr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41F86" w14:paraId="5721EB16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1A27" w14:textId="352D6E1A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Valor da diária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4D5E" w14:textId="77777777" w:rsidR="00741F86" w:rsidRPr="00485581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Saída</w:t>
            </w:r>
          </w:p>
        </w:tc>
      </w:tr>
      <w:tr w:rsidR="00741F86" w14:paraId="48BC3638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7FF6" w14:textId="2C9C81DC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eee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D976" w14:textId="2A923024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terá problemas d</w:t>
            </w:r>
            <w:r>
              <w:t>e processamento</w:t>
            </w:r>
            <w:r>
              <w:t>.</w:t>
            </w:r>
          </w:p>
        </w:tc>
      </w:tr>
      <w:tr w:rsidR="00741F86" w14:paraId="59265D6D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DE94" w14:textId="7F19518E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100,50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C49B" w14:textId="76BCC7CD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terá problemas de processamento e encerrará a execução.</w:t>
            </w:r>
          </w:p>
        </w:tc>
      </w:tr>
      <w:tr w:rsidR="00741F86" w14:paraId="528BB7D1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06D3" w14:textId="348B0A76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9988" w14:textId="415902F7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1F86">
              <w:t xml:space="preserve">Quarto Cadastrado com sucesso! </w:t>
            </w:r>
            <w:proofErr w:type="spellStart"/>
            <w:r w:rsidRPr="00741F86">
              <w:t>Voce</w:t>
            </w:r>
            <w:proofErr w:type="spellEnd"/>
            <w:r w:rsidRPr="00741F86">
              <w:t xml:space="preserve"> </w:t>
            </w:r>
            <w:proofErr w:type="spellStart"/>
            <w:r w:rsidRPr="00741F86">
              <w:t>ja</w:t>
            </w:r>
            <w:proofErr w:type="spellEnd"/>
            <w:r w:rsidRPr="00741F86">
              <w:t xml:space="preserve"> pode </w:t>
            </w:r>
            <w:proofErr w:type="gramStart"/>
            <w:r w:rsidRPr="00741F86">
              <w:t>utiliza-lo</w:t>
            </w:r>
            <w:proofErr w:type="gramEnd"/>
            <w:r w:rsidRPr="00741F86">
              <w:t xml:space="preserve"> em uma hospedagem!</w:t>
            </w:r>
            <w:r>
              <w:t>”</w:t>
            </w:r>
          </w:p>
        </w:tc>
      </w:tr>
      <w:tr w:rsidR="00741F86" w14:paraId="14102EF2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BCB8" w14:textId="6298EAD0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100.50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C473" w14:textId="78BCDD3D" w:rsidR="00741F86" w:rsidRDefault="00485581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terá problemas de processamento</w:t>
            </w:r>
            <w:r>
              <w:t>.</w:t>
            </w:r>
          </w:p>
        </w:tc>
      </w:tr>
      <w:tr w:rsidR="00741F86" w14:paraId="7453E22E" w14:textId="77777777" w:rsidTr="00644B5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0CC3" w14:textId="43ED2BBA" w:rsidR="00741F86" w:rsidRDefault="00741F86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7CFD" w14:textId="4FAC3940" w:rsidR="00741F86" w:rsidRDefault="00485581" w:rsidP="00644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“Valor inv</w:t>
            </w:r>
            <w:r>
              <w:t>a</w:t>
            </w:r>
            <w:r>
              <w:t>lido”</w:t>
            </w:r>
          </w:p>
        </w:tc>
      </w:tr>
    </w:tbl>
    <w:p w14:paraId="21CDB59D" w14:textId="77777777" w:rsidR="00741F86" w:rsidRPr="00741F86" w:rsidRDefault="00741F86">
      <w:pPr>
        <w:rPr>
          <w:sz w:val="28"/>
          <w:szCs w:val="28"/>
          <w:u w:val="single"/>
        </w:rPr>
      </w:pPr>
    </w:p>
    <w:p w14:paraId="0000001A" w14:textId="77777777" w:rsidR="00892089" w:rsidRDefault="00892089"/>
    <w:p w14:paraId="00000043" w14:textId="77777777" w:rsidR="00892089" w:rsidRDefault="00892089"/>
    <w:p w14:paraId="00000045" w14:textId="77777777" w:rsidR="00892089" w:rsidRPr="00485581" w:rsidRDefault="00892089">
      <w:pPr>
        <w:rPr>
          <w:sz w:val="28"/>
          <w:szCs w:val="28"/>
          <w:u w:val="single"/>
        </w:rPr>
      </w:pPr>
    </w:p>
    <w:sectPr w:rsidR="00892089" w:rsidRPr="004855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89"/>
    <w:rsid w:val="00485581"/>
    <w:rsid w:val="00741F86"/>
    <w:rsid w:val="008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C008"/>
  <w15:docId w15:val="{A2D43D21-64C0-4355-93C4-46B641B5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Garcia</cp:lastModifiedBy>
  <cp:revision>2</cp:revision>
  <dcterms:created xsi:type="dcterms:W3CDTF">2021-06-26T15:23:00Z</dcterms:created>
  <dcterms:modified xsi:type="dcterms:W3CDTF">2021-06-26T15:42:00Z</dcterms:modified>
</cp:coreProperties>
</file>