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1C4A" w14:textId="69667DE4" w:rsidR="00364583" w:rsidRPr="00364583" w:rsidRDefault="00364583" w:rsidP="00364583">
      <w:r>
        <w:t xml:space="preserve">  </w:t>
      </w:r>
      <w:r w:rsidRPr="00364583">
        <w:t>The past week</w:t>
      </w:r>
      <w:r>
        <w:t xml:space="preserve"> we did</w:t>
      </w:r>
      <w:r w:rsidRPr="00364583">
        <w:t xml:space="preserve"> study deeply explored </w:t>
      </w:r>
      <w:r w:rsidRPr="00364583">
        <w:rPr>
          <w:b/>
          <w:bCs/>
        </w:rPr>
        <w:t>basic probability</w:t>
      </w:r>
      <w:r w:rsidRPr="00364583">
        <w:t xml:space="preserve"> and its </w:t>
      </w:r>
      <w:r w:rsidRPr="00364583">
        <w:rPr>
          <w:b/>
          <w:bCs/>
        </w:rPr>
        <w:t>powerful applications in Artificial Intelligence (AI)</w:t>
      </w:r>
      <w:r w:rsidRPr="00364583">
        <w:t xml:space="preserve">. We delved into fundamental concepts such as </w:t>
      </w:r>
      <w:r w:rsidRPr="00364583">
        <w:rPr>
          <w:b/>
          <w:bCs/>
        </w:rPr>
        <w:t>experiment</w:t>
      </w:r>
      <w:r w:rsidRPr="00364583">
        <w:t xml:space="preserve">, </w:t>
      </w:r>
      <w:r w:rsidRPr="00364583">
        <w:rPr>
          <w:b/>
          <w:bCs/>
        </w:rPr>
        <w:t>outcome</w:t>
      </w:r>
      <w:r w:rsidRPr="00364583">
        <w:t xml:space="preserve">, </w:t>
      </w:r>
      <w:r w:rsidRPr="00364583">
        <w:rPr>
          <w:b/>
          <w:bCs/>
        </w:rPr>
        <w:t>sample space</w:t>
      </w:r>
      <w:r w:rsidRPr="00364583">
        <w:t xml:space="preserve">, and various types of </w:t>
      </w:r>
      <w:r w:rsidRPr="00364583">
        <w:rPr>
          <w:b/>
          <w:bCs/>
        </w:rPr>
        <w:t>events</w:t>
      </w:r>
      <w:r w:rsidRPr="00364583">
        <w:t xml:space="preserve">, including </w:t>
      </w:r>
      <w:r w:rsidRPr="00364583">
        <w:rPr>
          <w:b/>
          <w:bCs/>
        </w:rPr>
        <w:t>intersection</w:t>
      </w:r>
      <w:r w:rsidRPr="00364583">
        <w:t xml:space="preserve">, </w:t>
      </w:r>
      <w:r w:rsidRPr="00364583">
        <w:rPr>
          <w:b/>
          <w:bCs/>
        </w:rPr>
        <w:t>union</w:t>
      </w:r>
      <w:r w:rsidRPr="00364583">
        <w:t xml:space="preserve">, and </w:t>
      </w:r>
      <w:r w:rsidRPr="00364583">
        <w:rPr>
          <w:b/>
          <w:bCs/>
        </w:rPr>
        <w:t>complement</w:t>
      </w:r>
      <w:r w:rsidRPr="00364583">
        <w:t xml:space="preserve">. Methods for calculating probability, specifically </w:t>
      </w:r>
      <w:r w:rsidRPr="00364583">
        <w:rPr>
          <w:b/>
          <w:bCs/>
        </w:rPr>
        <w:t>Classical Probability</w:t>
      </w:r>
      <w:r w:rsidRPr="00364583">
        <w:t xml:space="preserve">, </w:t>
      </w:r>
      <w:r w:rsidRPr="00364583">
        <w:rPr>
          <w:b/>
          <w:bCs/>
        </w:rPr>
        <w:t>Geometric Probability</w:t>
      </w:r>
      <w:r w:rsidRPr="00364583">
        <w:t xml:space="preserve">, and </w:t>
      </w:r>
      <w:r w:rsidRPr="00364583">
        <w:rPr>
          <w:b/>
          <w:bCs/>
        </w:rPr>
        <w:t>Empirical Probability</w:t>
      </w:r>
      <w:r w:rsidRPr="00364583">
        <w:t xml:space="preserve">, along with the </w:t>
      </w:r>
      <w:r w:rsidRPr="00364583">
        <w:rPr>
          <w:b/>
          <w:bCs/>
        </w:rPr>
        <w:t>Law of Large Numbers</w:t>
      </w:r>
      <w:r w:rsidRPr="00364583">
        <w:t>, were introduced to solidify understanding of randomness.</w:t>
      </w:r>
    </w:p>
    <w:p w14:paraId="23BF257E" w14:textId="77777777" w:rsidR="00364583" w:rsidRPr="00364583" w:rsidRDefault="00364583" w:rsidP="00364583">
      <w:r w:rsidRPr="00364583">
        <w:t xml:space="preserve">Crucial principles and theorems were thoroughly examined, including </w:t>
      </w:r>
      <w:r w:rsidRPr="00364583">
        <w:rPr>
          <w:b/>
          <w:bCs/>
        </w:rPr>
        <w:t>Bayes' Rule (Bayes' Theorem)</w:t>
      </w:r>
      <w:r w:rsidRPr="00364583">
        <w:t xml:space="preserve"> – a core foundation for AI – the </w:t>
      </w:r>
      <w:r w:rsidRPr="00364583">
        <w:rPr>
          <w:b/>
          <w:bCs/>
        </w:rPr>
        <w:t>Total Probability Theorem</w:t>
      </w:r>
      <w:r w:rsidRPr="00364583">
        <w:t xml:space="preserve">, </w:t>
      </w:r>
      <w:r w:rsidRPr="00364583">
        <w:rPr>
          <w:b/>
          <w:bCs/>
        </w:rPr>
        <w:t>Conditional Probability</w:t>
      </w:r>
      <w:r w:rsidRPr="00364583">
        <w:t xml:space="preserve">, and </w:t>
      </w:r>
      <w:r w:rsidRPr="00364583">
        <w:rPr>
          <w:b/>
          <w:bCs/>
        </w:rPr>
        <w:t>Independent Events</w:t>
      </w:r>
      <w:r w:rsidRPr="00364583">
        <w:t xml:space="preserve">. We also became familiar with key </w:t>
      </w:r>
      <w:r w:rsidRPr="00364583">
        <w:rPr>
          <w:b/>
          <w:bCs/>
        </w:rPr>
        <w:t>probability distributions</w:t>
      </w:r>
      <w:r w:rsidRPr="00364583">
        <w:t xml:space="preserve"> like the </w:t>
      </w:r>
      <w:r w:rsidRPr="00364583">
        <w:rPr>
          <w:b/>
          <w:bCs/>
        </w:rPr>
        <w:t>Uniform distribution</w:t>
      </w:r>
      <w:r w:rsidRPr="00364583">
        <w:t xml:space="preserve"> and, notably, the </w:t>
      </w:r>
      <w:r w:rsidRPr="00364583">
        <w:rPr>
          <w:b/>
          <w:bCs/>
        </w:rPr>
        <w:t>Gaussian distribution</w:t>
      </w:r>
      <w:r w:rsidRPr="00364583">
        <w:t>, which are essential for data modeling.</w:t>
      </w:r>
    </w:p>
    <w:p w14:paraId="770E07BF" w14:textId="77777777" w:rsidR="00364583" w:rsidRPr="00364583" w:rsidRDefault="00364583" w:rsidP="00364583">
      <w:r w:rsidRPr="00364583">
        <w:t>This knowledge was then applied to practical AI problems:</w:t>
      </w:r>
    </w:p>
    <w:p w14:paraId="704C1455" w14:textId="77777777" w:rsidR="00364583" w:rsidRPr="00364583" w:rsidRDefault="00364583" w:rsidP="00364583">
      <w:r w:rsidRPr="00364583">
        <w:t xml:space="preserve">• We developed a </w:t>
      </w:r>
      <w:r w:rsidRPr="00364583">
        <w:rPr>
          <w:b/>
          <w:bCs/>
        </w:rPr>
        <w:t>spam message classification program</w:t>
      </w:r>
      <w:r w:rsidRPr="00364583">
        <w:t xml:space="preserve"> utilizing both the traditional </w:t>
      </w:r>
      <w:r w:rsidRPr="00364583">
        <w:rPr>
          <w:b/>
          <w:bCs/>
        </w:rPr>
        <w:t>Naive Bayes Classifier</w:t>
      </w:r>
      <w:r w:rsidRPr="00364583">
        <w:t xml:space="preserve"> and a more modern approach with </w:t>
      </w:r>
      <w:r w:rsidRPr="00364583">
        <w:rPr>
          <w:b/>
          <w:bCs/>
        </w:rPr>
        <w:t>Vector Databases</w:t>
      </w:r>
      <w:r w:rsidRPr="00364583">
        <w:t xml:space="preserve"> and </w:t>
      </w:r>
      <w:r w:rsidRPr="00364583">
        <w:rPr>
          <w:b/>
          <w:bCs/>
        </w:rPr>
        <w:t>Sentence Embeddings</w:t>
      </w:r>
      <w:r w:rsidRPr="00364583">
        <w:t xml:space="preserve">, incorporating </w:t>
      </w:r>
      <w:r w:rsidRPr="00364583">
        <w:rPr>
          <w:b/>
          <w:bCs/>
        </w:rPr>
        <w:t>FAISS</w:t>
      </w:r>
      <w:r w:rsidRPr="00364583">
        <w:t xml:space="preserve"> for high-speed similarity search. The process involved data preparation, including preprocessing and feature extraction.</w:t>
      </w:r>
    </w:p>
    <w:p w14:paraId="31B4FB17" w14:textId="77777777" w:rsidR="00364583" w:rsidRPr="00364583" w:rsidRDefault="00364583" w:rsidP="00364583">
      <w:r w:rsidRPr="00364583">
        <w:t xml:space="preserve">• The ability to control randomness was illustrated through a </w:t>
      </w:r>
      <w:r w:rsidRPr="00364583">
        <w:rPr>
          <w:b/>
          <w:bCs/>
        </w:rPr>
        <w:t>Monte Carlo simulation</w:t>
      </w:r>
      <w:r w:rsidRPr="00364583">
        <w:t xml:space="preserve"> to estimate </w:t>
      </w:r>
      <w:r w:rsidRPr="00364583">
        <w:rPr>
          <w:b/>
          <w:bCs/>
        </w:rPr>
        <w:t>Pi (π)</w:t>
      </w:r>
      <w:r w:rsidRPr="00364583">
        <w:t>, demonstrating the integration of theory and practical application.</w:t>
      </w:r>
    </w:p>
    <w:p w14:paraId="07115EBA" w14:textId="77777777" w:rsidR="00364583" w:rsidRPr="00364583" w:rsidRDefault="00364583" w:rsidP="00364583">
      <w:r w:rsidRPr="00364583">
        <w:t xml:space="preserve">• In Natural Language Processing, </w:t>
      </w:r>
      <w:r w:rsidRPr="00364583">
        <w:rPr>
          <w:b/>
          <w:bCs/>
        </w:rPr>
        <w:t>Levenshtein distance</w:t>
      </w:r>
      <w:r w:rsidRPr="00364583">
        <w:t xml:space="preserve"> was employed for spell-checking, including an enhanced version that incorporated a </w:t>
      </w:r>
      <w:r w:rsidRPr="00364583">
        <w:rPr>
          <w:b/>
          <w:bCs/>
        </w:rPr>
        <w:t>QWERTY Keyboard Cost Model</w:t>
      </w:r>
      <w:r w:rsidRPr="00364583">
        <w:t xml:space="preserve"> to better reflect human typing habits.</w:t>
      </w:r>
    </w:p>
    <w:p w14:paraId="406BAFFB" w14:textId="146C1555" w:rsidR="00364583" w:rsidRPr="00364583" w:rsidRDefault="00364583" w:rsidP="00364583">
      <w:r w:rsidRPr="00364583">
        <w:t xml:space="preserve">• </w:t>
      </w:r>
      <w:r w:rsidRPr="00364583">
        <w:rPr>
          <w:b/>
          <w:bCs/>
        </w:rPr>
        <w:t>Background Subtraction</w:t>
      </w:r>
      <w:r w:rsidRPr="00364583">
        <w:t xml:space="preserve"> techniques in Computer Vision were implemented using </w:t>
      </w:r>
      <w:r w:rsidRPr="00364583">
        <w:rPr>
          <w:b/>
          <w:bCs/>
        </w:rPr>
        <w:t>NumPy matrix operations</w:t>
      </w:r>
      <w:r w:rsidRPr="00364583">
        <w:t xml:space="preserve"> and the </w:t>
      </w:r>
      <w:r w:rsidRPr="00364583">
        <w:rPr>
          <w:b/>
          <w:bCs/>
        </w:rPr>
        <w:t>OpenCV</w:t>
      </w:r>
      <w:r w:rsidRPr="00364583">
        <w:t xml:space="preserve"> library to isolate objects from their backgrounds.</w:t>
      </w:r>
    </w:p>
    <w:p w14:paraId="7E4B02AD" w14:textId="77777777" w:rsidR="00364583" w:rsidRPr="00364583" w:rsidRDefault="00364583" w:rsidP="00364583">
      <w:r w:rsidRPr="00364583">
        <w:t>This intensive week provided a robust theoretical toolkit and clearly demonstrated the indispensable role of probability in constructing intelligent and powerful AI systems.</w:t>
      </w:r>
    </w:p>
    <w:p w14:paraId="4669C8F1" w14:textId="77777777" w:rsidR="00364583" w:rsidRPr="00364583" w:rsidRDefault="00364583" w:rsidP="00364583"/>
    <w:sectPr w:rsidR="00364583" w:rsidRPr="0036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83"/>
    <w:rsid w:val="00086175"/>
    <w:rsid w:val="00364583"/>
    <w:rsid w:val="006D6F0E"/>
    <w:rsid w:val="00FB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6B93"/>
  <w15:chartTrackingRefBased/>
  <w15:docId w15:val="{9B4B1707-02ED-4EF0-AFAA-9AC0801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2025-07-17T13:02:00Z</dcterms:created>
  <dcterms:modified xsi:type="dcterms:W3CDTF">2025-07-17T15:34:00Z</dcterms:modified>
</cp:coreProperties>
</file>