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E3D13" w14:textId="77777777" w:rsidR="000D0968" w:rsidRPr="000D0968" w:rsidRDefault="000D0968" w:rsidP="000D0968">
      <w:pPr>
        <w:rPr>
          <w:b/>
          <w:bCs/>
          <w:sz w:val="40"/>
          <w:szCs w:val="40"/>
        </w:rPr>
      </w:pPr>
      <w:r w:rsidRPr="000D0968">
        <w:rPr>
          <w:b/>
          <w:bCs/>
          <w:sz w:val="40"/>
          <w:szCs w:val="40"/>
        </w:rPr>
        <w:t>Task 5 - Advanced Business Insights</w:t>
      </w:r>
    </w:p>
    <w:p w14:paraId="55B9B454" w14:textId="77777777" w:rsidR="000D0968" w:rsidRPr="000D0968" w:rsidRDefault="000D0968" w:rsidP="000D0968">
      <w:pPr>
        <w:numPr>
          <w:ilvl w:val="0"/>
          <w:numId w:val="1"/>
        </w:numPr>
      </w:pPr>
      <w:r w:rsidRPr="000D0968">
        <w:t>High-value customers contribute a major portion of total sales, indicating the importance of focusing on premium customer segments.</w:t>
      </w:r>
    </w:p>
    <w:p w14:paraId="5047DDB8" w14:textId="77777777" w:rsidR="000D0968" w:rsidRPr="000D0968" w:rsidRDefault="000D0968" w:rsidP="000D0968">
      <w:pPr>
        <w:numPr>
          <w:ilvl w:val="0"/>
          <w:numId w:val="1"/>
        </w:numPr>
      </w:pPr>
      <w:r w:rsidRPr="000D0968">
        <w:t>Sales ranking analysis helped identify top-performing customers, which can be targeted for retention strategies.</w:t>
      </w:r>
    </w:p>
    <w:p w14:paraId="7011C890" w14:textId="77777777" w:rsidR="000D0968" w:rsidRPr="000D0968" w:rsidRDefault="000D0968" w:rsidP="000D0968">
      <w:pPr>
        <w:numPr>
          <w:ilvl w:val="0"/>
          <w:numId w:val="1"/>
        </w:numPr>
      </w:pPr>
      <w:r w:rsidRPr="000D0968">
        <w:t>Filtered analysis using high sales transactions shows that a small number of orders generate significant revenue.</w:t>
      </w:r>
    </w:p>
    <w:p w14:paraId="75482BA7" w14:textId="77777777" w:rsidR="000D0968" w:rsidRPr="000D0968" w:rsidRDefault="000D0968" w:rsidP="000D0968">
      <w:pPr>
        <w:numPr>
          <w:ilvl w:val="0"/>
          <w:numId w:val="1"/>
        </w:numPr>
      </w:pPr>
      <w:r w:rsidRPr="000D0968">
        <w:t>Time-based analysis revealed sales trends over time, helping in understanding business growth patterns.</w:t>
      </w:r>
    </w:p>
    <w:p w14:paraId="6CBFA2DF" w14:textId="77777777" w:rsidR="000D0968" w:rsidRPr="000D0968" w:rsidRDefault="000D0968" w:rsidP="000D0968">
      <w:pPr>
        <w:numPr>
          <w:ilvl w:val="0"/>
          <w:numId w:val="1"/>
        </w:numPr>
      </w:pPr>
      <w:r w:rsidRPr="000D0968">
        <w:t>Customer segmentation classified customers into High, Medium, and Low value groups, enabling better marketing decisions.</w:t>
      </w:r>
    </w:p>
    <w:p w14:paraId="0ED832EF" w14:textId="77777777" w:rsidR="000D0968" w:rsidRPr="000D0968" w:rsidRDefault="000D0968" w:rsidP="000D0968">
      <w:pPr>
        <w:numPr>
          <w:ilvl w:val="0"/>
          <w:numId w:val="1"/>
        </w:numPr>
      </w:pPr>
      <w:r w:rsidRPr="000D0968">
        <w:t>Technology category continues to dominate both sales and profit, making it the most important product category.</w:t>
      </w:r>
    </w:p>
    <w:p w14:paraId="1726C049" w14:textId="77777777" w:rsidR="000D0968" w:rsidRPr="000D0968" w:rsidRDefault="000D0968" w:rsidP="000D0968">
      <w:pPr>
        <w:numPr>
          <w:ilvl w:val="0"/>
          <w:numId w:val="1"/>
        </w:numPr>
      </w:pPr>
      <w:r w:rsidRPr="000D0968">
        <w:t>Regional analysis shows variation in performance, helping businesses focus on high-performing regions.</w:t>
      </w:r>
    </w:p>
    <w:p w14:paraId="44AB729B" w14:textId="77777777" w:rsidR="000D0968" w:rsidRPr="000D0968" w:rsidRDefault="000D0968" w:rsidP="000D0968">
      <w:pPr>
        <w:numPr>
          <w:ilvl w:val="0"/>
          <w:numId w:val="1"/>
        </w:numPr>
      </w:pPr>
      <w:r w:rsidRPr="000D0968">
        <w:t>Dashboard interactivity using slicers allows dynamic filtering, improving decision-making speed.</w:t>
      </w:r>
    </w:p>
    <w:p w14:paraId="00588618" w14:textId="77777777" w:rsidR="000D0968" w:rsidRPr="000D0968" w:rsidRDefault="000D0968" w:rsidP="000D0968">
      <w:pPr>
        <w:numPr>
          <w:ilvl w:val="0"/>
          <w:numId w:val="1"/>
        </w:numPr>
      </w:pPr>
      <w:r w:rsidRPr="000D0968">
        <w:t>Advanced DAX functions like CALCULATE, FILTER, and RANKX improved analytical capabilities.</w:t>
      </w:r>
    </w:p>
    <w:p w14:paraId="5F1CFBC4" w14:textId="77777777" w:rsidR="000D0968" w:rsidRPr="000D0968" w:rsidRDefault="000D0968" w:rsidP="000D0968">
      <w:pPr>
        <w:numPr>
          <w:ilvl w:val="0"/>
          <w:numId w:val="1"/>
        </w:numPr>
      </w:pPr>
      <w:r w:rsidRPr="000D0968">
        <w:t xml:space="preserve">The final dashboard provides a complete executive-level view combining sales, profit, customer </w:t>
      </w:r>
      <w:proofErr w:type="spellStart"/>
      <w:r w:rsidRPr="000D0968">
        <w:t>behavior</w:t>
      </w:r>
      <w:proofErr w:type="spellEnd"/>
      <w:r w:rsidRPr="000D0968">
        <w:t>, and trends.</w:t>
      </w:r>
    </w:p>
    <w:p w14:paraId="5F60C469" w14:textId="77777777" w:rsidR="00957234" w:rsidRDefault="00957234"/>
    <w:sectPr w:rsidR="00957234" w:rsidSect="006A30B1">
      <w:type w:val="continuous"/>
      <w:pgSz w:w="12240" w:h="15840"/>
      <w:pgMar w:top="1440" w:right="1440" w:bottom="1440" w:left="216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769FB"/>
    <w:multiLevelType w:val="multilevel"/>
    <w:tmpl w:val="1CEAB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347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68"/>
    <w:rsid w:val="000D0968"/>
    <w:rsid w:val="006A30B1"/>
    <w:rsid w:val="007F6080"/>
    <w:rsid w:val="00825CF8"/>
    <w:rsid w:val="0095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9D685"/>
  <w15:chartTrackingRefBased/>
  <w15:docId w15:val="{ADFF6EDE-A736-480F-8732-E3623D078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9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9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9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9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9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9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9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9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9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9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9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1</cp:revision>
  <dcterms:created xsi:type="dcterms:W3CDTF">2026-05-04T06:50:00Z</dcterms:created>
  <dcterms:modified xsi:type="dcterms:W3CDTF">2026-05-04T06:51:00Z</dcterms:modified>
</cp:coreProperties>
</file>