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BA1" w:rsidRPr="00856BA1" w:rsidRDefault="00856BA1" w:rsidP="00856BA1">
      <w:pPr>
        <w:rPr>
          <w:rFonts w:ascii="Times New Roman" w:hAnsi="Times New Roman" w:cs="Times New Roman"/>
          <w:b/>
          <w:bCs/>
          <w:sz w:val="28"/>
          <w:szCs w:val="28"/>
        </w:rPr>
      </w:pPr>
      <w:r w:rsidRPr="00856BA1">
        <w:rPr>
          <w:rFonts w:ascii="Times New Roman" w:hAnsi="Times New Roman" w:cs="Times New Roman"/>
          <w:b/>
          <w:bCs/>
          <w:sz w:val="28"/>
          <w:szCs w:val="28"/>
        </w:rPr>
        <w:t>Hệ thống Quản lý Bệnh viện Đa khoa</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Một bệnh viện đa khoa lớn cần xây dựng hệ thống cơ sở dữ liệu toàn diện để quản lý các hoạt động khám chữa bệnh. Bệnh viện được chia thành nhiều Khoa (như Nội, Ngoại, Nhi, Sản...), mỗi khoa có một mã khoa (danh định), tên khoa và số điện thoại liên hệ.</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Tại mỗi khoa, có nhiều Bác sĩ và Y tá làm việc. Thuộc tính của bác sĩ gồm mã bác sĩ (danh định), tên bác sĩ, ngày vào làm việc và chuyên môn. Thuộc tính của y tá gồm mã y tá (danh định), tên y tá và năm kinh nghiệm. Một bác sĩ hoặc y tá chỉ làm việc cố định tại một khoa, nhưng một khoa có thể có nhiều bác sĩ và y tá. Để đảm bảo bệnh viện vận hành 24/7, nhân viên y tế sẽ được phân công theo các Ca trực. Mỗi ca trực có mã ca (danh định), tên ca (Sáng, Chiều, Đêm), thời gian bắt đầu và kết thúc.</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Khi người dân đến khám, họ được đăng ký hồ sơ thành Bệnh nhân. Thuộc tính của bệnh nhân bao gồm mã bệnh nhân (danh định), tên bệnh nhân, ngày sinh và số điện thoại. Đa số bệnh nhân sử dụng Bảo hiểm y tế để thanh toán viện phí; mỗi thẻ bảo hiểm lưu các thông tin: mã thẻ (danh định), ngày hết hạn và mức phần trăm được hưởng.</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Các bệnh nhân được nhận vào bệnh viện thông qua các bác sĩ. Một bệnh nhân do một (và chỉ một) bác sĩ nhận vào. Khi phải nhập viện điều trị nội trú, bệnh nhân sẽ được xếp vào một Phòng bệnh cụ thể. Mỗi phòng bệnh có mã phòng (danh định), loại phòng (thường, VIP) và số giường tối đa.</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Khi đã được nhận vào bệnh viện, một bệnh nhân sẽ được điều trị bởi ít nhất là một bác sĩ. Hệ thống cần lưu thông tin về mỗi Lượt điều trị (mỗi lần bác sĩ thăm khám/can thiệp cho bệnh nhân). Chi tiết Lượt điều trị bao gồm: mã lượt điều trị (danh định), ngày điều trị, thời gian điều trị, và kết quả.</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Trong quá trình điều trị, bác sĩ có thể chỉ định bệnh nhân thực hiện các Dịch vụ y tế (như xét nghiệm máu, chụp X-quang...). Mỗi dịch vụ có mã dịch vụ (danh định), tên dịch vụ và đơn giá. Đồng thời, bác sĩ cũng sẽ kê Đơn thuốc cho bệnh nhân. Mỗi đơn thuốc có mã đơn (danh định), ngày kê và ghi chú dặn dò. Trong mỗi đơn thuốc sẽ có chi tiết số lượng của nhiều loại Thuốc khác nhau. Mỗi loại thuốc được quản lý bằng mã thuốc (danh định), tên thuốc, thành phần và giá bán.</w:t>
      </w:r>
    </w:p>
    <w:p w:rsid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lastRenderedPageBreak/>
        <w:t>Cuối cùng, khi bệnh nhân xuất viện, toàn bộ chi phí sẽ được tổng hợp thành một Hóa đơn thanh toán. Hóa đơn có mã hóa đơn (danh định), ngày lập, tổng tiền và trạng thái thanh toán.</w:t>
      </w:r>
    </w:p>
    <w:p w:rsidR="00856BA1" w:rsidRPr="00856BA1" w:rsidRDefault="00856BA1" w:rsidP="00856BA1">
      <w:pPr>
        <w:rPr>
          <w:rFonts w:ascii="Times New Roman" w:hAnsi="Times New Roman" w:cs="Times New Roman"/>
          <w:sz w:val="28"/>
          <w:szCs w:val="28"/>
        </w:rPr>
      </w:pPr>
    </w:p>
    <w:p w:rsidR="00856BA1" w:rsidRPr="00856BA1" w:rsidRDefault="00856BA1" w:rsidP="00856BA1">
      <w:pPr>
        <w:rPr>
          <w:rFonts w:ascii="Times New Roman" w:hAnsi="Times New Roman" w:cs="Times New Roman"/>
          <w:b/>
          <w:bCs/>
          <w:sz w:val="28"/>
          <w:szCs w:val="28"/>
        </w:rPr>
      </w:pPr>
      <w:r w:rsidRPr="00856BA1">
        <w:rPr>
          <w:rFonts w:ascii="Times New Roman" w:hAnsi="Times New Roman" w:cs="Times New Roman"/>
          <w:b/>
          <w:bCs/>
          <w:sz w:val="28"/>
          <w:szCs w:val="28"/>
        </w:rPr>
        <w:t>Danh sách 12 Thực thể (Entities)</w:t>
      </w:r>
      <w:r>
        <w:rPr>
          <w:rFonts w:ascii="Times New Roman" w:hAnsi="Times New Roman" w:cs="Times New Roman"/>
          <w:b/>
          <w:bCs/>
          <w:sz w:val="28"/>
          <w:szCs w:val="28"/>
        </w:rPr>
        <w:t xml:space="preserve"> : </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(Department)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Bác sĩ (Doctor)</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Y tá (Nurse)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Ca trực (Shift)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(Patient)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Bảo hiểm y tế (Health Insurance)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Phòng bệnh (Room)</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(Treatment / Visit)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Dịch vụ y tế (Medical Service)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Đơn thuốc (Prescription)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Thuốc (Medicine)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Hóa đơn (Invoice)</w:t>
      </w:r>
    </w:p>
    <w:p w:rsidR="00856BA1" w:rsidRPr="00856BA1" w:rsidRDefault="00856BA1" w:rsidP="00856BA1">
      <w:pPr>
        <w:rPr>
          <w:rFonts w:ascii="Times New Roman" w:hAnsi="Times New Roman" w:cs="Times New Roman"/>
          <w:sz w:val="28"/>
          <w:szCs w:val="28"/>
        </w:rPr>
      </w:pP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1. Nhóm Cơ cấu tổ chức (Khoa, Bác sĩ, Y tá, Ca trực)</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(1) - (N) Bác sĩ:</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Một khoa có nhiều bác sĩ làm việc, nhưng một bác sĩ chỉ làm việc cố định tại một khoa. (Mối quan hệ 1-N).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(1) - (N) Y tá:</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Tương tự như bác sĩ, một khoa có nhiều y tá, và một y tá chỉ thuộc biên chế của một khoa. (Mối quan hệ 1-N).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lastRenderedPageBreak/>
        <w:t>Bác sĩ (N) - (N) Ca trực:</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Một bác sĩ có thể trực nhiều ca khác nhau trong tuần, và một ca trực (ví dụ: ca Đêm thứ 6) sẽ có nhiều bác sĩ cùng làm việc.</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Lưu ý khi vẽ ERD</w:t>
      </w:r>
      <w:r w:rsidRPr="00856BA1">
        <w:rPr>
          <w:rFonts w:ascii="Times New Roman" w:hAnsi="Times New Roman" w:cs="Times New Roman"/>
          <w:sz w:val="28"/>
          <w:szCs w:val="28"/>
        </w:rPr>
        <w:t xml:space="preserve">: Đây là mối quan hệ Nhiều - Nhiều (N-N), bạn sẽ cần sinh ra một thực thể trung gian (ví dụ: </w:t>
      </w:r>
      <w:r w:rsidRPr="00856BA1">
        <w:rPr>
          <w:rFonts w:ascii="Times New Roman" w:hAnsi="Times New Roman" w:cs="Times New Roman"/>
          <w:i/>
          <w:iCs/>
          <w:sz w:val="28"/>
          <w:szCs w:val="28"/>
        </w:rPr>
        <w:t>Chi tiết phân công Bác sĩ</w:t>
      </w:r>
      <w:r w:rsidRPr="00856BA1">
        <w:rPr>
          <w:rFonts w:ascii="Times New Roman" w:hAnsi="Times New Roman" w:cs="Times New Roman"/>
          <w:sz w:val="28"/>
          <w:szCs w:val="28"/>
        </w:rPr>
        <w: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Y tá (N) - (N) Ca trực:</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xml:space="preserve">: Tương tự, một y tá làm nhiều ca, một ca có nhiều y tá. Cần thực thể trung gian (ví dụ: </w:t>
      </w:r>
      <w:r w:rsidRPr="00856BA1">
        <w:rPr>
          <w:rFonts w:ascii="Times New Roman" w:hAnsi="Times New Roman" w:cs="Times New Roman"/>
          <w:i/>
          <w:iCs/>
          <w:sz w:val="28"/>
          <w:szCs w:val="28"/>
        </w:rPr>
        <w:t>Chi tiết phân công Y tá</w:t>
      </w:r>
      <w:r w:rsidRPr="00856BA1">
        <w:rPr>
          <w:rFonts w:ascii="Times New Roman" w:hAnsi="Times New Roman" w:cs="Times New Roman"/>
          <w:sz w:val="28"/>
          <w:szCs w:val="28"/>
        </w:rPr>
        <w:t>).</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2. Nhóm Tiếp nhận &amp; Lưu trú (Bệnh nhân, Bảo hiểm y tế, Phòng bệnh)</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Bác sĩ (1) - (N) Bệnh nhân (Quan hệ Tiếp nhận):</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Theo đề bài: "Một bệnh nhân do một (và chỉ một) bác sĩ nhận vào. Một bác sĩ có thể nhận nhiều bệnh nhân". (Mối quan hệ 1-N).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(1) - (1) Bảo hiểm y tế:</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xml:space="preserve">: Một bệnh nhân thường sở hữu một mã thẻ bảo hiểm y tế đang có hiệu lực tại thời điểm khám chữa bệnh, và mỗi thẻ bảo hiểm định danh duy nhất cho một bệnh nhân. (Mối quan hệ 1-1). </w:t>
      </w:r>
      <w:r w:rsidRPr="00856BA1">
        <w:rPr>
          <w:rFonts w:ascii="Times New Roman" w:hAnsi="Times New Roman" w:cs="Times New Roman"/>
          <w:i/>
          <w:iCs/>
          <w:sz w:val="28"/>
          <w:szCs w:val="28"/>
        </w:rPr>
        <w:t>Nếu hệ thống lưu lịch sử thẻ qua nhiều năm, nó có thể là 1-N.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Phòng bệnh (1) - (N) Bệnh nhân:</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Một phòng bệnh (đặc biệt là phòng thường) có thể chứa nhiều bệnh nhân điều trị nội trú. Tuy nhiên, tại một thời điểm nhập viện, một bệnh nhân chỉ nằm ở một phòng duy nhất. (Mối quan hệ 1-N).</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3. Nhóm Khám chữa bệnh (Lượt điều trị, Dịch vụ y tế, Đơn thuốc, Thuốc)</w:t>
      </w:r>
    </w:p>
    <w:p w:rsidR="00856BA1" w:rsidRPr="00856BA1" w:rsidRDefault="00856BA1" w:rsidP="00856BA1">
      <w:pPr>
        <w:numPr>
          <w:ilvl w:val="0"/>
          <w:numId w:val="5"/>
        </w:numPr>
        <w:rPr>
          <w:rFonts w:ascii="Times New Roman" w:hAnsi="Times New Roman" w:cs="Times New Roman"/>
          <w:sz w:val="28"/>
          <w:szCs w:val="28"/>
        </w:rPr>
      </w:pPr>
      <w:r w:rsidRPr="00856BA1">
        <w:rPr>
          <w:rFonts w:ascii="Times New Roman" w:hAnsi="Times New Roman" w:cs="Times New Roman"/>
          <w:sz w:val="28"/>
          <w:szCs w:val="28"/>
        </w:rPr>
        <w:t>Bác sĩ (1) - (N) Lượt điều trị VÀ Bệnh nhân (1) - (N) Lượt điều trị:</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"Một bệnh nhân sẽ được điều trị bởi ít nhất một bác sĩ... Một bác sĩ có thể điều trị nhiều bệnh nhân". Thực chất đây là mối quan hệ N-N giữa Bác sĩ và Bệnh nhân.</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sz w:val="28"/>
          <w:szCs w:val="28"/>
        </w:rPr>
        <w:t xml:space="preserve">Tuy nhiên, đề bài đã yêu cầu "lưu chi tiết về mỗi lần điều trị". Do đó, Lượt điều trị đóng vai trò là thực thể trung gian kết nối Bác sĩ và Bệnh </w:t>
      </w:r>
      <w:r w:rsidRPr="00856BA1">
        <w:rPr>
          <w:rFonts w:ascii="Times New Roman" w:hAnsi="Times New Roman" w:cs="Times New Roman"/>
          <w:sz w:val="28"/>
          <w:szCs w:val="28"/>
        </w:rPr>
        <w:lastRenderedPageBreak/>
        <w:t>nhân. Một Bác sĩ thực hiện nhiều Lượt điều trị, một Bệnh nhân trải qua nhiều Lượt điều trị, nhưng mỗi Lượt điều trị cụ thể chỉ gắn với 1 Bác sĩ và 1 Bệnh nhân.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(N) - (N) Dịch vụ y tế:</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xml:space="preserve">: Trong một lượt khám, bác sĩ có thể chỉ định nhiều dịch vụ (xét nghiệm, siêu âm...). Ngược lại, một loại dịch vụ (như xét nghiệm máu) sẽ được áp dụng cho rất nhiều lượt điều trị của các bệnh nhân khác nhau. (Cần sinh ra thực thể trung gian: </w:t>
      </w:r>
      <w:r w:rsidRPr="00856BA1">
        <w:rPr>
          <w:rFonts w:ascii="Times New Roman" w:hAnsi="Times New Roman" w:cs="Times New Roman"/>
          <w:i/>
          <w:iCs/>
          <w:sz w:val="28"/>
          <w:szCs w:val="28"/>
        </w:rPr>
        <w:t>Chi tiết dịch vụ</w:t>
      </w:r>
      <w:r w:rsidRPr="00856BA1">
        <w:rPr>
          <w:rFonts w:ascii="Times New Roman" w:hAnsi="Times New Roman" w:cs="Times New Roman"/>
          <w:sz w:val="28"/>
          <w:szCs w:val="28"/>
        </w:rPr>
        <w: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(1) - (N) Đơn thuốc:</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Sau/Trong một lượt điều trị, bác sĩ có thể kê một hoặc nhiều đơn thuốc (ví dụ: đơn thuốc uống, đơn thuốc bôi ngoài da). Một đơn thuốc chỉ thuộc về đúng một lượt điều trị đó. (Mối quan hệ 1-N).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Đơn thuốc (N) - (N) Thuốc:</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xml:space="preserve">: Một đơn thuốc chắc chắn chứa nhiều loại thuốc khác nhau. Một loại thuốc (như Paracetamol) lại xuất hiện trong rất nhiều đơn thuốc khác nhau. (Cần sinh ra thực thể trung gian: </w:t>
      </w:r>
      <w:r w:rsidRPr="00856BA1">
        <w:rPr>
          <w:rFonts w:ascii="Times New Roman" w:hAnsi="Times New Roman" w:cs="Times New Roman"/>
          <w:i/>
          <w:iCs/>
          <w:sz w:val="28"/>
          <w:szCs w:val="28"/>
        </w:rPr>
        <w:t>Chi tiết đơn thuốc</w:t>
      </w:r>
      <w:r w:rsidRPr="00856BA1">
        <w:rPr>
          <w:rFonts w:ascii="Times New Roman" w:hAnsi="Times New Roman" w:cs="Times New Roman"/>
          <w:sz w:val="28"/>
          <w:szCs w:val="28"/>
        </w:rPr>
        <w:t xml:space="preserve"> lưu số lượng, liều dùng).</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4. Nhóm Thanh toán (Hóa đơn)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(1) - (N) Hóa đơn:</w:t>
      </w:r>
    </w:p>
    <w:p w:rsidR="00856BA1" w:rsidRPr="00856BA1" w:rsidRDefault="00856BA1" w:rsidP="00856BA1">
      <w:pPr>
        <w:ind w:left="1080"/>
        <w:rPr>
          <w:rFonts w:ascii="Times New Roman" w:hAnsi="Times New Roman" w:cs="Times New Roman"/>
          <w:sz w:val="28"/>
          <w:szCs w:val="28"/>
        </w:rPr>
      </w:pPr>
      <w:r w:rsidRPr="00856BA1">
        <w:rPr>
          <w:rFonts w:ascii="Times New Roman" w:hAnsi="Times New Roman" w:cs="Times New Roman"/>
          <w:i/>
          <w:iCs/>
          <w:sz w:val="28"/>
          <w:szCs w:val="28"/>
        </w:rPr>
        <w:t>Giải thích</w:t>
      </w:r>
      <w:r w:rsidRPr="00856BA1">
        <w:rPr>
          <w:rFonts w:ascii="Times New Roman" w:hAnsi="Times New Roman" w:cs="Times New Roman"/>
          <w:sz w:val="28"/>
          <w:szCs w:val="28"/>
        </w:rPr>
        <w:t>: Một bệnh nhân có thể khám nhiều lần trong đời, mỗi đợt xuất viện sẽ có một hóa đơn. Nhưng một hóa đơn thanh toán cụ thể chỉ xuất cho đúng một bệnh nhân. (Mối quan hệ 1-N).</w:t>
      </w:r>
    </w:p>
    <w:p w:rsidR="000F5C85" w:rsidRDefault="000F5C85" w:rsidP="00856BA1">
      <w:pPr>
        <w:rPr>
          <w:rFonts w:ascii="Times New Roman" w:hAnsi="Times New Roman" w:cs="Times New Roman"/>
          <w:sz w:val="28"/>
          <w:szCs w:val="28"/>
        </w:rPr>
      </w:pPr>
      <w:r>
        <w:rPr>
          <w:rFonts w:ascii="Times New Roman" w:hAnsi="Times New Roman" w:cs="Times New Roman"/>
          <w:sz w:val="28"/>
          <w:szCs w:val="28"/>
        </w:rPr>
        <w:br/>
      </w:r>
    </w:p>
    <w:p w:rsidR="000F5C85" w:rsidRDefault="000F5C85">
      <w:pPr>
        <w:rPr>
          <w:rFonts w:ascii="Times New Roman" w:hAnsi="Times New Roman" w:cs="Times New Roman"/>
          <w:sz w:val="28"/>
          <w:szCs w:val="28"/>
        </w:rPr>
      </w:pPr>
      <w:r>
        <w:rPr>
          <w:rFonts w:ascii="Times New Roman" w:hAnsi="Times New Roman" w:cs="Times New Roman"/>
          <w:sz w:val="28"/>
          <w:szCs w:val="28"/>
        </w:rPr>
        <w:br w:type="page"/>
      </w:r>
    </w:p>
    <w:p w:rsidR="000F5C85" w:rsidRDefault="000F5C85" w:rsidP="000F5C85">
      <w:pPr>
        <w:rPr>
          <w:rFonts w:ascii="Times New Roman" w:hAnsi="Times New Roman" w:cs="Times New Roman"/>
          <w:b/>
          <w:bCs/>
          <w:sz w:val="28"/>
          <w:szCs w:val="28"/>
        </w:rPr>
      </w:pPr>
      <w:r>
        <w:rPr>
          <w:rFonts w:ascii="Times New Roman" w:hAnsi="Times New Roman" w:cs="Times New Roman"/>
          <w:b/>
          <w:bCs/>
          <w:sz w:val="28"/>
          <w:szCs w:val="28"/>
        </w:rPr>
        <w:lastRenderedPageBreak/>
        <w:t>Phụ thuộc hàm:</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 Khoa</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ma_khoa → ten_khoa, so_dien_thoai</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2. Bác sĩ</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ma_bac_si → ten_bac_si, ngay_vao_lam, chuyen_mon, ma_khoa</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 xml:space="preserve"> 3. Y tá</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ma_y_ta → ten_y_ta, nam_kinh_nghiem, ma_khoa</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4. Ca trực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ma_ca → ten_ca, thoi_gian_bat_dau, thoi_gian_ket_thuc</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5. Bác sĩ - Ca trực (bảng trung gian)</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(ma_bac_si, ma_ca) → </w:t>
      </w:r>
      <w:r w:rsidRPr="000F5C85">
        <w:rPr>
          <w:rFonts w:ascii="Cambria Math" w:hAnsi="Cambria Math" w:cs="Cambria Math"/>
          <w:sz w:val="28"/>
          <w:szCs w:val="28"/>
        </w:rPr>
        <w:t>∅</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6. Y tá - Ca trực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(ma_y_ta, ma_ca) → </w:t>
      </w:r>
      <w:r w:rsidRPr="000F5C85">
        <w:rPr>
          <w:rFonts w:ascii="Cambria Math" w:hAnsi="Cambria Math" w:cs="Cambria Math"/>
          <w:sz w:val="28"/>
          <w:szCs w:val="28"/>
        </w:rPr>
        <w:t>∅</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 xml:space="preserve"> 7. Bệnh nhân</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ma_benh_nhan → ten_benh_nhan, ngay_sinh, so_dien_thoai, ma_bac_si, ma_phong</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8. Bảo hiểm</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ma_the → ngay_het_han, muc_huong, ma_benh_nhan</w:t>
      </w:r>
      <w:r w:rsidRPr="000F5C85">
        <w:rPr>
          <w:rFonts w:ascii="Times New Roman" w:hAnsi="Times New Roman" w:cs="Times New Roman"/>
          <w:sz w:val="28"/>
          <w:szCs w:val="28"/>
        </w:rPr>
        <w:br/>
        <w:t>ma_benh_nhan → ma_the   (do UNIQUE)</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9. Phòng bệnh</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ma_phong → loai_phong, so_giuong_toi_da</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10. Lượt điều trị</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ma_luot → ngay_dieu_tri, thoi_gian, ket_qua, ma_bac_si, ma_benh_nhan</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11. Dịch vụ</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ma_dich_vu → ten_dich_vu, don_gia</w:t>
      </w:r>
    </w:p>
    <w:p w:rsidR="000F5C85" w:rsidRPr="000F5C85" w:rsidRDefault="000F5C85" w:rsidP="000F5C85">
      <w:pPr>
        <w:rPr>
          <w:rFonts w:ascii="Times New Roman" w:hAnsi="Times New Roman" w:cs="Times New Roman"/>
          <w:sz w:val="28"/>
          <w:szCs w:val="28"/>
        </w:rPr>
      </w:pP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12. Chi tiết dịch vụ</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(ma_luot, ma_dich_vu) → </w:t>
      </w:r>
      <w:r w:rsidRPr="000F5C85">
        <w:rPr>
          <w:rFonts w:ascii="Cambria Math" w:hAnsi="Cambria Math" w:cs="Cambria Math"/>
          <w:sz w:val="28"/>
          <w:szCs w:val="28"/>
        </w:rPr>
        <w:t>∅</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13. Đơn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ma_don → ngay_ke, ghi_chu, ma_luot</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14.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ma_thuoc → ten_thuoc, thanh_phan, gia_ban</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15. Chi tiết đơn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(ma_don, ma_thuoc) → so_luong</w:t>
      </w:r>
    </w:p>
    <w:p w:rsidR="000F5C85" w:rsidRPr="000F5C85" w:rsidRDefault="000F5C85" w:rsidP="000F5C85">
      <w:pPr>
        <w:rPr>
          <w:rFonts w:ascii="Times New Roman" w:hAnsi="Times New Roman" w:cs="Times New Roman"/>
          <w:b/>
          <w:bCs/>
          <w:sz w:val="28"/>
          <w:szCs w:val="28"/>
        </w:rPr>
      </w:pPr>
      <w:r w:rsidRPr="000F5C85">
        <w:rPr>
          <w:rFonts w:ascii="Times New Roman" w:hAnsi="Times New Roman" w:cs="Times New Roman"/>
          <w:b/>
          <w:bCs/>
          <w:sz w:val="28"/>
          <w:szCs w:val="28"/>
        </w:rPr>
        <w:t>16. Hóa đơ</w:t>
      </w:r>
      <w:r w:rsidRPr="000F5C85">
        <w:rPr>
          <w:rFonts w:ascii="Times New Roman" w:hAnsi="Times New Roman" w:cs="Times New Roman"/>
          <w:b/>
          <w:bCs/>
          <w:sz w:val="28"/>
          <w:szCs w:val="28"/>
        </w:rPr>
        <w:t>n</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ma_hoa_don → ngay_lap, tong_tien, trang_thai, ma_benh_nhan</w:t>
      </w:r>
    </w:p>
    <w:p w:rsidR="000472BC" w:rsidRPr="00856BA1" w:rsidRDefault="000472BC" w:rsidP="00856BA1">
      <w:pPr>
        <w:rPr>
          <w:rFonts w:ascii="Times New Roman" w:hAnsi="Times New Roman" w:cs="Times New Roman"/>
          <w:sz w:val="28"/>
          <w:szCs w:val="28"/>
        </w:rPr>
      </w:pPr>
    </w:p>
    <w:sectPr w:rsidR="000472BC" w:rsidRPr="00856BA1" w:rsidSect="00F26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77EB"/>
    <w:multiLevelType w:val="multilevel"/>
    <w:tmpl w:val="6E9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47FF4"/>
    <w:multiLevelType w:val="hybridMultilevel"/>
    <w:tmpl w:val="3176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A1ACF"/>
    <w:multiLevelType w:val="hybridMultilevel"/>
    <w:tmpl w:val="7D42DCBA"/>
    <w:lvl w:ilvl="0" w:tplc="4F32A1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31F1C"/>
    <w:multiLevelType w:val="multilevel"/>
    <w:tmpl w:val="58FC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D0634"/>
    <w:multiLevelType w:val="multilevel"/>
    <w:tmpl w:val="4990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005C3"/>
    <w:multiLevelType w:val="multilevel"/>
    <w:tmpl w:val="6FC6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83A85"/>
    <w:multiLevelType w:val="multilevel"/>
    <w:tmpl w:val="72D6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297252">
    <w:abstractNumId w:val="1"/>
  </w:num>
  <w:num w:numId="2" w16cid:durableId="391192882">
    <w:abstractNumId w:val="2"/>
  </w:num>
  <w:num w:numId="3" w16cid:durableId="1167088564">
    <w:abstractNumId w:val="6"/>
  </w:num>
  <w:num w:numId="4" w16cid:durableId="1180854050">
    <w:abstractNumId w:val="5"/>
  </w:num>
  <w:num w:numId="5" w16cid:durableId="309796300">
    <w:abstractNumId w:val="4"/>
  </w:num>
  <w:num w:numId="6" w16cid:durableId="1260943199">
    <w:abstractNumId w:val="3"/>
  </w:num>
  <w:num w:numId="7" w16cid:durableId="112068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E0"/>
    <w:rsid w:val="000472BC"/>
    <w:rsid w:val="000F5C85"/>
    <w:rsid w:val="002435A1"/>
    <w:rsid w:val="004353E0"/>
    <w:rsid w:val="00490AEE"/>
    <w:rsid w:val="004A7752"/>
    <w:rsid w:val="00856BA1"/>
    <w:rsid w:val="00954920"/>
    <w:rsid w:val="00AD4166"/>
    <w:rsid w:val="00C74584"/>
    <w:rsid w:val="00CB63FF"/>
    <w:rsid w:val="00F2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9A01"/>
  <w15:chartTrackingRefBased/>
  <w15:docId w15:val="{C7BAA74C-7DEF-4EB3-BB2B-71753F50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5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35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353E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353E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53E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53E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53E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53E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53E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53E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353E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353E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353E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53E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53E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53E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53E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53E0"/>
    <w:rPr>
      <w:rFonts w:eastAsiaTheme="majorEastAsia" w:cstheme="majorBidi"/>
      <w:color w:val="272727" w:themeColor="text1" w:themeTint="D8"/>
    </w:rPr>
  </w:style>
  <w:style w:type="paragraph" w:styleId="Tiu">
    <w:name w:val="Title"/>
    <w:basedOn w:val="Binhthng"/>
    <w:next w:val="Binhthng"/>
    <w:link w:val="TiuChar"/>
    <w:uiPriority w:val="10"/>
    <w:qFormat/>
    <w:rsid w:val="0043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53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53E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53E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53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53E0"/>
    <w:rPr>
      <w:i/>
      <w:iCs/>
      <w:color w:val="404040" w:themeColor="text1" w:themeTint="BF"/>
    </w:rPr>
  </w:style>
  <w:style w:type="paragraph" w:styleId="oancuaDanhsach">
    <w:name w:val="List Paragraph"/>
    <w:basedOn w:val="Binhthng"/>
    <w:uiPriority w:val="34"/>
    <w:qFormat/>
    <w:rsid w:val="004353E0"/>
    <w:pPr>
      <w:ind w:left="720"/>
      <w:contextualSpacing/>
    </w:pPr>
  </w:style>
  <w:style w:type="character" w:styleId="NhnmnhThm">
    <w:name w:val="Intense Emphasis"/>
    <w:basedOn w:val="Phngmcinhcuaoanvn"/>
    <w:uiPriority w:val="21"/>
    <w:qFormat/>
    <w:rsid w:val="004353E0"/>
    <w:rPr>
      <w:i/>
      <w:iCs/>
      <w:color w:val="0F4761" w:themeColor="accent1" w:themeShade="BF"/>
    </w:rPr>
  </w:style>
  <w:style w:type="paragraph" w:styleId="Nhaykepm">
    <w:name w:val="Intense Quote"/>
    <w:basedOn w:val="Binhthng"/>
    <w:next w:val="Binhthng"/>
    <w:link w:val="NhaykepmChar"/>
    <w:uiPriority w:val="30"/>
    <w:qFormat/>
    <w:rsid w:val="00435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53E0"/>
    <w:rPr>
      <w:i/>
      <w:iCs/>
      <w:color w:val="0F4761" w:themeColor="accent1" w:themeShade="BF"/>
    </w:rPr>
  </w:style>
  <w:style w:type="character" w:styleId="ThamchiuNhnmnh">
    <w:name w:val="Intense Reference"/>
    <w:basedOn w:val="Phngmcinhcuaoanvn"/>
    <w:uiPriority w:val="32"/>
    <w:qFormat/>
    <w:rsid w:val="00435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Sang</dc:creator>
  <cp:keywords/>
  <dc:description/>
  <cp:lastModifiedBy>Công Sang</cp:lastModifiedBy>
  <cp:revision>3</cp:revision>
  <dcterms:created xsi:type="dcterms:W3CDTF">2026-03-27T14:31:00Z</dcterms:created>
  <dcterms:modified xsi:type="dcterms:W3CDTF">2026-03-28T10:04:00Z</dcterms:modified>
</cp:coreProperties>
</file>