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F7C71" w14:textId="592AE1F0" w:rsidR="008B1681" w:rsidRPr="008B1681" w:rsidRDefault="008B1681" w:rsidP="008B1681">
      <w:pPr>
        <w:jc w:val="center"/>
        <w:rPr>
          <w:rFonts w:ascii="Times New Roman" w:hAnsi="Times New Roman" w:cs="Times New Roman"/>
          <w:b/>
          <w:bCs/>
          <w:sz w:val="26"/>
          <w:szCs w:val="26"/>
        </w:rPr>
      </w:pPr>
      <w:r w:rsidRPr="008B1681">
        <w:rPr>
          <w:rFonts w:ascii="Times New Roman" w:hAnsi="Times New Roman" w:cs="Times New Roman"/>
          <w:b/>
          <w:bCs/>
          <w:sz w:val="26"/>
          <w:szCs w:val="26"/>
        </w:rPr>
        <w:t>06_AUDIT_CONFIG</w:t>
      </w:r>
    </w:p>
    <w:p w14:paraId="2606C8F9" w14:textId="46494601" w:rsidR="008B1681" w:rsidRPr="008B1681" w:rsidRDefault="008B1681" w:rsidP="008B1681">
      <w:pPr>
        <w:jc w:val="both"/>
        <w:rPr>
          <w:rFonts w:ascii="Times New Roman" w:hAnsi="Times New Roman" w:cs="Times New Roman"/>
          <w:b/>
          <w:bCs/>
          <w:sz w:val="26"/>
          <w:szCs w:val="26"/>
        </w:rPr>
      </w:pPr>
      <w:r w:rsidRPr="008B1681">
        <w:rPr>
          <w:rFonts w:ascii="Times New Roman" w:hAnsi="Times New Roman" w:cs="Times New Roman"/>
          <w:b/>
          <w:bCs/>
          <w:sz w:val="26"/>
          <w:szCs w:val="26"/>
        </w:rPr>
        <w:t>1. Nội dung đã thực hiện</w:t>
      </w:r>
    </w:p>
    <w:p w14:paraId="6D58D24B" w14:textId="77777777" w:rsidR="008B1681" w:rsidRPr="008B1681" w:rsidRDefault="008B1681" w:rsidP="008B1681">
      <w:pPr>
        <w:numPr>
          <w:ilvl w:val="0"/>
          <w:numId w:val="10"/>
        </w:numPr>
        <w:jc w:val="both"/>
        <w:rPr>
          <w:rFonts w:ascii="Times New Roman" w:hAnsi="Times New Roman" w:cs="Times New Roman"/>
          <w:sz w:val="26"/>
          <w:szCs w:val="26"/>
        </w:rPr>
      </w:pPr>
      <w:r w:rsidRPr="008B1681">
        <w:rPr>
          <w:rFonts w:ascii="Times New Roman" w:hAnsi="Times New Roman" w:cs="Times New Roman"/>
          <w:b/>
          <w:bCs/>
          <w:sz w:val="26"/>
          <w:szCs w:val="26"/>
        </w:rPr>
        <w:t>Cấu hình Unified Audit (Mức hệ thống):</w:t>
      </w:r>
      <w:r w:rsidRPr="008B1681">
        <w:rPr>
          <w:rFonts w:ascii="Times New Roman" w:hAnsi="Times New Roman" w:cs="Times New Roman"/>
          <w:sz w:val="26"/>
          <w:szCs w:val="26"/>
        </w:rPr>
        <w:t xml:space="preserve"> Tạo và kích hoạt 2 chính sách giám sát (AUDIT_SYS_SPORTS và AUDIT_DML_SPORTS) để theo dõi các lệnh quản trị tài khoản và thao tác DML cơ bản.</w:t>
      </w:r>
    </w:p>
    <w:p w14:paraId="44807540" w14:textId="2C8C38D2" w:rsidR="008B1681" w:rsidRPr="008B1681" w:rsidRDefault="008B1681" w:rsidP="008B1681">
      <w:pPr>
        <w:numPr>
          <w:ilvl w:val="0"/>
          <w:numId w:val="10"/>
        </w:numPr>
        <w:jc w:val="both"/>
        <w:rPr>
          <w:rFonts w:ascii="Times New Roman" w:hAnsi="Times New Roman" w:cs="Times New Roman"/>
          <w:sz w:val="26"/>
          <w:szCs w:val="26"/>
        </w:rPr>
      </w:pPr>
      <w:r w:rsidRPr="008B1681">
        <w:rPr>
          <w:rFonts w:ascii="Times New Roman" w:hAnsi="Times New Roman" w:cs="Times New Roman"/>
          <w:b/>
          <w:bCs/>
          <w:sz w:val="26"/>
          <w:szCs w:val="26"/>
        </w:rPr>
        <w:t>Thiết lập Trigger Audit (Mức ứng dụng):</w:t>
      </w:r>
      <w:r w:rsidRPr="008B1681">
        <w:rPr>
          <w:rFonts w:ascii="Times New Roman" w:hAnsi="Times New Roman" w:cs="Times New Roman"/>
          <w:sz w:val="26"/>
          <w:szCs w:val="26"/>
        </w:rPr>
        <w:t xml:space="preserve"> Tạo 2 Trigger (TRG_AUDIT_THANH_VIEN và TRG_AUDIT_TRAN_DAU) tích hợp bộ chuyển đổi JSON để bắt sự kiện thay đổi dữ liệu bảng nhân sự và diễn biến trận đấu.</w:t>
      </w:r>
    </w:p>
    <w:p w14:paraId="2687C6B3" w14:textId="77777777" w:rsidR="008B1681" w:rsidRPr="008B1681" w:rsidRDefault="008B1681" w:rsidP="008B1681">
      <w:pPr>
        <w:jc w:val="both"/>
        <w:rPr>
          <w:rFonts w:ascii="Times New Roman" w:hAnsi="Times New Roman" w:cs="Times New Roman"/>
          <w:b/>
          <w:bCs/>
          <w:sz w:val="26"/>
          <w:szCs w:val="26"/>
        </w:rPr>
      </w:pPr>
      <w:r w:rsidRPr="008B1681">
        <w:rPr>
          <w:rFonts w:ascii="Times New Roman" w:hAnsi="Times New Roman" w:cs="Times New Roman"/>
          <w:b/>
          <w:bCs/>
          <w:sz w:val="26"/>
          <w:szCs w:val="26"/>
        </w:rPr>
        <w:t>2. Chức năng cốt lõi</w:t>
      </w:r>
    </w:p>
    <w:p w14:paraId="41DE76D3" w14:textId="77777777" w:rsidR="008B1681" w:rsidRPr="008B1681" w:rsidRDefault="008B1681" w:rsidP="008B1681">
      <w:pPr>
        <w:numPr>
          <w:ilvl w:val="0"/>
          <w:numId w:val="11"/>
        </w:numPr>
        <w:jc w:val="both"/>
        <w:rPr>
          <w:rFonts w:ascii="Times New Roman" w:hAnsi="Times New Roman" w:cs="Times New Roman"/>
          <w:sz w:val="26"/>
          <w:szCs w:val="26"/>
        </w:rPr>
      </w:pPr>
      <w:r w:rsidRPr="008B1681">
        <w:rPr>
          <w:rFonts w:ascii="Times New Roman" w:hAnsi="Times New Roman" w:cs="Times New Roman"/>
          <w:b/>
          <w:bCs/>
          <w:sz w:val="26"/>
          <w:szCs w:val="26"/>
        </w:rPr>
        <w:t>Theo dõi rủi ro đặc quyền:</w:t>
      </w:r>
      <w:r w:rsidRPr="008B1681">
        <w:rPr>
          <w:rFonts w:ascii="Times New Roman" w:hAnsi="Times New Roman" w:cs="Times New Roman"/>
          <w:sz w:val="26"/>
          <w:szCs w:val="26"/>
        </w:rPr>
        <w:t xml:space="preserve"> Ghi nhận mọi hành vi tạo, sửa, xóa tài khoản (User), nhóm quyền (Role) và quá trình cấp/thu hồi đặc quyền (Grant/Revoke).</w:t>
      </w:r>
    </w:p>
    <w:p w14:paraId="0E816688" w14:textId="77777777" w:rsidR="008B1681" w:rsidRPr="008B1681" w:rsidRDefault="008B1681" w:rsidP="008B1681">
      <w:pPr>
        <w:numPr>
          <w:ilvl w:val="0"/>
          <w:numId w:val="11"/>
        </w:numPr>
        <w:jc w:val="both"/>
        <w:rPr>
          <w:rFonts w:ascii="Times New Roman" w:hAnsi="Times New Roman" w:cs="Times New Roman"/>
          <w:sz w:val="26"/>
          <w:szCs w:val="26"/>
        </w:rPr>
      </w:pPr>
      <w:r w:rsidRPr="008B1681">
        <w:rPr>
          <w:rFonts w:ascii="Times New Roman" w:hAnsi="Times New Roman" w:cs="Times New Roman"/>
          <w:b/>
          <w:bCs/>
          <w:sz w:val="26"/>
          <w:szCs w:val="26"/>
        </w:rPr>
        <w:t>Lưu vết biến động dữ liệu chi tiết:</w:t>
      </w:r>
      <w:r w:rsidRPr="008B1681">
        <w:rPr>
          <w:rFonts w:ascii="Times New Roman" w:hAnsi="Times New Roman" w:cs="Times New Roman"/>
          <w:sz w:val="26"/>
          <w:szCs w:val="26"/>
        </w:rPr>
        <w:t xml:space="preserve"> Tự động bắt và đóng gói dữ liệu "Trước" (Old Value) và "Sau" (New Value) thành định dạng JSON mỗi khi có can thiệp vào hồ sơ thành viên đội bóng.</w:t>
      </w:r>
    </w:p>
    <w:p w14:paraId="154715C6" w14:textId="77777777" w:rsidR="008B1681" w:rsidRPr="008B1681" w:rsidRDefault="008B1681" w:rsidP="008B1681">
      <w:pPr>
        <w:numPr>
          <w:ilvl w:val="0"/>
          <w:numId w:val="11"/>
        </w:numPr>
        <w:jc w:val="both"/>
        <w:rPr>
          <w:rFonts w:ascii="Times New Roman" w:hAnsi="Times New Roman" w:cs="Times New Roman"/>
          <w:sz w:val="26"/>
          <w:szCs w:val="26"/>
        </w:rPr>
      </w:pPr>
      <w:r w:rsidRPr="008B1681">
        <w:rPr>
          <w:rFonts w:ascii="Times New Roman" w:hAnsi="Times New Roman" w:cs="Times New Roman"/>
          <w:b/>
          <w:bCs/>
          <w:sz w:val="26"/>
          <w:szCs w:val="26"/>
        </w:rPr>
        <w:t>Giám sát kết quả trận đấu thông minh:</w:t>
      </w:r>
      <w:r w:rsidRPr="008B1681">
        <w:rPr>
          <w:rFonts w:ascii="Times New Roman" w:hAnsi="Times New Roman" w:cs="Times New Roman"/>
          <w:sz w:val="26"/>
          <w:szCs w:val="26"/>
        </w:rPr>
        <w:t xml:space="preserve"> Chỉ kích hoạt lưu log khi phát hiện có sự thay đổi thực sự về mặt chuyên môn (tỷ số, thẻ vàng/đỏ, trạng thái trận đấu), giúp tối ưu dung lượng lưu trữ.</w:t>
      </w:r>
    </w:p>
    <w:p w14:paraId="631B0067" w14:textId="77777777" w:rsidR="008B1681" w:rsidRPr="008B1681" w:rsidRDefault="008B1681" w:rsidP="008B1681">
      <w:pPr>
        <w:numPr>
          <w:ilvl w:val="0"/>
          <w:numId w:val="11"/>
        </w:numPr>
        <w:jc w:val="both"/>
        <w:rPr>
          <w:rFonts w:ascii="Times New Roman" w:hAnsi="Times New Roman" w:cs="Times New Roman"/>
          <w:sz w:val="26"/>
          <w:szCs w:val="26"/>
        </w:rPr>
      </w:pPr>
      <w:r w:rsidRPr="008B1681">
        <w:rPr>
          <w:rFonts w:ascii="Times New Roman" w:hAnsi="Times New Roman" w:cs="Times New Roman"/>
          <w:b/>
          <w:bCs/>
          <w:sz w:val="26"/>
          <w:szCs w:val="26"/>
        </w:rPr>
        <w:t>Định danh chính xác:</w:t>
      </w:r>
      <w:r w:rsidRPr="008B1681">
        <w:rPr>
          <w:rFonts w:ascii="Times New Roman" w:hAnsi="Times New Roman" w:cs="Times New Roman"/>
          <w:sz w:val="26"/>
          <w:szCs w:val="26"/>
        </w:rPr>
        <w:t xml:space="preserve"> Lấy đúng danh tính người dùng thực tế thông qua Ngữ cảnh bảo mật (SPORT_CTX VPD) và địa chỉ IP của máy trạm.</w:t>
      </w:r>
    </w:p>
    <w:p w14:paraId="1DEB6775" w14:textId="77777777" w:rsidR="008B1681" w:rsidRPr="008B1681" w:rsidRDefault="008B1681" w:rsidP="008B1681">
      <w:pPr>
        <w:jc w:val="both"/>
        <w:rPr>
          <w:rFonts w:ascii="Times New Roman" w:hAnsi="Times New Roman" w:cs="Times New Roman"/>
          <w:b/>
          <w:bCs/>
          <w:sz w:val="26"/>
          <w:szCs w:val="26"/>
        </w:rPr>
      </w:pPr>
      <w:r w:rsidRPr="008B1681">
        <w:rPr>
          <w:rFonts w:ascii="Times New Roman" w:hAnsi="Times New Roman" w:cs="Times New Roman"/>
          <w:b/>
          <w:bCs/>
          <w:sz w:val="26"/>
          <w:szCs w:val="26"/>
        </w:rPr>
        <w:t>3. Ý nghĩa bảo mật</w:t>
      </w:r>
    </w:p>
    <w:p w14:paraId="6AECA687" w14:textId="77777777" w:rsidR="008B1681" w:rsidRPr="008B1681" w:rsidRDefault="008B1681" w:rsidP="008B1681">
      <w:pPr>
        <w:numPr>
          <w:ilvl w:val="0"/>
          <w:numId w:val="12"/>
        </w:numPr>
        <w:jc w:val="both"/>
        <w:rPr>
          <w:rFonts w:ascii="Times New Roman" w:hAnsi="Times New Roman" w:cs="Times New Roman"/>
          <w:sz w:val="26"/>
          <w:szCs w:val="26"/>
        </w:rPr>
      </w:pPr>
      <w:r w:rsidRPr="008B1681">
        <w:rPr>
          <w:rFonts w:ascii="Times New Roman" w:hAnsi="Times New Roman" w:cs="Times New Roman"/>
          <w:b/>
          <w:bCs/>
          <w:sz w:val="26"/>
          <w:szCs w:val="26"/>
        </w:rPr>
        <w:t>Minh bạch và Chống gian lận:</w:t>
      </w:r>
      <w:r w:rsidRPr="008B1681">
        <w:rPr>
          <w:rFonts w:ascii="Times New Roman" w:hAnsi="Times New Roman" w:cs="Times New Roman"/>
          <w:sz w:val="26"/>
          <w:szCs w:val="26"/>
        </w:rPr>
        <w:t xml:space="preserve"> Mọi hành vi âm thầm sửa đổi kết quả thi đấu hay thao túng hồ sơ vận động viên đều bị lưu vết vĩnh viễn, tạo ra bằng chứng số không thể chối cãi.</w:t>
      </w:r>
    </w:p>
    <w:p w14:paraId="13BD7DA2" w14:textId="77777777" w:rsidR="008B1681" w:rsidRPr="008B1681" w:rsidRDefault="008B1681" w:rsidP="008B1681">
      <w:pPr>
        <w:numPr>
          <w:ilvl w:val="0"/>
          <w:numId w:val="12"/>
        </w:numPr>
        <w:jc w:val="both"/>
        <w:rPr>
          <w:rFonts w:ascii="Times New Roman" w:hAnsi="Times New Roman" w:cs="Times New Roman"/>
          <w:sz w:val="26"/>
          <w:szCs w:val="26"/>
        </w:rPr>
      </w:pPr>
      <w:r w:rsidRPr="008B1681">
        <w:rPr>
          <w:rFonts w:ascii="Times New Roman" w:hAnsi="Times New Roman" w:cs="Times New Roman"/>
          <w:b/>
          <w:bCs/>
          <w:sz w:val="26"/>
          <w:szCs w:val="26"/>
        </w:rPr>
        <w:t>Tối ưu hiệu năng hệ thống:</w:t>
      </w:r>
      <w:r w:rsidRPr="008B1681">
        <w:rPr>
          <w:rFonts w:ascii="Times New Roman" w:hAnsi="Times New Roman" w:cs="Times New Roman"/>
          <w:sz w:val="26"/>
          <w:szCs w:val="26"/>
        </w:rPr>
        <w:t xml:space="preserve"> Việc chia tách lớp giám sát (Unified Audit cho nhân hệ thống và Trigger cho dữ liệu chi tiết) giúp hệ thống Oracle vừa bảo mật chặt chẽ vừa vận hành với độ trễ thấp nhất.</w:t>
      </w:r>
    </w:p>
    <w:p w14:paraId="224FBEF0" w14:textId="305931F8" w:rsidR="00910F75" w:rsidRPr="008B1681" w:rsidRDefault="008B1681" w:rsidP="008B1681">
      <w:pPr>
        <w:numPr>
          <w:ilvl w:val="0"/>
          <w:numId w:val="12"/>
        </w:numPr>
        <w:jc w:val="both"/>
        <w:rPr>
          <w:rFonts w:ascii="Times New Roman" w:hAnsi="Times New Roman" w:cs="Times New Roman"/>
          <w:sz w:val="26"/>
          <w:szCs w:val="26"/>
        </w:rPr>
      </w:pPr>
      <w:r w:rsidRPr="008B1681">
        <w:rPr>
          <w:rFonts w:ascii="Times New Roman" w:hAnsi="Times New Roman" w:cs="Times New Roman"/>
          <w:b/>
          <w:bCs/>
          <w:sz w:val="26"/>
          <w:szCs w:val="26"/>
        </w:rPr>
        <w:t>Sẵn sàng cho Security Dashboard:</w:t>
      </w:r>
      <w:r w:rsidRPr="008B1681">
        <w:rPr>
          <w:rFonts w:ascii="Times New Roman" w:hAnsi="Times New Roman" w:cs="Times New Roman"/>
          <w:sz w:val="26"/>
          <w:szCs w:val="26"/>
        </w:rPr>
        <w:t xml:space="preserve"> Dữ liệu lưu dưới dạng chuỗi JSON giúp ứng dụng Web dễ dàng truy xuất và hiển thị đối chiếu trực quan mà không bị phụ thuộc vào số lượng cột của cơ sở dữ liệu.</w:t>
      </w:r>
    </w:p>
    <w:sectPr w:rsidR="00910F75" w:rsidRPr="008B168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564B25"/>
    <w:multiLevelType w:val="multilevel"/>
    <w:tmpl w:val="16D4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F2C10"/>
    <w:multiLevelType w:val="multilevel"/>
    <w:tmpl w:val="27D8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D3ADC"/>
    <w:multiLevelType w:val="multilevel"/>
    <w:tmpl w:val="B8DC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442747">
    <w:abstractNumId w:val="8"/>
  </w:num>
  <w:num w:numId="2" w16cid:durableId="889999220">
    <w:abstractNumId w:val="6"/>
  </w:num>
  <w:num w:numId="3" w16cid:durableId="1745565019">
    <w:abstractNumId w:val="5"/>
  </w:num>
  <w:num w:numId="4" w16cid:durableId="1807972670">
    <w:abstractNumId w:val="4"/>
  </w:num>
  <w:num w:numId="5" w16cid:durableId="970405735">
    <w:abstractNumId w:val="7"/>
  </w:num>
  <w:num w:numId="6" w16cid:durableId="1917590389">
    <w:abstractNumId w:val="3"/>
  </w:num>
  <w:num w:numId="7" w16cid:durableId="292758408">
    <w:abstractNumId w:val="2"/>
  </w:num>
  <w:num w:numId="8" w16cid:durableId="933825175">
    <w:abstractNumId w:val="1"/>
  </w:num>
  <w:num w:numId="9" w16cid:durableId="1595895013">
    <w:abstractNumId w:val="0"/>
  </w:num>
  <w:num w:numId="10" w16cid:durableId="1766026856">
    <w:abstractNumId w:val="9"/>
  </w:num>
  <w:num w:numId="11" w16cid:durableId="2052995445">
    <w:abstractNumId w:val="10"/>
  </w:num>
  <w:num w:numId="12" w16cid:durableId="1792045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1681"/>
    <w:rsid w:val="00910F75"/>
    <w:rsid w:val="00A22E54"/>
    <w:rsid w:val="00AA1D8D"/>
    <w:rsid w:val="00B47730"/>
    <w:rsid w:val="00C265BA"/>
    <w:rsid w:val="00CB0664"/>
    <w:rsid w:val="00F963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D224F4"/>
  <w14:defaultImageDpi w14:val="300"/>
  <w15:docId w15:val="{C8BFCA82-402A-4955-9ED5-21C745CB3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 Xuan Huyen</cp:lastModifiedBy>
  <cp:revision>3</cp:revision>
  <dcterms:created xsi:type="dcterms:W3CDTF">2013-12-23T23:15:00Z</dcterms:created>
  <dcterms:modified xsi:type="dcterms:W3CDTF">2026-06-22T14:15:00Z</dcterms:modified>
  <cp:category/>
</cp:coreProperties>
</file>