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4C82A" w14:textId="77777777" w:rsidR="00E65614" w:rsidRPr="007D4C0B" w:rsidRDefault="00000000">
      <w:pPr>
        <w:jc w:val="center"/>
        <w:rPr>
          <w:rFonts w:ascii="Times New Roman" w:hAnsi="Times New Roman" w:cs="Times New Roman"/>
          <w:sz w:val="32"/>
          <w:szCs w:val="32"/>
        </w:rPr>
      </w:pPr>
      <w:r w:rsidRPr="007D4C0B">
        <w:rPr>
          <w:rFonts w:ascii="Times New Roman" w:hAnsi="Times New Roman" w:cs="Times New Roman"/>
          <w:b/>
          <w:sz w:val="32"/>
          <w:szCs w:val="32"/>
        </w:rPr>
        <w:t>MÔ TẢ BÀI TOÁN PHÂN TÍCH</w:t>
      </w:r>
      <w:r w:rsidRPr="007D4C0B">
        <w:rPr>
          <w:rFonts w:ascii="Times New Roman" w:hAnsi="Times New Roman" w:cs="Times New Roman"/>
          <w:b/>
          <w:sz w:val="32"/>
          <w:szCs w:val="32"/>
        </w:rPr>
        <w:br/>
        <w:t>CÁC CHỈ SỐ TÀI CHÍNH DOANH NGHIỆP</w:t>
      </w:r>
    </w:p>
    <w:p w14:paraId="545FAB61" w14:textId="77777777" w:rsidR="00E65614" w:rsidRPr="00CB230C" w:rsidRDefault="00000000">
      <w:pPr>
        <w:jc w:val="center"/>
        <w:rPr>
          <w:rFonts w:ascii="Times New Roman" w:hAnsi="Times New Roman" w:cs="Times New Roman"/>
          <w:sz w:val="26"/>
          <w:szCs w:val="26"/>
        </w:rPr>
      </w:pPr>
      <w:r w:rsidRPr="00CB230C">
        <w:rPr>
          <w:rFonts w:ascii="Times New Roman" w:hAnsi="Times New Roman" w:cs="Times New Roman"/>
          <w:i/>
          <w:sz w:val="26"/>
          <w:szCs w:val="26"/>
        </w:rPr>
        <w:t>Đề tài: Xây dựng kho dữ liệu cho phân tích doanh nghiệp - Bộ dữ liệu Olist E-commerce</w:t>
      </w:r>
    </w:p>
    <w:p w14:paraId="5A8FC069" w14:textId="5E1C38E9" w:rsidR="00E65614" w:rsidRPr="007D4C0B" w:rsidRDefault="00000000">
      <w:pPr>
        <w:pStyle w:val="Heading1"/>
        <w:rPr>
          <w:rFonts w:ascii="Times New Roman" w:hAnsi="Times New Roman" w:cs="Times New Roman"/>
          <w:color w:val="auto"/>
          <w:sz w:val="26"/>
          <w:szCs w:val="26"/>
        </w:rPr>
      </w:pPr>
      <w:r w:rsidRPr="007D4C0B">
        <w:rPr>
          <w:rFonts w:ascii="Times New Roman" w:hAnsi="Times New Roman" w:cs="Times New Roman"/>
          <w:color w:val="auto"/>
          <w:sz w:val="26"/>
          <w:szCs w:val="26"/>
        </w:rPr>
        <w:t xml:space="preserve">1. Mô tả bài toán </w:t>
      </w:r>
    </w:p>
    <w:p w14:paraId="57D56FE8" w14:textId="2CD881DD" w:rsidR="00E65614" w:rsidRPr="00CB230C" w:rsidRDefault="00CB230C">
      <w:pPr>
        <w:rPr>
          <w:rFonts w:ascii="Times New Roman" w:hAnsi="Times New Roman" w:cs="Times New Roman"/>
          <w:sz w:val="26"/>
          <w:szCs w:val="26"/>
        </w:rPr>
      </w:pPr>
      <w:r w:rsidRPr="00CB230C">
        <w:rPr>
          <w:rFonts w:ascii="Times New Roman" w:hAnsi="Times New Roman" w:cs="Times New Roman"/>
          <w:sz w:val="26"/>
          <w:szCs w:val="26"/>
        </w:rPr>
        <w:tab/>
      </w:r>
      <w:proofErr w:type="spellStart"/>
      <w:r w:rsidR="00000000" w:rsidRPr="00CB230C">
        <w:rPr>
          <w:rFonts w:ascii="Times New Roman" w:hAnsi="Times New Roman" w:cs="Times New Roman"/>
          <w:sz w:val="26"/>
          <w:szCs w:val="26"/>
        </w:rPr>
        <w:t>Bài</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toán</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của</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đồ</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án</w:t>
      </w:r>
      <w:proofErr w:type="spellEnd"/>
      <w:r w:rsidR="00000000" w:rsidRPr="00CB230C">
        <w:rPr>
          <w:rFonts w:ascii="Times New Roman" w:hAnsi="Times New Roman" w:cs="Times New Roman"/>
          <w:sz w:val="26"/>
          <w:szCs w:val="26"/>
        </w:rPr>
        <w:t xml:space="preserve"> là xây dựng một kho dữ liệu phục vụ phân tích hoạt động kinh doanh của sàn thương mại điện tử Olist. </w:t>
      </w:r>
      <w:r w:rsidR="00000000" w:rsidRPr="00CB230C">
        <w:rPr>
          <w:rFonts w:ascii="Times New Roman" w:hAnsi="Times New Roman" w:cs="Times New Roman"/>
          <w:b/>
          <w:sz w:val="26"/>
          <w:szCs w:val="26"/>
        </w:rPr>
        <w:t xml:space="preserve">Trọng tâm của phân tích là các chỉ số tài chính vận hành </w:t>
      </w:r>
      <w:r w:rsidR="00000000" w:rsidRPr="00CB230C">
        <w:rPr>
          <w:rFonts w:ascii="Times New Roman" w:hAnsi="Times New Roman" w:cs="Times New Roman"/>
          <w:sz w:val="26"/>
          <w:szCs w:val="26"/>
        </w:rPr>
        <w:t xml:space="preserve">có thể khai thác từ dữ liệu giao dịch, bao gồm doanh thu, tốc độ tăng trưởng doanh thu, số lượng đơn hàng, giá trị trung bình đơn hàng, tỷ lệ hủy đơn, phí vận chuyển, đóng góp doanh thu theo seller/category/khu vực và </w:t>
      </w:r>
      <w:proofErr w:type="spellStart"/>
      <w:r w:rsidR="00000000" w:rsidRPr="00CB230C">
        <w:rPr>
          <w:rFonts w:ascii="Times New Roman" w:hAnsi="Times New Roman" w:cs="Times New Roman"/>
          <w:sz w:val="26"/>
          <w:szCs w:val="26"/>
        </w:rPr>
        <w:t>giá</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trị</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khách</w:t>
      </w:r>
      <w:proofErr w:type="spellEnd"/>
      <w:r w:rsidR="00000000" w:rsidRPr="00CB230C">
        <w:rPr>
          <w:rFonts w:ascii="Times New Roman" w:hAnsi="Times New Roman" w:cs="Times New Roman"/>
          <w:sz w:val="26"/>
          <w:szCs w:val="26"/>
        </w:rPr>
        <w:t xml:space="preserve"> </w:t>
      </w:r>
      <w:proofErr w:type="spellStart"/>
      <w:r w:rsidR="00000000" w:rsidRPr="00CB230C">
        <w:rPr>
          <w:rFonts w:ascii="Times New Roman" w:hAnsi="Times New Roman" w:cs="Times New Roman"/>
          <w:sz w:val="26"/>
          <w:szCs w:val="26"/>
        </w:rPr>
        <w:t>hàng</w:t>
      </w:r>
      <w:proofErr w:type="spellEnd"/>
      <w:r w:rsidR="00000000" w:rsidRPr="00CB230C">
        <w:rPr>
          <w:rFonts w:ascii="Times New Roman" w:hAnsi="Times New Roman" w:cs="Times New Roman"/>
          <w:sz w:val="26"/>
          <w:szCs w:val="26"/>
        </w:rPr>
        <w:t>.</w:t>
      </w:r>
    </w:p>
    <w:p w14:paraId="1A5EB7D5" w14:textId="436FD672" w:rsidR="00CB230C" w:rsidRPr="00CB230C" w:rsidRDefault="00CB230C">
      <w:pPr>
        <w:rPr>
          <w:rFonts w:ascii="Times New Roman" w:hAnsi="Times New Roman" w:cs="Times New Roman"/>
          <w:sz w:val="26"/>
          <w:szCs w:val="26"/>
        </w:rPr>
      </w:pPr>
      <w:r w:rsidRPr="00CB230C">
        <w:rPr>
          <w:rFonts w:ascii="Times New Roman" w:hAnsi="Times New Roman" w:cs="Times New Roman"/>
          <w:sz w:val="26"/>
          <w:szCs w:val="26"/>
        </w:rPr>
        <w:tab/>
      </w:r>
      <w:proofErr w:type="spellStart"/>
      <w:r w:rsidRPr="00CB230C">
        <w:rPr>
          <w:rFonts w:ascii="Times New Roman" w:hAnsi="Times New Roman" w:cs="Times New Roman"/>
          <w:sz w:val="26"/>
          <w:szCs w:val="26"/>
        </w:rPr>
        <w:t>Các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chỉ</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số</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tài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chính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nghiệp</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được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phân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tích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trong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bài</w:t>
      </w:r>
      <w:proofErr w:type="spellEnd"/>
      <w:r w:rsidRPr="00CB230C">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3558"/>
        <w:gridCol w:w="4715"/>
      </w:tblGrid>
      <w:tr w:rsidR="00CB230C" w:rsidRPr="00CB230C" w14:paraId="09865413" w14:textId="77777777" w:rsidTr="00CB230C">
        <w:trPr>
          <w:cantSplit/>
          <w:trHeight w:val="288"/>
          <w:tblHeader/>
          <w:jc w:val="center"/>
        </w:trPr>
        <w:tc>
          <w:tcPr>
            <w:tcW w:w="355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2AADCE1" w14:textId="77777777" w:rsidR="00CB230C" w:rsidRPr="00CB230C" w:rsidRDefault="00CB230C" w:rsidP="00CB230C">
            <w:pPr>
              <w:spacing w:before="100" w:beforeAutospacing="1" w:after="100" w:afterAutospacing="1" w:line="276" w:lineRule="auto"/>
              <w:jc w:val="center"/>
              <w:rPr>
                <w:rFonts w:ascii="Times New Roman" w:hAnsi="Times New Roman" w:cs="Times New Roman"/>
                <w:sz w:val="26"/>
                <w:szCs w:val="26"/>
              </w:rPr>
            </w:pPr>
            <w:r w:rsidRPr="00CB230C">
              <w:rPr>
                <w:rFonts w:ascii="Times New Roman" w:hAnsi="Times New Roman" w:cs="Times New Roman"/>
                <w:b/>
                <w:sz w:val="26"/>
                <w:szCs w:val="26"/>
              </w:rPr>
              <w:t>KPI</w:t>
            </w:r>
          </w:p>
        </w:tc>
        <w:tc>
          <w:tcPr>
            <w:tcW w:w="4715"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3ED1689" w14:textId="77777777" w:rsidR="00CB230C" w:rsidRPr="00CB230C" w:rsidRDefault="00CB230C" w:rsidP="00CB230C">
            <w:pPr>
              <w:spacing w:before="100" w:beforeAutospacing="1" w:after="100" w:afterAutospacing="1" w:line="276" w:lineRule="auto"/>
              <w:jc w:val="center"/>
              <w:rPr>
                <w:rFonts w:ascii="Times New Roman" w:hAnsi="Times New Roman" w:cs="Times New Roman"/>
                <w:sz w:val="26"/>
                <w:szCs w:val="26"/>
              </w:rPr>
            </w:pPr>
            <w:r w:rsidRPr="00CB230C">
              <w:rPr>
                <w:rFonts w:ascii="Times New Roman" w:hAnsi="Times New Roman" w:cs="Times New Roman"/>
                <w:b/>
                <w:sz w:val="26"/>
                <w:szCs w:val="26"/>
              </w:rPr>
              <w:t xml:space="preserve">Ý </w:t>
            </w:r>
            <w:proofErr w:type="spellStart"/>
            <w:r w:rsidRPr="00CB230C">
              <w:rPr>
                <w:rFonts w:ascii="Times New Roman" w:hAnsi="Times New Roman" w:cs="Times New Roman"/>
                <w:b/>
                <w:sz w:val="26"/>
                <w:szCs w:val="26"/>
              </w:rPr>
              <w:t>nghĩa</w:t>
            </w:r>
            <w:proofErr w:type="spellEnd"/>
          </w:p>
        </w:tc>
      </w:tr>
      <w:tr w:rsidR="00CB230C" w:rsidRPr="00CB230C" w14:paraId="5C3E9DBB"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01540944"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Total Revenue / GMV</w:t>
            </w:r>
          </w:p>
        </w:tc>
        <w:tc>
          <w:tcPr>
            <w:tcW w:w="4715" w:type="dxa"/>
            <w:tcBorders>
              <w:top w:val="single" w:sz="4" w:space="0" w:color="BFBFBF"/>
              <w:left w:val="single" w:sz="4" w:space="0" w:color="BFBFBF"/>
              <w:bottom w:val="single" w:sz="4" w:space="0" w:color="BFBFBF"/>
              <w:right w:val="single" w:sz="4" w:space="0" w:color="BFBFBF"/>
            </w:tcBorders>
            <w:vAlign w:val="center"/>
          </w:tcPr>
          <w:p w14:paraId="222ABA6D"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quy</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mô</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của</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sàn</w:t>
            </w:r>
            <w:proofErr w:type="spellEnd"/>
            <w:r w:rsidRPr="00CB230C">
              <w:rPr>
                <w:rFonts w:ascii="Times New Roman" w:hAnsi="Times New Roman" w:cs="Times New Roman"/>
                <w:sz w:val="26"/>
                <w:szCs w:val="26"/>
              </w:rPr>
              <w:t>.</w:t>
            </w:r>
          </w:p>
        </w:tc>
      </w:tr>
      <w:tr w:rsidR="00CB230C" w:rsidRPr="00CB230C" w14:paraId="07E036DE"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693604FB"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Sales Growth Rate</w:t>
            </w:r>
          </w:p>
        </w:tc>
        <w:tc>
          <w:tcPr>
            <w:tcW w:w="4715" w:type="dxa"/>
            <w:tcBorders>
              <w:top w:val="single" w:sz="4" w:space="0" w:color="BFBFBF"/>
              <w:left w:val="single" w:sz="4" w:space="0" w:color="BFBFBF"/>
              <w:bottom w:val="single" w:sz="4" w:space="0" w:color="BFBFBF"/>
              <w:right w:val="single" w:sz="4" w:space="0" w:color="BFBFBF"/>
            </w:tcBorders>
            <w:vAlign w:val="center"/>
          </w:tcPr>
          <w:p w14:paraId="7649CA3B"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tốc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độ</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tăng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trưởng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w:t>
            </w:r>
          </w:p>
        </w:tc>
      </w:tr>
      <w:tr w:rsidR="00CB230C" w:rsidRPr="00CB230C" w14:paraId="24CD7187"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3FA598D2"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Order Count</w:t>
            </w:r>
          </w:p>
        </w:tc>
        <w:tc>
          <w:tcPr>
            <w:tcW w:w="4715" w:type="dxa"/>
            <w:tcBorders>
              <w:top w:val="single" w:sz="4" w:space="0" w:color="BFBFBF"/>
              <w:left w:val="single" w:sz="4" w:space="0" w:color="BFBFBF"/>
              <w:bottom w:val="single" w:sz="4" w:space="0" w:color="BFBFBF"/>
              <w:right w:val="single" w:sz="4" w:space="0" w:color="BFBFBF"/>
            </w:tcBorders>
            <w:vAlign w:val="center"/>
          </w:tcPr>
          <w:p w14:paraId="3273F010"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quy</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mô</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giao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dịch</w:t>
            </w:r>
            <w:proofErr w:type="spellEnd"/>
            <w:r w:rsidRPr="00CB230C">
              <w:rPr>
                <w:rFonts w:ascii="Times New Roman" w:hAnsi="Times New Roman" w:cs="Times New Roman"/>
                <w:sz w:val="26"/>
                <w:szCs w:val="26"/>
              </w:rPr>
              <w:t>.</w:t>
            </w:r>
          </w:p>
        </w:tc>
      </w:tr>
      <w:tr w:rsidR="00CB230C" w:rsidRPr="00CB230C" w14:paraId="6A136F00"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7889081B"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Average Order Value - AOV</w:t>
            </w:r>
          </w:p>
        </w:tc>
        <w:tc>
          <w:tcPr>
            <w:tcW w:w="4715" w:type="dxa"/>
            <w:tcBorders>
              <w:top w:val="single" w:sz="4" w:space="0" w:color="BFBFBF"/>
              <w:left w:val="single" w:sz="4" w:space="0" w:color="BFBFBF"/>
              <w:bottom w:val="single" w:sz="4" w:space="0" w:color="BFBFBF"/>
              <w:right w:val="single" w:sz="4" w:space="0" w:color="BFBFBF"/>
            </w:tcBorders>
            <w:vAlign w:val="center"/>
          </w:tcPr>
          <w:p w14:paraId="3A83B715"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Đánh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trị</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trung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bình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của</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mỗi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hàng</w:t>
            </w:r>
            <w:proofErr w:type="spellEnd"/>
            <w:r w:rsidRPr="00CB230C">
              <w:rPr>
                <w:rFonts w:ascii="Times New Roman" w:hAnsi="Times New Roman" w:cs="Times New Roman"/>
                <w:sz w:val="26"/>
                <w:szCs w:val="26"/>
              </w:rPr>
              <w:t>.</w:t>
            </w:r>
          </w:p>
        </w:tc>
      </w:tr>
      <w:tr w:rsidR="00CB230C" w:rsidRPr="00CB230C" w14:paraId="6560DB35"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0696530E"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Cancellation Rate</w:t>
            </w:r>
          </w:p>
        </w:tc>
        <w:tc>
          <w:tcPr>
            <w:tcW w:w="4715" w:type="dxa"/>
            <w:tcBorders>
              <w:top w:val="single" w:sz="4" w:space="0" w:color="BFBFBF"/>
              <w:left w:val="single" w:sz="4" w:space="0" w:color="BFBFBF"/>
              <w:bottom w:val="single" w:sz="4" w:space="0" w:color="BFBFBF"/>
              <w:right w:val="single" w:sz="4" w:space="0" w:color="BFBFBF"/>
            </w:tcBorders>
            <w:vAlign w:val="center"/>
          </w:tcPr>
          <w:p w14:paraId="388870EC"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Đánh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rủi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ro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mất</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do </w:t>
            </w:r>
            <w:proofErr w:type="spellStart"/>
            <w:r w:rsidRPr="00CB230C">
              <w:rPr>
                <w:rFonts w:ascii="Times New Roman" w:hAnsi="Times New Roman" w:cs="Times New Roman"/>
                <w:sz w:val="26"/>
                <w:szCs w:val="26"/>
              </w:rPr>
              <w:t>hủy</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w:t>
            </w:r>
          </w:p>
        </w:tc>
      </w:tr>
      <w:tr w:rsidR="00CB230C" w:rsidRPr="00CB230C" w14:paraId="1FD2B2D4"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4FC6796A"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Delivery Success Rate</w:t>
            </w:r>
          </w:p>
        </w:tc>
        <w:tc>
          <w:tcPr>
            <w:tcW w:w="4715" w:type="dxa"/>
            <w:tcBorders>
              <w:top w:val="single" w:sz="4" w:space="0" w:color="BFBFBF"/>
              <w:left w:val="single" w:sz="4" w:space="0" w:color="BFBFBF"/>
              <w:bottom w:val="single" w:sz="4" w:space="0" w:color="BFBFBF"/>
              <w:right w:val="single" w:sz="4" w:space="0" w:color="BFBFBF"/>
            </w:tcBorders>
            <w:vAlign w:val="center"/>
          </w:tcPr>
          <w:p w14:paraId="27F5E804"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Đánh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hiệu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quả</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xử</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lý</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hàng</w:t>
            </w:r>
            <w:proofErr w:type="spellEnd"/>
            <w:r w:rsidRPr="00CB230C">
              <w:rPr>
                <w:rFonts w:ascii="Times New Roman" w:hAnsi="Times New Roman" w:cs="Times New Roman"/>
                <w:sz w:val="26"/>
                <w:szCs w:val="26"/>
              </w:rPr>
              <w:t>.</w:t>
            </w:r>
          </w:p>
        </w:tc>
      </w:tr>
      <w:tr w:rsidR="00CB230C" w:rsidRPr="00CB230C" w14:paraId="0E9B534F"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71232C87"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Freight Ratio</w:t>
            </w:r>
          </w:p>
        </w:tc>
        <w:tc>
          <w:tcPr>
            <w:tcW w:w="4715" w:type="dxa"/>
            <w:tcBorders>
              <w:top w:val="single" w:sz="4" w:space="0" w:color="BFBFBF"/>
              <w:left w:val="single" w:sz="4" w:space="0" w:color="BFBFBF"/>
              <w:bottom w:val="single" w:sz="4" w:space="0" w:color="BFBFBF"/>
              <w:right w:val="single" w:sz="4" w:space="0" w:color="BFBFBF"/>
            </w:tcBorders>
            <w:vAlign w:val="center"/>
          </w:tcPr>
          <w:p w14:paraId="05BF1528"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Đánh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tỷ</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trọng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phí</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vận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chuyển</w:t>
            </w:r>
            <w:proofErr w:type="spellEnd"/>
            <w:r w:rsidRPr="00CB230C">
              <w:rPr>
                <w:rFonts w:ascii="Times New Roman" w:hAnsi="Times New Roman" w:cs="Times New Roman"/>
                <w:sz w:val="26"/>
                <w:szCs w:val="26"/>
              </w:rPr>
              <w:t xml:space="preserve"> so </w:t>
            </w:r>
            <w:proofErr w:type="spellStart"/>
            <w:r w:rsidRPr="00CB230C">
              <w:rPr>
                <w:rFonts w:ascii="Times New Roman" w:hAnsi="Times New Roman" w:cs="Times New Roman"/>
                <w:sz w:val="26"/>
                <w:szCs w:val="26"/>
              </w:rPr>
              <w:t>với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trị</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w:t>
            </w:r>
          </w:p>
        </w:tc>
      </w:tr>
      <w:tr w:rsidR="00CB230C" w:rsidRPr="00CB230C" w14:paraId="374F1EAE"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77D7C4E1"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Seller Revenue Share</w:t>
            </w:r>
          </w:p>
        </w:tc>
        <w:tc>
          <w:tcPr>
            <w:tcW w:w="4715" w:type="dxa"/>
            <w:tcBorders>
              <w:top w:val="single" w:sz="4" w:space="0" w:color="BFBFBF"/>
              <w:left w:val="single" w:sz="4" w:space="0" w:color="BFBFBF"/>
              <w:bottom w:val="single" w:sz="4" w:space="0" w:color="BFBFBF"/>
              <w:right w:val="single" w:sz="4" w:space="0" w:color="BFBFBF"/>
            </w:tcBorders>
            <w:vAlign w:val="center"/>
          </w:tcPr>
          <w:p w14:paraId="07E6AB87"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Đánh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mức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đóng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góp</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và</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rủi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ro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phụ</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thuộc</w:t>
            </w:r>
            <w:proofErr w:type="spellEnd"/>
            <w:r w:rsidRPr="00CB230C">
              <w:rPr>
                <w:rFonts w:ascii="Times New Roman" w:hAnsi="Times New Roman" w:cs="Times New Roman"/>
                <w:sz w:val="26"/>
                <w:szCs w:val="26"/>
              </w:rPr>
              <w:t xml:space="preserve"> seller.</w:t>
            </w:r>
          </w:p>
        </w:tc>
      </w:tr>
      <w:tr w:rsidR="00CB230C" w:rsidRPr="00CB230C" w14:paraId="6F554298"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7158BB5F"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Category Revenue Share</w:t>
            </w:r>
          </w:p>
        </w:tc>
        <w:tc>
          <w:tcPr>
            <w:tcW w:w="4715" w:type="dxa"/>
            <w:tcBorders>
              <w:top w:val="single" w:sz="4" w:space="0" w:color="BFBFBF"/>
              <w:left w:val="single" w:sz="4" w:space="0" w:color="BFBFBF"/>
              <w:bottom w:val="single" w:sz="4" w:space="0" w:color="BFBFBF"/>
              <w:right w:val="single" w:sz="4" w:space="0" w:color="BFBFBF"/>
            </w:tcBorders>
            <w:vAlign w:val="center"/>
          </w:tcPr>
          <w:p w14:paraId="012B25C9"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Xác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định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nhóm</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sản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phẩm</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chủ</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lực</w:t>
            </w:r>
            <w:proofErr w:type="spellEnd"/>
            <w:r w:rsidRPr="00CB230C">
              <w:rPr>
                <w:rFonts w:ascii="Times New Roman" w:hAnsi="Times New Roman" w:cs="Times New Roman"/>
                <w:sz w:val="26"/>
                <w:szCs w:val="26"/>
              </w:rPr>
              <w:t>.</w:t>
            </w:r>
          </w:p>
        </w:tc>
      </w:tr>
      <w:tr w:rsidR="00CB230C" w:rsidRPr="00CB230C" w14:paraId="714A1D1D"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34E8B25D"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Customer Total Spend</w:t>
            </w:r>
          </w:p>
        </w:tc>
        <w:tc>
          <w:tcPr>
            <w:tcW w:w="4715" w:type="dxa"/>
            <w:tcBorders>
              <w:top w:val="single" w:sz="4" w:space="0" w:color="BFBFBF"/>
              <w:left w:val="single" w:sz="4" w:space="0" w:color="BFBFBF"/>
              <w:bottom w:val="single" w:sz="4" w:space="0" w:color="BFBFBF"/>
              <w:right w:val="single" w:sz="4" w:space="0" w:color="BFBFBF"/>
            </w:tcBorders>
            <w:vAlign w:val="center"/>
          </w:tcPr>
          <w:p w14:paraId="0F66AEBC"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proofErr w:type="spellStart"/>
            <w:r w:rsidRPr="00CB230C">
              <w:rPr>
                <w:rFonts w:ascii="Times New Roman" w:hAnsi="Times New Roman" w:cs="Times New Roman"/>
                <w:sz w:val="26"/>
                <w:szCs w:val="26"/>
              </w:rPr>
              <w:t>Nhận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diện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khách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hàng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trị</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cao</w:t>
            </w:r>
            <w:proofErr w:type="spellEnd"/>
            <w:r w:rsidRPr="00CB230C">
              <w:rPr>
                <w:rFonts w:ascii="Times New Roman" w:hAnsi="Times New Roman" w:cs="Times New Roman"/>
                <w:sz w:val="26"/>
                <w:szCs w:val="26"/>
              </w:rPr>
              <w:t>.</w:t>
            </w:r>
          </w:p>
        </w:tc>
      </w:tr>
      <w:tr w:rsidR="00CB230C" w:rsidRPr="00CB230C" w14:paraId="21E53183" w14:textId="77777777" w:rsidTr="00CB230C">
        <w:trPr>
          <w:cantSplit/>
          <w:trHeight w:val="288"/>
          <w:jc w:val="center"/>
        </w:trPr>
        <w:tc>
          <w:tcPr>
            <w:tcW w:w="3558" w:type="dxa"/>
            <w:tcBorders>
              <w:top w:val="single" w:sz="4" w:space="0" w:color="BFBFBF"/>
              <w:left w:val="single" w:sz="4" w:space="0" w:color="BFBFBF"/>
              <w:bottom w:val="single" w:sz="4" w:space="0" w:color="BFBFBF"/>
              <w:right w:val="single" w:sz="4" w:space="0" w:color="BFBFBF"/>
            </w:tcBorders>
            <w:vAlign w:val="center"/>
          </w:tcPr>
          <w:p w14:paraId="434BD1ED"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Product Sales Velocity</w:t>
            </w:r>
          </w:p>
        </w:tc>
        <w:tc>
          <w:tcPr>
            <w:tcW w:w="4715" w:type="dxa"/>
            <w:tcBorders>
              <w:top w:val="single" w:sz="4" w:space="0" w:color="BFBFBF"/>
              <w:left w:val="single" w:sz="4" w:space="0" w:color="BFBFBF"/>
              <w:bottom w:val="single" w:sz="4" w:space="0" w:color="BFBFBF"/>
              <w:right w:val="single" w:sz="4" w:space="0" w:color="BFBFBF"/>
            </w:tcBorders>
            <w:vAlign w:val="center"/>
          </w:tcPr>
          <w:p w14:paraId="6B0B0C56" w14:textId="77777777" w:rsidR="00CB230C" w:rsidRPr="00CB230C" w:rsidRDefault="00CB230C" w:rsidP="00CB230C">
            <w:pPr>
              <w:spacing w:before="100" w:beforeAutospacing="1" w:after="100" w:afterAutospacing="1" w:line="276" w:lineRule="auto"/>
              <w:rPr>
                <w:rFonts w:ascii="Times New Roman" w:hAnsi="Times New Roman" w:cs="Times New Roman"/>
                <w:sz w:val="26"/>
                <w:szCs w:val="26"/>
              </w:rPr>
            </w:pPr>
            <w:r w:rsidRPr="00CB230C">
              <w:rPr>
                <w:rFonts w:ascii="Times New Roman" w:hAnsi="Times New Roman" w:cs="Times New Roman"/>
                <w:sz w:val="26"/>
                <w:szCs w:val="26"/>
              </w:rPr>
              <w:t xml:space="preserve">Proxy </w:t>
            </w:r>
            <w:proofErr w:type="spellStart"/>
            <w:r w:rsidRPr="00CB230C">
              <w:rPr>
                <w:rFonts w:ascii="Times New Roman" w:hAnsi="Times New Roman" w:cs="Times New Roman"/>
                <w:sz w:val="26"/>
                <w:szCs w:val="26"/>
              </w:rPr>
              <w:t>cho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tốc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độ</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luân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chuyển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sản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phẩm</w:t>
            </w:r>
            <w:proofErr w:type="spellEnd"/>
            <w:r w:rsidRPr="00CB230C">
              <w:rPr>
                <w:rFonts w:ascii="Times New Roman" w:hAnsi="Times New Roman" w:cs="Times New Roman"/>
                <w:sz w:val="26"/>
                <w:szCs w:val="26"/>
              </w:rPr>
              <w:t>.</w:t>
            </w:r>
          </w:p>
        </w:tc>
      </w:tr>
    </w:tbl>
    <w:p w14:paraId="1308DDD7" w14:textId="19EBDB8A" w:rsidR="00E65614" w:rsidRPr="007D4C0B" w:rsidRDefault="00CB230C">
      <w:pPr>
        <w:pStyle w:val="Heading1"/>
        <w:rPr>
          <w:rFonts w:ascii="Times New Roman" w:hAnsi="Times New Roman" w:cs="Times New Roman"/>
          <w:color w:val="auto"/>
          <w:sz w:val="26"/>
          <w:szCs w:val="26"/>
        </w:rPr>
      </w:pPr>
      <w:r w:rsidRPr="007D4C0B">
        <w:rPr>
          <w:rFonts w:ascii="Times New Roman" w:hAnsi="Times New Roman" w:cs="Times New Roman"/>
          <w:color w:val="auto"/>
          <w:sz w:val="26"/>
          <w:szCs w:val="26"/>
        </w:rPr>
        <w:t>2</w:t>
      </w:r>
      <w:r w:rsidR="00000000" w:rsidRPr="007D4C0B">
        <w:rPr>
          <w:rFonts w:ascii="Times New Roman" w:hAnsi="Times New Roman" w:cs="Times New Roman"/>
          <w:color w:val="auto"/>
          <w:sz w:val="26"/>
          <w:szCs w:val="26"/>
        </w:rPr>
        <w:t xml:space="preserve">. </w:t>
      </w:r>
      <w:proofErr w:type="spellStart"/>
      <w:r w:rsidR="00000000" w:rsidRPr="007D4C0B">
        <w:rPr>
          <w:rFonts w:ascii="Times New Roman" w:hAnsi="Times New Roman" w:cs="Times New Roman"/>
          <w:color w:val="auto"/>
          <w:sz w:val="26"/>
          <w:szCs w:val="26"/>
        </w:rPr>
        <w:t>Nhóm</w:t>
      </w:r>
      <w:proofErr w:type="spellEnd"/>
      <w:r w:rsidRPr="007D4C0B">
        <w:rPr>
          <w:rFonts w:ascii="Times New Roman" w:hAnsi="Times New Roman" w:cs="Times New Roman"/>
          <w:color w:val="auto"/>
          <w:sz w:val="26"/>
          <w:szCs w:val="26"/>
        </w:rPr>
        <w:t xml:space="preserve"> </w:t>
      </w:r>
      <w:proofErr w:type="spellStart"/>
      <w:r w:rsidRPr="007D4C0B">
        <w:rPr>
          <w:rFonts w:ascii="Times New Roman" w:hAnsi="Times New Roman" w:cs="Times New Roman"/>
          <w:color w:val="auto"/>
          <w:sz w:val="26"/>
          <w:szCs w:val="26"/>
        </w:rPr>
        <w:t>các</w:t>
      </w:r>
      <w:proofErr w:type="spellEnd"/>
      <w:r w:rsidR="00000000" w:rsidRPr="007D4C0B">
        <w:rPr>
          <w:rFonts w:ascii="Times New Roman" w:hAnsi="Times New Roman" w:cs="Times New Roman"/>
          <w:color w:val="auto"/>
          <w:sz w:val="26"/>
          <w:szCs w:val="26"/>
        </w:rPr>
        <w:t xml:space="preserve"> </w:t>
      </w:r>
      <w:proofErr w:type="spellStart"/>
      <w:r w:rsidR="00000000" w:rsidRPr="007D4C0B">
        <w:rPr>
          <w:rFonts w:ascii="Times New Roman" w:hAnsi="Times New Roman" w:cs="Times New Roman"/>
          <w:color w:val="auto"/>
          <w:sz w:val="26"/>
          <w:szCs w:val="26"/>
        </w:rPr>
        <w:t>câu</w:t>
      </w:r>
      <w:proofErr w:type="spellEnd"/>
      <w:r w:rsidR="00000000" w:rsidRPr="007D4C0B">
        <w:rPr>
          <w:rFonts w:ascii="Times New Roman" w:hAnsi="Times New Roman" w:cs="Times New Roman"/>
          <w:color w:val="auto"/>
          <w:sz w:val="26"/>
          <w:szCs w:val="26"/>
        </w:rPr>
        <w:t xml:space="preserve"> </w:t>
      </w:r>
      <w:proofErr w:type="spellStart"/>
      <w:r w:rsidR="00000000" w:rsidRPr="007D4C0B">
        <w:rPr>
          <w:rFonts w:ascii="Times New Roman" w:hAnsi="Times New Roman" w:cs="Times New Roman"/>
          <w:color w:val="auto"/>
          <w:sz w:val="26"/>
          <w:szCs w:val="26"/>
        </w:rPr>
        <w:t>hỏi</w:t>
      </w:r>
      <w:proofErr w:type="spellEnd"/>
      <w:r w:rsidR="00000000" w:rsidRPr="007D4C0B">
        <w:rPr>
          <w:rFonts w:ascii="Times New Roman" w:hAnsi="Times New Roman" w:cs="Times New Roman"/>
          <w:color w:val="auto"/>
          <w:sz w:val="26"/>
          <w:szCs w:val="26"/>
        </w:rPr>
        <w:t xml:space="preserve"> </w:t>
      </w:r>
      <w:proofErr w:type="spellStart"/>
      <w:r w:rsidR="00000000" w:rsidRPr="007D4C0B">
        <w:rPr>
          <w:rFonts w:ascii="Times New Roman" w:hAnsi="Times New Roman" w:cs="Times New Roman"/>
          <w:color w:val="auto"/>
          <w:sz w:val="26"/>
          <w:szCs w:val="26"/>
        </w:rPr>
        <w:t>phân</w:t>
      </w:r>
      <w:proofErr w:type="spellEnd"/>
      <w:r w:rsidR="00000000" w:rsidRPr="007D4C0B">
        <w:rPr>
          <w:rFonts w:ascii="Times New Roman" w:hAnsi="Times New Roman" w:cs="Times New Roman"/>
          <w:color w:val="auto"/>
          <w:sz w:val="26"/>
          <w:szCs w:val="26"/>
        </w:rPr>
        <w:t xml:space="preserve"> tích về </w:t>
      </w:r>
      <w:proofErr w:type="spellStart"/>
      <w:r w:rsidRPr="007D4C0B">
        <w:rPr>
          <w:rFonts w:ascii="Times New Roman" w:hAnsi="Times New Roman" w:cs="Times New Roman"/>
          <w:color w:val="auto"/>
          <w:sz w:val="26"/>
          <w:szCs w:val="26"/>
        </w:rPr>
        <w:t>doanh</w:t>
      </w:r>
      <w:proofErr w:type="spellEnd"/>
      <w:r w:rsidRPr="007D4C0B">
        <w:rPr>
          <w:rFonts w:ascii="Times New Roman" w:hAnsi="Times New Roman" w:cs="Times New Roman"/>
          <w:color w:val="auto"/>
          <w:sz w:val="26"/>
          <w:szCs w:val="26"/>
        </w:rPr>
        <w:t xml:space="preserve"> </w:t>
      </w:r>
      <w:proofErr w:type="spellStart"/>
      <w:r w:rsidRPr="007D4C0B">
        <w:rPr>
          <w:rFonts w:ascii="Times New Roman" w:hAnsi="Times New Roman" w:cs="Times New Roman"/>
          <w:color w:val="auto"/>
          <w:sz w:val="26"/>
          <w:szCs w:val="26"/>
        </w:rPr>
        <w:t>nghiệp</w:t>
      </w:r>
      <w:proofErr w:type="spellEnd"/>
      <w:r w:rsidRPr="007D4C0B">
        <w:rPr>
          <w:rFonts w:ascii="Times New Roman" w:hAnsi="Times New Roman" w:cs="Times New Roman"/>
          <w:color w:val="auto"/>
          <w:sz w:val="26"/>
          <w:szCs w:val="26"/>
        </w:rPr>
        <w:t xml:space="preserve"> </w:t>
      </w:r>
      <w:proofErr w:type="spellStart"/>
      <w:r w:rsidRPr="007D4C0B">
        <w:rPr>
          <w:rFonts w:ascii="Times New Roman" w:hAnsi="Times New Roman" w:cs="Times New Roman"/>
          <w:color w:val="auto"/>
          <w:sz w:val="26"/>
          <w:szCs w:val="26"/>
        </w:rPr>
        <w:t>đặt</w:t>
      </w:r>
      <w:proofErr w:type="spellEnd"/>
      <w:r w:rsidRPr="007D4C0B">
        <w:rPr>
          <w:rFonts w:ascii="Times New Roman" w:hAnsi="Times New Roman" w:cs="Times New Roman"/>
          <w:color w:val="auto"/>
          <w:sz w:val="26"/>
          <w:szCs w:val="26"/>
        </w:rPr>
        <w:t xml:space="preserve"> </w:t>
      </w:r>
      <w:proofErr w:type="spellStart"/>
      <w:r w:rsidRPr="007D4C0B">
        <w:rPr>
          <w:rFonts w:ascii="Times New Roman" w:hAnsi="Times New Roman" w:cs="Times New Roman"/>
          <w:color w:val="auto"/>
          <w:sz w:val="26"/>
          <w:szCs w:val="26"/>
        </w:rPr>
        <w:t>ra</w:t>
      </w:r>
      <w:proofErr w:type="spellEnd"/>
    </w:p>
    <w:tbl>
      <w:tblPr>
        <w:tblStyle w:val="TableGrid"/>
        <w:tblW w:w="0" w:type="auto"/>
        <w:jc w:val="center"/>
        <w:tblLook w:val="04A0" w:firstRow="1" w:lastRow="0" w:firstColumn="1" w:lastColumn="0" w:noHBand="0" w:noVBand="1"/>
      </w:tblPr>
      <w:tblGrid>
        <w:gridCol w:w="7201"/>
        <w:gridCol w:w="2801"/>
      </w:tblGrid>
      <w:tr w:rsidR="007D4C0B" w:rsidRPr="00CB230C" w14:paraId="4F4B4F75" w14:textId="77777777" w:rsidTr="007D4C0B">
        <w:trPr>
          <w:cantSplit/>
          <w:trHeight w:val="576"/>
          <w:tblHeader/>
          <w:jc w:val="center"/>
        </w:trPr>
        <w:tc>
          <w:tcPr>
            <w:tcW w:w="720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642630A" w14:textId="77777777" w:rsidR="007D4C0B" w:rsidRPr="00CB230C" w:rsidRDefault="007D4C0B" w:rsidP="007D4C0B">
            <w:pPr>
              <w:spacing w:before="100" w:beforeAutospacing="1" w:after="100" w:afterAutospacing="1" w:line="240" w:lineRule="auto"/>
              <w:jc w:val="center"/>
              <w:rPr>
                <w:rFonts w:ascii="Times New Roman" w:hAnsi="Times New Roman" w:cs="Times New Roman"/>
                <w:sz w:val="26"/>
                <w:szCs w:val="26"/>
              </w:rPr>
            </w:pPr>
            <w:proofErr w:type="spellStart"/>
            <w:r w:rsidRPr="00CB230C">
              <w:rPr>
                <w:rFonts w:ascii="Times New Roman" w:hAnsi="Times New Roman" w:cs="Times New Roman"/>
                <w:b/>
                <w:sz w:val="26"/>
                <w:szCs w:val="26"/>
              </w:rPr>
              <w:t>Câu</w:t>
            </w:r>
            <w:proofErr w:type="spellEnd"/>
            <w:r w:rsidRPr="00CB230C">
              <w:rPr>
                <w:rFonts w:ascii="Times New Roman" w:hAnsi="Times New Roman" w:cs="Times New Roman"/>
                <w:b/>
                <w:sz w:val="26"/>
                <w:szCs w:val="26"/>
              </w:rPr>
              <w:t xml:space="preserve"> </w:t>
            </w:r>
            <w:proofErr w:type="spellStart"/>
            <w:r w:rsidRPr="00CB230C">
              <w:rPr>
                <w:rFonts w:ascii="Times New Roman" w:hAnsi="Times New Roman" w:cs="Times New Roman"/>
                <w:b/>
                <w:sz w:val="26"/>
                <w:szCs w:val="26"/>
              </w:rPr>
              <w:t>hỏi</w:t>
            </w:r>
            <w:proofErr w:type="spellEnd"/>
            <w:r w:rsidRPr="00CB230C">
              <w:rPr>
                <w:rFonts w:ascii="Times New Roman" w:hAnsi="Times New Roman" w:cs="Times New Roman"/>
                <w:b/>
                <w:sz w:val="26"/>
                <w:szCs w:val="26"/>
              </w:rPr>
              <w:t xml:space="preserve"> </w:t>
            </w:r>
            <w:proofErr w:type="spellStart"/>
            <w:r w:rsidRPr="00CB230C">
              <w:rPr>
                <w:rFonts w:ascii="Times New Roman" w:hAnsi="Times New Roman" w:cs="Times New Roman"/>
                <w:b/>
                <w:sz w:val="26"/>
                <w:szCs w:val="26"/>
              </w:rPr>
              <w:t>chính</w:t>
            </w:r>
            <w:proofErr w:type="spellEnd"/>
          </w:p>
        </w:tc>
        <w:tc>
          <w:tcPr>
            <w:tcW w:w="280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BDE6EBE" w14:textId="77777777" w:rsidR="007D4C0B" w:rsidRPr="00CB230C" w:rsidRDefault="007D4C0B" w:rsidP="007D4C0B">
            <w:pPr>
              <w:spacing w:before="100" w:beforeAutospacing="1" w:after="100" w:afterAutospacing="1" w:line="240" w:lineRule="auto"/>
              <w:jc w:val="center"/>
              <w:rPr>
                <w:rFonts w:ascii="Times New Roman" w:hAnsi="Times New Roman" w:cs="Times New Roman"/>
                <w:sz w:val="26"/>
                <w:szCs w:val="26"/>
              </w:rPr>
            </w:pPr>
            <w:proofErr w:type="spellStart"/>
            <w:r w:rsidRPr="00CB230C">
              <w:rPr>
                <w:rFonts w:ascii="Times New Roman" w:hAnsi="Times New Roman" w:cs="Times New Roman"/>
                <w:b/>
                <w:sz w:val="26"/>
                <w:szCs w:val="26"/>
              </w:rPr>
              <w:t>Chỉ</w:t>
            </w:r>
            <w:proofErr w:type="spellEnd"/>
            <w:r w:rsidRPr="00CB230C">
              <w:rPr>
                <w:rFonts w:ascii="Times New Roman" w:hAnsi="Times New Roman" w:cs="Times New Roman"/>
                <w:b/>
                <w:sz w:val="26"/>
                <w:szCs w:val="26"/>
              </w:rPr>
              <w:t xml:space="preserve"> </w:t>
            </w:r>
            <w:proofErr w:type="spellStart"/>
            <w:r w:rsidRPr="00CB230C">
              <w:rPr>
                <w:rFonts w:ascii="Times New Roman" w:hAnsi="Times New Roman" w:cs="Times New Roman"/>
                <w:b/>
                <w:sz w:val="26"/>
                <w:szCs w:val="26"/>
              </w:rPr>
              <w:t>số</w:t>
            </w:r>
            <w:proofErr w:type="spellEnd"/>
            <w:r w:rsidRPr="00CB230C">
              <w:rPr>
                <w:rFonts w:ascii="Times New Roman" w:hAnsi="Times New Roman" w:cs="Times New Roman"/>
                <w:b/>
                <w:sz w:val="26"/>
                <w:szCs w:val="26"/>
              </w:rPr>
              <w:t xml:space="preserve"> </w:t>
            </w:r>
            <w:proofErr w:type="spellStart"/>
            <w:r w:rsidRPr="00CB230C">
              <w:rPr>
                <w:rFonts w:ascii="Times New Roman" w:hAnsi="Times New Roman" w:cs="Times New Roman"/>
                <w:b/>
                <w:sz w:val="26"/>
                <w:szCs w:val="26"/>
              </w:rPr>
              <w:t>liên</w:t>
            </w:r>
            <w:proofErr w:type="spellEnd"/>
            <w:r w:rsidRPr="00CB230C">
              <w:rPr>
                <w:rFonts w:ascii="Times New Roman" w:hAnsi="Times New Roman" w:cs="Times New Roman"/>
                <w:b/>
                <w:sz w:val="26"/>
                <w:szCs w:val="26"/>
              </w:rPr>
              <w:t xml:space="preserve"> </w:t>
            </w:r>
            <w:proofErr w:type="spellStart"/>
            <w:r w:rsidRPr="00CB230C">
              <w:rPr>
                <w:rFonts w:ascii="Times New Roman" w:hAnsi="Times New Roman" w:cs="Times New Roman"/>
                <w:b/>
                <w:sz w:val="26"/>
                <w:szCs w:val="26"/>
              </w:rPr>
              <w:t>quan</w:t>
            </w:r>
            <w:proofErr w:type="spellEnd"/>
          </w:p>
        </w:tc>
      </w:tr>
      <w:tr w:rsidR="007D4C0B" w:rsidRPr="00CB230C" w14:paraId="33D20ECD"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42D631A4"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của</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Olist</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thay</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đổi</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như</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thế</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theo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tháng</w:t>
            </w:r>
            <w:proofErr w:type="spellEnd"/>
            <w:r w:rsidRPr="00CB230C">
              <w:rPr>
                <w:rFonts w:ascii="Times New Roman" w:hAnsi="Times New Roman" w:cs="Times New Roman"/>
                <w:sz w:val="26"/>
                <w:szCs w:val="26"/>
              </w:rPr>
              <w:t>/</w:t>
            </w:r>
            <w:proofErr w:type="spellStart"/>
            <w:r w:rsidRPr="00CB230C">
              <w:rPr>
                <w:rFonts w:ascii="Times New Roman" w:hAnsi="Times New Roman" w:cs="Times New Roman"/>
                <w:sz w:val="26"/>
                <w:szCs w:val="26"/>
              </w:rPr>
              <w:t>năm</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2E3B4BA7"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Sales Growth Rate, Revenue</w:t>
            </w:r>
          </w:p>
        </w:tc>
      </w:tr>
      <w:tr w:rsidR="007D4C0B" w:rsidRPr="00CB230C" w14:paraId="14B1BA8C"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23BA0654"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tăng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là</w:t>
            </w:r>
            <w:proofErr w:type="spellEnd"/>
            <w:r w:rsidRPr="00CB230C">
              <w:rPr>
                <w:rFonts w:ascii="Times New Roman" w:hAnsi="Times New Roman" w:cs="Times New Roman"/>
                <w:sz w:val="26"/>
                <w:szCs w:val="26"/>
              </w:rPr>
              <w:t xml:space="preserve"> do </w:t>
            </w:r>
            <w:proofErr w:type="spellStart"/>
            <w:r w:rsidRPr="00CB230C">
              <w:rPr>
                <w:rFonts w:ascii="Times New Roman" w:hAnsi="Times New Roman" w:cs="Times New Roman"/>
                <w:sz w:val="26"/>
                <w:szCs w:val="26"/>
              </w:rPr>
              <w:t>số</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tăng</w:t>
            </w:r>
            <w:proofErr w:type="spellEnd"/>
            <w:r w:rsidRPr="00CB230C">
              <w:rPr>
                <w:rFonts w:ascii="Times New Roman" w:hAnsi="Times New Roman" w:cs="Times New Roman"/>
                <w:sz w:val="26"/>
                <w:szCs w:val="26"/>
              </w:rPr>
              <w:t xml:space="preserve"> hay do AOV </w:t>
            </w:r>
            <w:proofErr w:type="spellStart"/>
            <w:r w:rsidRPr="00CB230C">
              <w:rPr>
                <w:rFonts w:ascii="Times New Roman" w:hAnsi="Times New Roman" w:cs="Times New Roman"/>
                <w:sz w:val="26"/>
                <w:szCs w:val="26"/>
              </w:rPr>
              <w:t>tăng</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32918BEC"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Revenue decomposition, AOV, Order Count</w:t>
            </w:r>
          </w:p>
        </w:tc>
      </w:tr>
      <w:tr w:rsidR="007D4C0B" w:rsidRPr="00CB230C" w14:paraId="490C23C4"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3468597F"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proofErr w:type="spellStart"/>
            <w:r w:rsidRPr="00CB230C">
              <w:rPr>
                <w:rFonts w:ascii="Times New Roman" w:hAnsi="Times New Roman" w:cs="Times New Roman"/>
                <w:sz w:val="26"/>
                <w:szCs w:val="26"/>
              </w:rPr>
              <w:t>Tỷ</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lệ</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hủy</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ảnh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hưởng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như</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thế</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đến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223E3F39"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Cancellation Rate, Lost Revenue Proxy</w:t>
            </w:r>
          </w:p>
        </w:tc>
      </w:tr>
      <w:tr w:rsidR="007D4C0B" w:rsidRPr="00CB230C" w14:paraId="65C58A3E"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2E68930B"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proofErr w:type="spellStart"/>
            <w:r w:rsidRPr="00CB230C">
              <w:rPr>
                <w:rFonts w:ascii="Times New Roman" w:hAnsi="Times New Roman" w:cs="Times New Roman"/>
                <w:sz w:val="26"/>
                <w:szCs w:val="26"/>
              </w:rPr>
              <w:t>Phí</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vận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chuyển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chiếm</w:t>
            </w:r>
            <w:proofErr w:type="spellEnd"/>
            <w:r w:rsidRPr="00CB230C">
              <w:rPr>
                <w:rFonts w:ascii="Times New Roman" w:hAnsi="Times New Roman" w:cs="Times New Roman"/>
                <w:sz w:val="26"/>
                <w:szCs w:val="26"/>
              </w:rPr>
              <w:t xml:space="preserve"> bao </w:t>
            </w:r>
            <w:proofErr w:type="spellStart"/>
            <w:r w:rsidRPr="00CB230C">
              <w:rPr>
                <w:rFonts w:ascii="Times New Roman" w:hAnsi="Times New Roman" w:cs="Times New Roman"/>
                <w:sz w:val="26"/>
                <w:szCs w:val="26"/>
              </w:rPr>
              <w:t>nhiêu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phần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trăm</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trị</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hàng</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7CDDD872"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Freight Ratio</w:t>
            </w:r>
          </w:p>
        </w:tc>
      </w:tr>
      <w:tr w:rsidR="007D4C0B" w:rsidRPr="00CB230C" w14:paraId="61AA4390"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74058696"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 xml:space="preserve">Seller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đóng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góp</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nhiều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nhất</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13092A59"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Seller Revenue Share</w:t>
            </w:r>
          </w:p>
        </w:tc>
      </w:tr>
      <w:tr w:rsidR="007D4C0B" w:rsidRPr="00CB230C" w14:paraId="511FF141"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76B1656D"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 xml:space="preserve">Category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tạo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doanh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thu</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cao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nhất</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0E8CF858"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Category Revenue Share</w:t>
            </w:r>
          </w:p>
        </w:tc>
      </w:tr>
      <w:tr w:rsidR="007D4C0B" w:rsidRPr="00CB230C" w14:paraId="0B690A97"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6339E240"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Category/</w:t>
            </w:r>
            <w:proofErr w:type="spellStart"/>
            <w:r w:rsidRPr="00CB230C">
              <w:rPr>
                <w:rFonts w:ascii="Times New Roman" w:hAnsi="Times New Roman" w:cs="Times New Roman"/>
                <w:sz w:val="26"/>
                <w:szCs w:val="26"/>
              </w:rPr>
              <w:t>sản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phẩm</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có</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tốc</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độ</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bán</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cao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nhất</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3EA99940"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Product Sales Velocity</w:t>
            </w:r>
          </w:p>
        </w:tc>
      </w:tr>
      <w:tr w:rsidR="007D4C0B" w:rsidRPr="00CB230C" w14:paraId="3698029E"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2B732160"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proofErr w:type="spellStart"/>
            <w:r w:rsidRPr="00CB230C">
              <w:rPr>
                <w:rFonts w:ascii="Times New Roman" w:hAnsi="Times New Roman" w:cs="Times New Roman"/>
                <w:sz w:val="26"/>
                <w:szCs w:val="26"/>
              </w:rPr>
              <w:lastRenderedPageBreak/>
              <w:t>Nhóm</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khách</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hàng</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nào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có</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giá</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trị</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cao</w:t>
            </w:r>
            <w:proofErr w:type="spellEnd"/>
            <w:r w:rsidRPr="00CB230C">
              <w:rPr>
                <w:rFonts w:ascii="Times New Roman" w:hAnsi="Times New Roman" w:cs="Times New Roman"/>
                <w:sz w:val="26"/>
                <w:szCs w:val="26"/>
              </w:rPr>
              <w:t xml:space="preserve"> </w:t>
            </w:r>
            <w:proofErr w:type="spellStart"/>
            <w:r w:rsidRPr="00CB230C">
              <w:rPr>
                <w:rFonts w:ascii="Times New Roman" w:hAnsi="Times New Roman" w:cs="Times New Roman"/>
                <w:sz w:val="26"/>
                <w:szCs w:val="26"/>
              </w:rPr>
              <w:t>nhất</w:t>
            </w:r>
            <w:proofErr w:type="spellEnd"/>
            <w:r w:rsidRPr="00CB230C">
              <w:rPr>
                <w:rFonts w:ascii="Times New Roman" w:hAnsi="Times New Roman" w:cs="Times New Roman"/>
                <w:sz w:val="26"/>
                <w:szCs w:val="26"/>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7AD41E36"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rPr>
            </w:pPr>
            <w:r w:rsidRPr="00CB230C">
              <w:rPr>
                <w:rFonts w:ascii="Times New Roman" w:hAnsi="Times New Roman" w:cs="Times New Roman"/>
                <w:sz w:val="26"/>
                <w:szCs w:val="26"/>
              </w:rPr>
              <w:t>Customer Total Spend, Customer Cluster</w:t>
            </w:r>
          </w:p>
        </w:tc>
      </w:tr>
      <w:tr w:rsidR="007D4C0B" w:rsidRPr="00CB230C" w14:paraId="584C3893"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74DA39A0"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highlight w:val="yellow"/>
              </w:rPr>
            </w:pPr>
            <w:proofErr w:type="spellStart"/>
            <w:r w:rsidRPr="00CB230C">
              <w:rPr>
                <w:rFonts w:ascii="Times New Roman" w:hAnsi="Times New Roman" w:cs="Times New Roman"/>
                <w:sz w:val="26"/>
                <w:szCs w:val="26"/>
                <w:highlight w:val="yellow"/>
              </w:rPr>
              <w:t>Doanh</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thu</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thực</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tế</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có</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đạt</w:t>
            </w:r>
            <w:proofErr w:type="spellEnd"/>
            <w:r w:rsidRPr="00CB230C">
              <w:rPr>
                <w:rFonts w:ascii="Times New Roman" w:hAnsi="Times New Roman" w:cs="Times New Roman"/>
                <w:sz w:val="26"/>
                <w:szCs w:val="26"/>
                <w:highlight w:val="yellow"/>
              </w:rPr>
              <w:t xml:space="preserve"> target </w:t>
            </w:r>
            <w:proofErr w:type="spellStart"/>
            <w:r w:rsidRPr="00CB230C">
              <w:rPr>
                <w:rFonts w:ascii="Times New Roman" w:hAnsi="Times New Roman" w:cs="Times New Roman"/>
                <w:sz w:val="26"/>
                <w:szCs w:val="26"/>
                <w:highlight w:val="yellow"/>
              </w:rPr>
              <w:t>giả</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định</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theo</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tháng</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không</w:t>
            </w:r>
            <w:proofErr w:type="spellEnd"/>
            <w:r w:rsidRPr="00CB230C">
              <w:rPr>
                <w:rFonts w:ascii="Times New Roman" w:hAnsi="Times New Roman" w:cs="Times New Roman"/>
                <w:sz w:val="26"/>
                <w:szCs w:val="26"/>
                <w:highlight w:val="yellow"/>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72E1B791"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highlight w:val="yellow"/>
              </w:rPr>
            </w:pPr>
            <w:r w:rsidRPr="00CB230C">
              <w:rPr>
                <w:rFonts w:ascii="Times New Roman" w:hAnsi="Times New Roman" w:cs="Times New Roman"/>
                <w:sz w:val="26"/>
                <w:szCs w:val="26"/>
                <w:highlight w:val="yellow"/>
              </w:rPr>
              <w:t>Budget Variance</w:t>
            </w:r>
          </w:p>
        </w:tc>
      </w:tr>
      <w:tr w:rsidR="007D4C0B" w:rsidRPr="00CB230C" w14:paraId="16CA2B9F" w14:textId="77777777" w:rsidTr="007D4C0B">
        <w:trPr>
          <w:cantSplit/>
          <w:trHeight w:val="576"/>
          <w:jc w:val="center"/>
        </w:trPr>
        <w:tc>
          <w:tcPr>
            <w:tcW w:w="7201" w:type="dxa"/>
            <w:tcBorders>
              <w:top w:val="single" w:sz="4" w:space="0" w:color="BFBFBF"/>
              <w:left w:val="single" w:sz="4" w:space="0" w:color="BFBFBF"/>
              <w:bottom w:val="single" w:sz="4" w:space="0" w:color="BFBFBF"/>
              <w:right w:val="single" w:sz="4" w:space="0" w:color="BFBFBF"/>
            </w:tcBorders>
            <w:vAlign w:val="center"/>
          </w:tcPr>
          <w:p w14:paraId="073ABB79"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highlight w:val="yellow"/>
              </w:rPr>
            </w:pPr>
            <w:proofErr w:type="spellStart"/>
            <w:r w:rsidRPr="00CB230C">
              <w:rPr>
                <w:rFonts w:ascii="Times New Roman" w:hAnsi="Times New Roman" w:cs="Times New Roman"/>
                <w:sz w:val="26"/>
                <w:szCs w:val="26"/>
                <w:highlight w:val="yellow"/>
              </w:rPr>
              <w:t>Có</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thể</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dự</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đoán</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đơn</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hàng</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bị</w:t>
            </w:r>
            <w:proofErr w:type="spellEnd"/>
            <w:r w:rsidRPr="00CB230C">
              <w:rPr>
                <w:rFonts w:ascii="Times New Roman" w:hAnsi="Times New Roman" w:cs="Times New Roman"/>
                <w:sz w:val="26"/>
                <w:szCs w:val="26"/>
                <w:highlight w:val="yellow"/>
              </w:rPr>
              <w:t xml:space="preserve"> review </w:t>
            </w:r>
            <w:proofErr w:type="spellStart"/>
            <w:r w:rsidRPr="00CB230C">
              <w:rPr>
                <w:rFonts w:ascii="Times New Roman" w:hAnsi="Times New Roman" w:cs="Times New Roman"/>
                <w:sz w:val="26"/>
                <w:szCs w:val="26"/>
                <w:highlight w:val="yellow"/>
              </w:rPr>
              <w:t>xấu</w:t>
            </w:r>
            <w:proofErr w:type="spellEnd"/>
            <w:r w:rsidRPr="00CB230C">
              <w:rPr>
                <w:rFonts w:ascii="Times New Roman" w:hAnsi="Times New Roman" w:cs="Times New Roman"/>
                <w:sz w:val="26"/>
                <w:szCs w:val="26"/>
                <w:highlight w:val="yellow"/>
              </w:rPr>
              <w:t xml:space="preserve"> </w:t>
            </w:r>
            <w:proofErr w:type="spellStart"/>
            <w:r w:rsidRPr="00CB230C">
              <w:rPr>
                <w:rFonts w:ascii="Times New Roman" w:hAnsi="Times New Roman" w:cs="Times New Roman"/>
                <w:sz w:val="26"/>
                <w:szCs w:val="26"/>
                <w:highlight w:val="yellow"/>
              </w:rPr>
              <w:t>không</w:t>
            </w:r>
            <w:proofErr w:type="spellEnd"/>
            <w:r w:rsidRPr="00CB230C">
              <w:rPr>
                <w:rFonts w:ascii="Times New Roman" w:hAnsi="Times New Roman" w:cs="Times New Roman"/>
                <w:sz w:val="26"/>
                <w:szCs w:val="26"/>
                <w:highlight w:val="yellow"/>
              </w:rPr>
              <w:t>?</w:t>
            </w:r>
          </w:p>
        </w:tc>
        <w:tc>
          <w:tcPr>
            <w:tcW w:w="2801" w:type="dxa"/>
            <w:tcBorders>
              <w:top w:val="single" w:sz="4" w:space="0" w:color="BFBFBF"/>
              <w:left w:val="single" w:sz="4" w:space="0" w:color="BFBFBF"/>
              <w:bottom w:val="single" w:sz="4" w:space="0" w:color="BFBFBF"/>
              <w:right w:val="single" w:sz="4" w:space="0" w:color="BFBFBF"/>
            </w:tcBorders>
            <w:vAlign w:val="center"/>
          </w:tcPr>
          <w:p w14:paraId="7336C255" w14:textId="77777777" w:rsidR="007D4C0B" w:rsidRPr="00CB230C" w:rsidRDefault="007D4C0B" w:rsidP="007D4C0B">
            <w:pPr>
              <w:spacing w:before="100" w:beforeAutospacing="1" w:after="100" w:afterAutospacing="1" w:line="240" w:lineRule="auto"/>
              <w:rPr>
                <w:rFonts w:ascii="Times New Roman" w:hAnsi="Times New Roman" w:cs="Times New Roman"/>
                <w:sz w:val="26"/>
                <w:szCs w:val="26"/>
                <w:highlight w:val="yellow"/>
              </w:rPr>
            </w:pPr>
            <w:r w:rsidRPr="00CB230C">
              <w:rPr>
                <w:rFonts w:ascii="Times New Roman" w:hAnsi="Times New Roman" w:cs="Times New Roman"/>
                <w:sz w:val="26"/>
                <w:szCs w:val="26"/>
                <w:highlight w:val="yellow"/>
              </w:rPr>
              <w:t>Bad Review Classification</w:t>
            </w:r>
          </w:p>
        </w:tc>
      </w:tr>
    </w:tbl>
    <w:p w14:paraId="249B4992" w14:textId="77777777" w:rsidR="007D4C0B" w:rsidRPr="007D4C0B" w:rsidRDefault="007D4C0B" w:rsidP="007D4C0B"/>
    <w:sectPr w:rsidR="007D4C0B" w:rsidRPr="007D4C0B" w:rsidSect="00034616">
      <w:pgSz w:w="11906" w:h="16838"/>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7C489" w14:textId="77777777" w:rsidR="00D33691" w:rsidRDefault="00D33691">
      <w:pPr>
        <w:spacing w:after="0" w:line="240" w:lineRule="auto"/>
      </w:pPr>
      <w:r>
        <w:separator/>
      </w:r>
    </w:p>
  </w:endnote>
  <w:endnote w:type="continuationSeparator" w:id="0">
    <w:p w14:paraId="70D374A3" w14:textId="77777777" w:rsidR="00D33691" w:rsidRDefault="00D33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6F414" w14:textId="77777777" w:rsidR="00D33691" w:rsidRDefault="00D33691">
      <w:pPr>
        <w:spacing w:after="0" w:line="240" w:lineRule="auto"/>
      </w:pPr>
      <w:r>
        <w:separator/>
      </w:r>
    </w:p>
  </w:footnote>
  <w:footnote w:type="continuationSeparator" w:id="0">
    <w:p w14:paraId="67334563" w14:textId="77777777" w:rsidR="00D33691" w:rsidRDefault="00D33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529077">
    <w:abstractNumId w:val="8"/>
  </w:num>
  <w:num w:numId="2" w16cid:durableId="766271183">
    <w:abstractNumId w:val="6"/>
  </w:num>
  <w:num w:numId="3" w16cid:durableId="1259749504">
    <w:abstractNumId w:val="5"/>
  </w:num>
  <w:num w:numId="4" w16cid:durableId="83116454">
    <w:abstractNumId w:val="4"/>
  </w:num>
  <w:num w:numId="5" w16cid:durableId="547227538">
    <w:abstractNumId w:val="7"/>
  </w:num>
  <w:num w:numId="6" w16cid:durableId="933241666">
    <w:abstractNumId w:val="3"/>
  </w:num>
  <w:num w:numId="7" w16cid:durableId="1737967653">
    <w:abstractNumId w:val="2"/>
  </w:num>
  <w:num w:numId="8" w16cid:durableId="934942431">
    <w:abstractNumId w:val="1"/>
  </w:num>
  <w:num w:numId="9" w16cid:durableId="85604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C0B"/>
    <w:rsid w:val="00AA1D8D"/>
    <w:rsid w:val="00AE6D03"/>
    <w:rsid w:val="00B47730"/>
    <w:rsid w:val="00CB0664"/>
    <w:rsid w:val="00CB230C"/>
    <w:rsid w:val="00D33691"/>
    <w:rsid w:val="00E656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5A8B8"/>
  <w14:defaultImageDpi w14:val="300"/>
  <w15:docId w15:val="{9B0FF531-CFD8-4331-AE05-F62F3B9F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30C"/>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Mô tả bài toán phân tích chỉ số tài chính Olist</vt:lpstr>
    </vt:vector>
  </TitlesOfParts>
  <Manager/>
  <Company/>
  <LinksUpToDate>false</LinksUpToDate>
  <CharactersWithSpaces>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bài toán phân tích chỉ số tài chính Olist</dc:title>
  <dc:subject>Data Warehouse, Financial KPIs, Olist</dc:subject>
  <dc:creator>OpenAI</dc:creator>
  <cp:keywords>Olist, Data Warehouse, KPI, Metrics, Financial Analysis</cp:keywords>
  <dc:description>generated by python-docx</dc:description>
  <cp:lastModifiedBy>Nguyen Duc Thinh</cp:lastModifiedBy>
  <cp:revision>2</cp:revision>
  <dcterms:created xsi:type="dcterms:W3CDTF">2013-12-23T23:15:00Z</dcterms:created>
  <dcterms:modified xsi:type="dcterms:W3CDTF">2026-06-21T11:55:00Z</dcterms:modified>
  <cp:category/>
</cp:coreProperties>
</file>