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Hiểu yêu cầu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Các loại sóng bắt buộc: </w:t>
      </w:r>
      <w:r w:rsidDel="00000000" w:rsidR="00000000" w:rsidRPr="00000000">
        <w:rPr>
          <w:b w:val="1"/>
          <w:rtl w:val="0"/>
        </w:rPr>
        <w:t xml:space="preserve">sine, square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triangle, sawtooth, ECG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color w:val="ff0000"/>
          <w:rtl w:val="0"/>
        </w:rPr>
        <w:t xml:space="preserve">Các tham số có thể điều chỉnh được tham số song </w:t>
      </w:r>
      <w:r w:rsidDel="00000000" w:rsidR="00000000" w:rsidRPr="00000000">
        <w:rPr>
          <w:b w:val="1"/>
          <w:rtl w:val="0"/>
        </w:rPr>
        <w:t xml:space="preserve">sine, square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triangle, sawtooth, ECG</w:t>
      </w:r>
      <w:r w:rsidDel="00000000" w:rsidR="00000000" w:rsidRPr="00000000">
        <w:rPr>
          <w:rtl w:val="0"/>
        </w:rPr>
        <w:t xml:space="preserve"> gồm </w:t>
      </w:r>
      <w:r w:rsidDel="00000000" w:rsidR="00000000" w:rsidRPr="00000000">
        <w:rPr>
          <w:b w:val="1"/>
          <w:color w:val="ff0000"/>
          <w:rtl w:val="0"/>
        </w:rPr>
        <w:t xml:space="preserve">frequency, amplitude, duty cycle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Có thể </w:t>
      </w:r>
      <w:r w:rsidDel="00000000" w:rsidR="00000000" w:rsidRPr="00000000">
        <w:rPr>
          <w:b w:val="1"/>
          <w:rtl w:val="0"/>
        </w:rPr>
        <w:t xml:space="preserve">inject noise</w:t>
      </w:r>
      <w:r w:rsidDel="00000000" w:rsidR="00000000" w:rsidRPr="00000000">
        <w:rPr>
          <w:rtl w:val="0"/>
        </w:rPr>
        <w:t xml:space="preserve"> vào tín hiệu (sử dụng LFSR hoặc PRNG).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Output phải thông qua </w:t>
      </w:r>
      <w:r w:rsidDel="00000000" w:rsidR="00000000" w:rsidRPr="00000000">
        <w:rPr>
          <w:b w:val="1"/>
          <w:rtl w:val="0"/>
        </w:rPr>
        <w:t xml:space="preserve">Wolfson WM8731 Audio CODEC</w:t>
      </w:r>
      <w:sdt>
        <w:sdtPr>
          <w:id w:val="96645076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 → kết nối oscilloscope.( giao tiếp ngoại vi (I2C cho config audio chip, I2S cho truyền dữ liệu audio))</w:t>
          </w:r>
        </w:sdtContent>
      </w:sdt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Input: Clock 50MHz từ OSC_50_B8A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Output: Tín hiệu audio qua AUD_* pins (ADCLRCK, ADCDAT, DACLRCK, DACDAT, BCLK, XCK, I2C_SCLK/SDAT, MUTE).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Tích hợp: Kết hợp waveform với noise, điều chỉnh biên độ (amplitude), và chọn tần số clock.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Sơ đồ khối hệ thống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0" distT="0" distL="0" distR="0">
            <wp:extent cx="5943600" cy="2642235"/>
            <wp:effectExtent b="0" l="0" r="0" t="0"/>
            <wp:docPr id="199037445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2. Các điểm sai hoặc thiếu trong báo cáo nhóm 19</w:t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Dựa trên bản báo cáo: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PLL mô tả 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Nhóm viết rằng module clock_pll chỉ dùng chia tần số bằng counter logic.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Trên thực tế, DE10-Standard có sẵn </w:t>
      </w:r>
      <w:r w:rsidDel="00000000" w:rsidR="00000000" w:rsidRPr="00000000">
        <w:rPr>
          <w:b w:val="1"/>
          <w:color w:val="ff0000"/>
          <w:rtl w:val="0"/>
        </w:rPr>
        <w:t xml:space="preserve">6 PLL phần cứng</w:t>
      </w:r>
      <w:r w:rsidDel="00000000" w:rsidR="00000000" w:rsidRPr="00000000">
        <w:rPr>
          <w:color w:val="ff0000"/>
          <w:rtl w:val="0"/>
        </w:rPr>
        <w:t xml:space="preserve">. Để cấp clock chuẩn cho codec WM8731 (cần 256×fs, ví dụ 12.288 MHz cho fs=48kHz), phải dùng PLL.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=&gt; Nhóm chưa đáp ứng yêu cầu kỹ thuật về clock audio.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Không có điều chỉnh biên độ và duty cycle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Báo cáo chỉ đề cập chọn tần số và loại sóng qua SW và KEY.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Không có cơ chế thay đổi </w:t>
      </w:r>
      <w:r w:rsidDel="00000000" w:rsidR="00000000" w:rsidRPr="00000000">
        <w:rPr>
          <w:b w:val="1"/>
          <w:color w:val="ff0000"/>
          <w:rtl w:val="0"/>
        </w:rPr>
        <w:t xml:space="preserve">amplitude</w:t>
      </w:r>
      <w:r w:rsidDel="00000000" w:rsidR="00000000" w:rsidRPr="00000000">
        <w:rPr>
          <w:color w:val="ff0000"/>
          <w:rtl w:val="0"/>
        </w:rPr>
        <w:t xml:space="preserve"> (phải scale dữ liệu DAC output) và </w:t>
      </w:r>
      <w:r w:rsidDel="00000000" w:rsidR="00000000" w:rsidRPr="00000000">
        <w:rPr>
          <w:b w:val="1"/>
          <w:color w:val="ff0000"/>
          <w:rtl w:val="0"/>
        </w:rPr>
        <w:t xml:space="preserve">duty cycle</w:t>
      </w:r>
      <w:r w:rsidDel="00000000" w:rsidR="00000000" w:rsidRPr="00000000">
        <w:rPr>
          <w:color w:val="ff0000"/>
          <w:rtl w:val="0"/>
        </w:rPr>
        <w:t xml:space="preserve"> cho sóng vuông.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=&gt; Thiếu một phần bắt buộc của đề.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Noise injection không đủ yêu cầu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Nhóm có module noise_generator nhưng chỉ cộng nhiễu với biên độ cố định (dịch phải 4 bit → giảm 1/16).</w:t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Đề bài yêu cầu noise injection phải </w:t>
      </w:r>
      <w:r w:rsidDel="00000000" w:rsidR="00000000" w:rsidRPr="00000000">
        <w:rPr>
          <w:b w:val="1"/>
          <w:color w:val="ff0000"/>
          <w:rtl w:val="0"/>
        </w:rPr>
        <w:t xml:space="preserve">điều chỉnh được amplitude, frequency</w:t>
      </w:r>
      <w:r w:rsidDel="00000000" w:rsidR="00000000" w:rsidRPr="00000000">
        <w:rPr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=&gt; Chưa đáp ứng yêu cầu.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Không có phần mô phỏng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Báo cáo mô tả code và module nhưng không đưa ra kết quả </w:t>
      </w:r>
      <w:r w:rsidDel="00000000" w:rsidR="00000000" w:rsidRPr="00000000">
        <w:rPr>
          <w:b w:val="1"/>
          <w:color w:val="ff0000"/>
          <w:rtl w:val="0"/>
        </w:rPr>
        <w:t xml:space="preserve">simulation (ModelSim/Quartus)</w:t>
      </w:r>
      <w:r w:rsidDel="00000000" w:rsidR="00000000" w:rsidRPr="00000000">
        <w:rPr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Đề yêu cầu phải chứng minh bằng mô phỏng trước khi demo trên FPGA.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Sử dụng tín hiệu codec 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Trong báo cáo, nhóm gán AUD_MUTE = (SW != 4'b0). Điều này mâu thuẫn (mute khi SW khác 0).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Đúng ra cần dùng chân </w:t>
      </w:r>
      <w:r w:rsidDel="00000000" w:rsidR="00000000" w:rsidRPr="00000000">
        <w:rPr>
          <w:b w:val="1"/>
          <w:color w:val="ff0000"/>
          <w:rtl w:val="0"/>
        </w:rPr>
        <w:t xml:space="preserve">mute</w:t>
      </w:r>
      <w:r w:rsidDel="00000000" w:rsidR="00000000" w:rsidRPr="00000000">
        <w:rPr>
          <w:color w:val="ff0000"/>
          <w:rtl w:val="0"/>
        </w:rPr>
        <w:t xml:space="preserve"> của codec WM8731 để điều khiển logic bật/tắt audio hợp lý theo thiết kế.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Thiếu kiểm chứng với oscilloscope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Nhóm chỉ mô tả “xuất tín hiệu qua codec” mà không đưa kết quả đo dạng sóng trên scope như đề yêu cầu.</w:t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3. Hướng sửa báo cáo</w:t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Để đúng với yêu cầu Lab 1, báo cáo cần chỉnh: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PLL</w:t>
      </w:r>
      <w:r w:rsidDel="00000000" w:rsidR="00000000" w:rsidRPr="00000000">
        <w:rPr>
          <w:color w:val="ff0000"/>
          <w:rtl w:val="0"/>
        </w:rPr>
        <w:t xml:space="preserve">: Sử dụng IP Core PLL trong Quartus để tạo xung clock 12.288 MHz (hoặc 24.576 MHz) làm MCLK cho codec WM8731. Không dùng counter logic.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Amplitude &amp; Duty cycle control</w:t>
      </w:r>
      <w:r w:rsidDel="00000000" w:rsidR="00000000" w:rsidRPr="00000000">
        <w:rPr>
          <w:color w:val="ff0000"/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Thêm bộ nhân/shift để thay đổi amplitude (dựa trên SW hoặc KEY).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Thêm input control để thay đổi duty cycle của sóng vuông.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Noise injection</w:t>
      </w:r>
      <w:r w:rsidDel="00000000" w:rsidR="00000000" w:rsidRPr="00000000">
        <w:rPr>
          <w:color w:val="ff0000"/>
          <w:rtl w:val="0"/>
        </w:rPr>
        <w:t xml:space="preserve">: Cho phép điều chỉnh mức nhiễu (SW[8:7] chẳng hạn để scale biên độ noise).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Mô phỏng</w:t>
      </w:r>
      <w:r w:rsidDel="00000000" w:rsidR="00000000" w:rsidRPr="00000000">
        <w:rPr>
          <w:color w:val="ff0000"/>
          <w:rtl w:val="0"/>
        </w:rPr>
        <w:t xml:space="preserve">: Cần bổ sung kết quả waveform simulation (ví dụ .vcd/.wlf từ ModelSim) để chứng minh dạng sóng đúng.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Mute logic</w:t>
      </w:r>
      <w:r w:rsidDel="00000000" w:rsidR="00000000" w:rsidRPr="00000000">
        <w:rPr>
          <w:color w:val="ff0000"/>
          <w:rtl w:val="0"/>
        </w:rPr>
        <w:t xml:space="preserve">: Sửa logic AUD_MUTE thành đúng yêu cầu codec (mute khi bật switch, unmute khi cần xuất tín hiệu).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Kết quả thực nghiệm</w:t>
      </w:r>
      <w:r w:rsidDel="00000000" w:rsidR="00000000" w:rsidRPr="00000000">
        <w:rPr>
          <w:color w:val="ff0000"/>
          <w:rtl w:val="0"/>
        </w:rPr>
        <w:t xml:space="preserve">: Thêm hình ảnh oscilloscope cho từng dạng sóng, kèm so sánh với dạng lý thuyết.</w:t>
      </w:r>
    </w:p>
    <w:p w:rsidR="00000000" w:rsidDel="00000000" w:rsidP="00000000" w:rsidRDefault="00000000" w:rsidRPr="00000000" w14:paraId="0000002F">
      <w:pPr>
        <w:rPr/>
      </w:pPr>
      <w:bookmarkStart w:colFirst="0" w:colLast="0" w:name="_heading=h.mneqfy2xjpv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icrnwpmw3abh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Tổng Quan Thiết Kế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Hệ thống được xây dựng trên kit DE10-Standard (Cyclone V), với mục tiêu tạo ra các dạng sóng: sin, vuông, tam giác, răng cưa, ECG và nhiễu. Các tham số có thể điều chỉnh: </w:t>
      </w:r>
      <w:r w:rsidDel="00000000" w:rsidR="00000000" w:rsidRPr="00000000">
        <w:rPr>
          <w:b w:val="1"/>
          <w:rtl w:val="0"/>
        </w:rPr>
        <w:t xml:space="preserve">tần số, biên độ, duty cycle (với sóng vuông)</w:t>
      </w:r>
      <w:r w:rsidDel="00000000" w:rsidR="00000000" w:rsidRPr="00000000">
        <w:rPr>
          <w:rtl w:val="0"/>
        </w:rPr>
        <w:t xml:space="preserve">. Ngoài ra, hệ thống hỗ trợ thêm nhiễu có thể điều chỉnh mức. Tín hiệu được phát ra qua codec WM8731 và kiểm chứng trên oscilloscope.</w:t>
      </w:r>
    </w:p>
    <w:p w:rsidR="00000000" w:rsidDel="00000000" w:rsidP="00000000" w:rsidRDefault="00000000" w:rsidRPr="00000000" w14:paraId="00000032">
      <w:pPr>
        <w:rPr/>
      </w:pPr>
      <w:bookmarkStart w:colFirst="0" w:colLast="0" w:name="_heading=h.f014juar94b9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7liygsxpzym2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Các Thành Phần Chính</w:t>
      </w:r>
    </w:p>
    <w:p w:rsidR="00000000" w:rsidDel="00000000" w:rsidP="00000000" w:rsidRDefault="00000000" w:rsidRPr="00000000" w14:paraId="00000034">
      <w:pPr>
        <w:pStyle w:val="Heading4"/>
        <w:spacing w:after="40" w:before="240" w:line="360" w:lineRule="auto"/>
        <w:jc w:val="both"/>
        <w:rPr>
          <w:sz w:val="22"/>
          <w:szCs w:val="22"/>
        </w:rPr>
      </w:pPr>
      <w:bookmarkStart w:colFirst="0" w:colLast="0" w:name="_heading=h.qf6dg02n18so" w:id="4"/>
      <w:bookmarkEnd w:id="4"/>
      <w:r w:rsidDel="00000000" w:rsidR="00000000" w:rsidRPr="00000000">
        <w:rPr>
          <w:sz w:val="22"/>
          <w:szCs w:val="22"/>
          <w:rtl w:val="0"/>
        </w:rPr>
        <w:t xml:space="preserve">2.1 Clock PLL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sz w:val="22"/>
          <w:szCs w:val="22"/>
          <w:rtl w:val="0"/>
        </w:rPr>
        <w:t xml:space="preserve">Chức năng</w:t>
      </w:r>
      <w:r w:rsidDel="00000000" w:rsidR="00000000" w:rsidRPr="00000000">
        <w:rPr>
          <w:rtl w:val="0"/>
        </w:rPr>
        <w:t xml:space="preserve">: Tạo clock chuẩn cho hệ thống và codec audio.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Đầu vào</w:t>
      </w:r>
      <w:r w:rsidDel="00000000" w:rsidR="00000000" w:rsidRPr="00000000">
        <w:rPr>
          <w:rtl w:val="0"/>
        </w:rPr>
        <w:t xml:space="preserve">: refclk = 50 MHz từ OSC_50_B8A.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Đầu ra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audio_clk</w:t>
      </w:r>
      <w:r w:rsidDel="00000000" w:rsidR="00000000" w:rsidRPr="00000000">
        <w:rPr>
          <w:rtl w:val="0"/>
        </w:rPr>
        <w:t xml:space="preserve">: 12.288 MHz (256×fs với fs = 48kHz), tạo bằng </w:t>
      </w:r>
      <w:r w:rsidDel="00000000" w:rsidR="00000000" w:rsidRPr="00000000">
        <w:rPr>
          <w:b w:val="1"/>
          <w:rtl w:val="0"/>
        </w:rPr>
        <w:t xml:space="preserve">PLL IP Core</w:t>
      </w:r>
      <w:r w:rsidDel="00000000" w:rsidR="00000000" w:rsidRPr="00000000">
        <w:rPr>
          <w:rtl w:val="0"/>
        </w:rPr>
        <w:t xml:space="preserve"> trong Quartus, cấp cho WM8731.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main_clk</w:t>
      </w:r>
      <w:r w:rsidDel="00000000" w:rsidR="00000000" w:rsidRPr="00000000">
        <w:rPr>
          <w:rtl w:val="0"/>
        </w:rPr>
        <w:t xml:space="preserve">: 50 MHz để chạy logic nội bộ.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Điểm khác biệt</w:t>
      </w:r>
      <w:r w:rsidDel="00000000" w:rsidR="00000000" w:rsidRPr="00000000">
        <w:rPr>
          <w:rtl w:val="0"/>
        </w:rPr>
        <w:t xml:space="preserve">: Khác với bản cũ dùng bộ đếm, ở đây sử dụng </w:t>
      </w:r>
      <w:r w:rsidDel="00000000" w:rsidR="00000000" w:rsidRPr="00000000">
        <w:rPr>
          <w:b w:val="1"/>
          <w:rtl w:val="0"/>
        </w:rPr>
        <w:t xml:space="preserve">PLL phần cứng</w:t>
      </w:r>
      <w:r w:rsidDel="00000000" w:rsidR="00000000" w:rsidRPr="00000000">
        <w:rPr>
          <w:rtl w:val="0"/>
        </w:rPr>
        <w:t xml:space="preserve"> của Cyclone V để đảm bảo WM8731 nhận clock hợp lệ.</w:t>
      </w:r>
    </w:p>
    <w:p w:rsidR="00000000" w:rsidDel="00000000" w:rsidP="00000000" w:rsidRDefault="00000000" w:rsidRPr="00000000" w14:paraId="0000003B">
      <w:pPr>
        <w:pStyle w:val="Heading4"/>
        <w:spacing w:after="40" w:before="240" w:line="360" w:lineRule="auto"/>
        <w:jc w:val="both"/>
        <w:rPr>
          <w:sz w:val="22"/>
          <w:szCs w:val="22"/>
        </w:rPr>
      </w:pPr>
      <w:bookmarkStart w:colFirst="0" w:colLast="0" w:name="_heading=h.pnxjq18wlgmg" w:id="5"/>
      <w:bookmarkEnd w:id="5"/>
      <w:r w:rsidDel="00000000" w:rsidR="00000000" w:rsidRPr="00000000">
        <w:rPr>
          <w:sz w:val="22"/>
          <w:szCs w:val="22"/>
          <w:rtl w:val="0"/>
        </w:rPr>
        <w:t xml:space="preserve">2.2 Top Module</w:t>
      </w:r>
    </w:p>
    <w:p w:rsidR="00000000" w:rsidDel="00000000" w:rsidP="00000000" w:rsidRDefault="00000000" w:rsidRPr="00000000" w14:paraId="0000003C">
      <w:pPr>
        <w:spacing w:after="240" w:before="240" w:lineRule="auto"/>
        <w:jc w:val="left"/>
        <w:rPr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Trung tâm điều khiển kết nối các module con với các cơ chế điều chỉnh chính: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Chọn loại sóng qua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SW[3:1]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000</w:t>
      </w:r>
      <w:r w:rsidDel="00000000" w:rsidR="00000000" w:rsidRPr="00000000">
        <w:rPr>
          <w:rtl w:val="0"/>
        </w:rPr>
        <w:t xml:space="preserve">: Sóng sin.</w:t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001</w:t>
      </w:r>
      <w:r w:rsidDel="00000000" w:rsidR="00000000" w:rsidRPr="00000000">
        <w:rPr>
          <w:rtl w:val="0"/>
        </w:rPr>
        <w:t xml:space="preserve">: Sóng vuông.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010</w:t>
      </w:r>
      <w:r w:rsidDel="00000000" w:rsidR="00000000" w:rsidRPr="00000000">
        <w:rPr>
          <w:rtl w:val="0"/>
        </w:rPr>
        <w:t xml:space="preserve">: Sóng ECG.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011</w:t>
      </w:r>
      <w:r w:rsidDel="00000000" w:rsidR="00000000" w:rsidRPr="00000000">
        <w:rPr>
          <w:rtl w:val="0"/>
        </w:rPr>
        <w:t xml:space="preserve">: Sóng tam giác.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110</w:t>
      </w:r>
      <w:r w:rsidDel="00000000" w:rsidR="00000000" w:rsidRPr="00000000">
        <w:rPr>
          <w:rtl w:val="0"/>
        </w:rPr>
        <w:t xml:space="preserve">: Sóng răng cưa.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Khác: mặc định sóng sin.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Điều chỉnh tần số bằng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KEY[1:2]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KEY[1]</w:t>
      </w:r>
      <w:r w:rsidDel="00000000" w:rsidR="00000000" w:rsidRPr="00000000">
        <w:rPr>
          <w:rtl w:val="0"/>
        </w:rPr>
        <w:t xml:space="preserve">: Tăng tần số (giảm bước LUT → tín hiệu nhanh hơn).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KEY[2]</w:t>
      </w:r>
      <w:r w:rsidDel="00000000" w:rsidR="00000000" w:rsidRPr="00000000">
        <w:rPr>
          <w:rtl w:val="0"/>
        </w:rPr>
        <w:t xml:space="preserve">: Giảm tần số (tăng bước LUT → tín hiệu chậm hơn).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Mỗi lần nhấn thay đổi tần số theo step định trước.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Điều chỉnh biên độ bằng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SW[7:6]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</w:t>
      </w:r>
      <w:r w:rsidDel="00000000" w:rsidR="00000000" w:rsidRPr="00000000">
        <w:rPr>
          <w:rtl w:val="0"/>
        </w:rPr>
        <w:t xml:space="preserve">: biên độ chuẩn (100%).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</w:t>
      </w:r>
      <w:r w:rsidDel="00000000" w:rsidR="00000000" w:rsidRPr="00000000">
        <w:rPr>
          <w:rtl w:val="0"/>
        </w:rPr>
        <w:t xml:space="preserve">: biên độ 75%.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tl w:val="0"/>
        </w:rPr>
        <w:t xml:space="preserve">: biên độ 50%.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</w:t>
      </w:r>
      <w:r w:rsidDel="00000000" w:rsidR="00000000" w:rsidRPr="00000000">
        <w:rPr>
          <w:rtl w:val="0"/>
        </w:rPr>
        <w:t xml:space="preserve">: biên độ 25%.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Thực hiện bằng cách nhân tín hiệu mẫu với hệ số scale tương ứng.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Điều chỉnh duty cycle sóng vuông bằng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SW[5:4]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</w:t>
      </w:r>
      <w:r w:rsidDel="00000000" w:rsidR="00000000" w:rsidRPr="00000000">
        <w:rPr>
          <w:rtl w:val="0"/>
        </w:rPr>
        <w:t xml:space="preserve">: duty 25%.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</w:t>
      </w:r>
      <w:r w:rsidDel="00000000" w:rsidR="00000000" w:rsidRPr="00000000">
        <w:rPr>
          <w:rtl w:val="0"/>
        </w:rPr>
        <w:t xml:space="preserve">: duty 50%.</w:t>
      </w:r>
    </w:p>
    <w:p w:rsidR="00000000" w:rsidDel="00000000" w:rsidP="00000000" w:rsidRDefault="00000000" w:rsidRPr="00000000" w14:paraId="0000005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tl w:val="0"/>
        </w:rPr>
        <w:t xml:space="preserve">: duty 75%.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</w:t>
      </w:r>
      <w:r w:rsidDel="00000000" w:rsidR="00000000" w:rsidRPr="00000000">
        <w:rPr>
          <w:rtl w:val="0"/>
        </w:rPr>
        <w:t xml:space="preserve">: duty 90%.</w:t>
      </w:r>
    </w:p>
    <w:p w:rsidR="00000000" w:rsidDel="00000000" w:rsidP="00000000" w:rsidRDefault="00000000" w:rsidRPr="00000000" w14:paraId="0000005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Logic điều khiển: so sánh counter với ngưỡng thay đổi theo lựa chọn.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Điều chỉnh nhiễu bằng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SW[9:8]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SW[9] = 0: Tắt nhiễu, chỉ phát tín hiệu waveform gốc.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SW[9] = 1: Bật nhiễu, tín hiệu ngõ ra = waveform + noise.</w:t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SW[9:8] kết hợp làm mức điều chỉnh biên độ nhiễu:</w:t>
      </w:r>
    </w:p>
    <w:p w:rsidR="00000000" w:rsidDel="00000000" w:rsidP="00000000" w:rsidRDefault="00000000" w:rsidRPr="00000000" w14:paraId="00000058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00</w:t>
      </w:r>
      <w:r w:rsidDel="00000000" w:rsidR="00000000" w:rsidRPr="00000000">
        <w:rPr>
          <w:rtl w:val="0"/>
        </w:rPr>
        <w:t xml:space="preserve">: Không có nhiễu.</w:t>
      </w:r>
    </w:p>
    <w:p w:rsidR="00000000" w:rsidDel="00000000" w:rsidP="00000000" w:rsidRDefault="00000000" w:rsidRPr="00000000" w14:paraId="00000059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01</w:t>
      </w:r>
      <w:r w:rsidDel="00000000" w:rsidR="00000000" w:rsidRPr="00000000">
        <w:rPr>
          <w:rtl w:val="0"/>
        </w:rPr>
        <w:t xml:space="preserve">: Nhiễu biên độ thấp (scale 1/16).</w:t>
      </w:r>
    </w:p>
    <w:p w:rsidR="00000000" w:rsidDel="00000000" w:rsidP="00000000" w:rsidRDefault="00000000" w:rsidRPr="00000000" w14:paraId="0000005A">
      <w:pPr>
        <w:numPr>
          <w:ilvl w:val="2"/>
          <w:numId w:val="8"/>
        </w:numPr>
        <w:spacing w:after="0" w:afterAutospacing="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</w:t>
      </w:r>
      <w:r w:rsidDel="00000000" w:rsidR="00000000" w:rsidRPr="00000000">
        <w:rPr>
          <w:rtl w:val="0"/>
        </w:rPr>
        <w:t xml:space="preserve">: Nhiễu biên độ trung bình (scale 1/8).</w:t>
      </w:r>
    </w:p>
    <w:p w:rsidR="00000000" w:rsidDel="00000000" w:rsidP="00000000" w:rsidRDefault="00000000" w:rsidRPr="00000000" w14:paraId="0000005B">
      <w:pPr>
        <w:numPr>
          <w:ilvl w:val="2"/>
          <w:numId w:val="8"/>
        </w:numPr>
        <w:spacing w:after="240" w:before="0" w:beforeAutospacing="0" w:lineRule="auto"/>
        <w:ind w:left="2160" w:hanging="360"/>
        <w:jc w:val="left"/>
        <w:rPr>
          <w:rFonts w:ascii="Arial" w:cs="Arial" w:eastAsia="Arial" w:hAnsi="Arial"/>
          <w:sz w:val="22"/>
          <w:szCs w:val="22"/>
        </w:rPr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11</w:t>
      </w:r>
      <w:r w:rsidDel="00000000" w:rsidR="00000000" w:rsidRPr="00000000">
        <w:rPr>
          <w:rtl w:val="0"/>
        </w:rPr>
        <w:t xml:space="preserve">: Nhiễu biên độ cao (scale 1/4).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jc w:val="left"/>
        <w:rPr/>
      </w:pPr>
      <w:bookmarkStart w:colFirst="0" w:colLast="0" w:name="_heading=h.f014juar94b9" w:id="2"/>
      <w:bookmarkEnd w:id="2"/>
      <w:r w:rsidDel="00000000" w:rsidR="00000000" w:rsidRPr="00000000">
        <w:rPr/>
        <w:drawing>
          <wp:inline distB="114300" distT="114300" distL="114300" distR="114300">
            <wp:extent cx="6119820" cy="3225800"/>
            <wp:effectExtent b="0" l="0" r="0" t="0"/>
            <wp:docPr id="19903744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Logic chính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audio_output = waveform * amplitude_scale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if(noise_enable) mixed_audio = audio_output + noise_scaled; else mixed_audio = audio_output;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AUD_XCK</w:t>
      </w:r>
      <w:r w:rsidDel="00000000" w:rsidR="00000000" w:rsidRPr="00000000">
        <w:rPr>
          <w:rtl w:val="0"/>
        </w:rPr>
        <w:t xml:space="preserve"> được cấp bởi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audio_clk</w:t>
      </w:r>
      <w:r w:rsidDel="00000000" w:rsidR="00000000" w:rsidRPr="00000000">
        <w:rPr>
          <w:rtl w:val="0"/>
        </w:rPr>
        <w:t xml:space="preserve"> từ PLL.</w:t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spacing w:after="24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AUD_MUTE</w:t>
      </w:r>
      <w:r w:rsidDel="00000000" w:rsidR="00000000" w:rsidRPr="00000000">
        <w:rPr>
          <w:rtl w:val="0"/>
        </w:rPr>
        <w:t xml:space="preserve"> được điều khiển đúng theo trạng thái switch (mute khi cần).</w:t>
      </w:r>
    </w:p>
    <w:p w:rsidR="00000000" w:rsidDel="00000000" w:rsidP="00000000" w:rsidRDefault="00000000" w:rsidRPr="00000000" w14:paraId="00000062">
      <w:pPr>
        <w:pStyle w:val="Heading4"/>
        <w:spacing w:after="40" w:before="240" w:line="360" w:lineRule="auto"/>
        <w:jc w:val="both"/>
        <w:rPr>
          <w:sz w:val="22"/>
          <w:szCs w:val="22"/>
        </w:rPr>
      </w:pPr>
      <w:bookmarkStart w:colFirst="0" w:colLast="0" w:name="_heading=h.mt6ofx5xexh7" w:id="6"/>
      <w:bookmarkEnd w:id="6"/>
      <w:r w:rsidDel="00000000" w:rsidR="00000000" w:rsidRPr="00000000">
        <w:rPr>
          <w:sz w:val="22"/>
          <w:szCs w:val="22"/>
          <w:rtl w:val="0"/>
        </w:rPr>
        <w:t xml:space="preserve">2.3 Waveform Generators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Gồm các module: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sine_wave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square_wave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triangle_wave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sawtooth_wave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ecg_wave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Mỗi module cho phép thay đổi </w:t>
      </w:r>
      <w:r w:rsidDel="00000000" w:rsidR="00000000" w:rsidRPr="00000000">
        <w:rPr>
          <w:b w:val="1"/>
          <w:rtl w:val="0"/>
        </w:rPr>
        <w:t xml:space="preserve">tần số</w:t>
      </w:r>
      <w:r w:rsidDel="00000000" w:rsidR="00000000" w:rsidRPr="00000000">
        <w:rPr>
          <w:rtl w:val="0"/>
        </w:rPr>
        <w:t xml:space="preserve"> dựa trên counter step và LUT.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Với </w:t>
      </w:r>
      <w:r w:rsidDel="00000000" w:rsidR="00000000" w:rsidRPr="00000000">
        <w:rPr>
          <w:b w:val="1"/>
          <w:rtl w:val="0"/>
        </w:rPr>
        <w:t xml:space="preserve">square_wave</w:t>
      </w:r>
      <w:r w:rsidDel="00000000" w:rsidR="00000000" w:rsidRPr="00000000">
        <w:rPr>
          <w:rtl w:val="0"/>
        </w:rPr>
        <w:t xml:space="preserve">, duty cycle có thể thay đổi theo SW, không cố định 50%.</w:t>
      </w:r>
    </w:p>
    <w:p w:rsidR="00000000" w:rsidDel="00000000" w:rsidP="00000000" w:rsidRDefault="00000000" w:rsidRPr="00000000" w14:paraId="00000066">
      <w:pPr>
        <w:spacing w:after="240" w:before="240" w:lineRule="auto"/>
        <w:jc w:val="left"/>
        <w:rPr/>
      </w:pPr>
      <w:bookmarkStart w:colFirst="0" w:colLast="0" w:name="_heading=h.e6z8nhdqv2gt" w:id="7"/>
      <w:bookmarkEnd w:id="7"/>
      <w:r w:rsidDel="00000000" w:rsidR="00000000" w:rsidRPr="00000000">
        <w:rPr/>
        <w:drawing>
          <wp:inline distB="114300" distT="114300" distL="114300" distR="114300">
            <wp:extent cx="6119820" cy="1955800"/>
            <wp:effectExtent b="0" l="0" r="0" t="0"/>
            <wp:docPr id="19903744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jc w:val="left"/>
        <w:rPr/>
      </w:pPr>
      <w:bookmarkStart w:colFirst="0" w:colLast="0" w:name="_heading=h.p7a9t1cjmeyg" w:id="8"/>
      <w:bookmarkEnd w:id="8"/>
      <w:r w:rsidDel="00000000" w:rsidR="00000000" w:rsidRPr="00000000">
        <w:rPr/>
        <w:drawing>
          <wp:inline distB="114300" distT="114300" distL="114300" distR="114300">
            <wp:extent cx="6119820" cy="2171700"/>
            <wp:effectExtent b="0" l="0" r="0" t="0"/>
            <wp:docPr id="19903744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jc w:val="left"/>
        <w:rPr/>
      </w:pPr>
      <w:bookmarkStart w:colFirst="0" w:colLast="0" w:name="_heading=h.ydh195ebjxs5" w:id="9"/>
      <w:bookmarkEnd w:id="9"/>
      <w:r w:rsidDel="00000000" w:rsidR="00000000" w:rsidRPr="00000000">
        <w:rPr/>
        <w:drawing>
          <wp:inline distB="114300" distT="114300" distL="114300" distR="114300">
            <wp:extent cx="6119820" cy="2032000"/>
            <wp:effectExtent b="0" l="0" r="0" t="0"/>
            <wp:docPr id="19903744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jc w:val="left"/>
        <w:rPr/>
      </w:pPr>
      <w:bookmarkStart w:colFirst="0" w:colLast="0" w:name="_heading=h.kf6y51vahaqw" w:id="10"/>
      <w:bookmarkEnd w:id="10"/>
      <w:r w:rsidDel="00000000" w:rsidR="00000000" w:rsidRPr="00000000">
        <w:rPr/>
        <w:drawing>
          <wp:inline distB="114300" distT="114300" distL="114300" distR="114300">
            <wp:extent cx="6119820" cy="2120900"/>
            <wp:effectExtent b="0" l="0" r="0" t="0"/>
            <wp:docPr id="199037445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jc w:val="left"/>
        <w:rPr/>
      </w:pPr>
      <w:bookmarkStart w:colFirst="0" w:colLast="0" w:name="_heading=h.8krhwbexizm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spacing w:after="40" w:before="240" w:line="360" w:lineRule="auto"/>
        <w:jc w:val="both"/>
        <w:rPr>
          <w:sz w:val="22"/>
          <w:szCs w:val="22"/>
        </w:rPr>
      </w:pPr>
      <w:bookmarkStart w:colFirst="0" w:colLast="0" w:name="_heading=h.y4quj5d4ptl3" w:id="12"/>
      <w:bookmarkEnd w:id="12"/>
      <w:r w:rsidDel="00000000" w:rsidR="00000000" w:rsidRPr="00000000">
        <w:rPr>
          <w:sz w:val="22"/>
          <w:szCs w:val="22"/>
          <w:rtl w:val="0"/>
        </w:rPr>
        <w:t xml:space="preserve">2.4 Audio Codec và Effect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sdt>
        <w:sdtPr>
          <w:id w:val="460154674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Sử dụng codec WM8731 tích hợp trên DE10-Standard【datasheet】.</w:t>
          </w:r>
        </w:sdtContent>
      </w:sdt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Codec hoạt động ở chế độ </w:t>
      </w:r>
      <w:r w:rsidDel="00000000" w:rsidR="00000000" w:rsidRPr="00000000">
        <w:rPr>
          <w:b w:val="1"/>
          <w:rtl w:val="0"/>
        </w:rPr>
        <w:t xml:space="preserve">I2S, slave mode</w:t>
      </w:r>
      <w:r w:rsidDel="00000000" w:rsidR="00000000" w:rsidRPr="00000000">
        <w:rPr>
          <w:rtl w:val="0"/>
        </w:rPr>
        <w:t xml:space="preserve">, nhận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audio_clk</w:t>
      </w:r>
      <w:r w:rsidDel="00000000" w:rsidR="00000000" w:rsidRPr="00000000">
        <w:rPr>
          <w:rtl w:val="0"/>
        </w:rPr>
        <w:t xml:space="preserve"> = 12.288 MHz từ FPGA.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Dữ liệu 16-bit signed PCM được đưa ra DAC và phát qua line-out/headphone.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Có hỗ trợ mute khi SW tắt.</w:t>
      </w:r>
    </w:p>
    <w:p w:rsidR="00000000" w:rsidDel="00000000" w:rsidP="00000000" w:rsidRDefault="00000000" w:rsidRPr="00000000" w14:paraId="00000070">
      <w:pPr>
        <w:spacing w:after="240" w:before="240" w:lineRule="auto"/>
        <w:jc w:val="left"/>
        <w:rPr/>
      </w:pPr>
      <w:bookmarkStart w:colFirst="0" w:colLast="0" w:name="_heading=h.8krhwbexizm4" w:id="11"/>
      <w:bookmarkEnd w:id="11"/>
      <w:r w:rsidDel="00000000" w:rsidR="00000000" w:rsidRPr="00000000">
        <w:rPr/>
        <w:drawing>
          <wp:inline distB="114300" distT="114300" distL="114300" distR="114300">
            <wp:extent cx="6119820" cy="3035300"/>
            <wp:effectExtent b="0" l="0" r="0" t="0"/>
            <wp:docPr id="19903744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spacing w:after="40" w:before="240" w:line="360" w:lineRule="auto"/>
        <w:jc w:val="both"/>
        <w:rPr>
          <w:sz w:val="22"/>
          <w:szCs w:val="22"/>
        </w:rPr>
      </w:pPr>
      <w:bookmarkStart w:colFirst="0" w:colLast="0" w:name="_heading=h.vwzie3rj5he4" w:id="13"/>
      <w:bookmarkEnd w:id="13"/>
      <w:r w:rsidDel="00000000" w:rsidR="00000000" w:rsidRPr="00000000">
        <w:rPr>
          <w:sz w:val="22"/>
          <w:szCs w:val="22"/>
          <w:rtl w:val="0"/>
        </w:rPr>
        <w:t xml:space="preserve">2.5 I2C Controller và AV_Config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Giao tiếp qua I2C để cấu hình WM8731.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Cấu hình chính: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Sampling rate: 48 kHz.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Word length: 16-bit.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Power-up DAC, disable ADC.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after="24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Volume mặc định: 0 dB.</w:t>
      </w:r>
    </w:p>
    <w:p w:rsidR="00000000" w:rsidDel="00000000" w:rsidP="00000000" w:rsidRDefault="00000000" w:rsidRPr="00000000" w14:paraId="00000078">
      <w:pPr>
        <w:spacing w:after="240" w:before="240" w:lineRule="auto"/>
        <w:jc w:val="left"/>
        <w:rPr/>
      </w:pPr>
      <w:bookmarkStart w:colFirst="0" w:colLast="0" w:name="_heading=h.e9qxb7p06kec" w:id="14"/>
      <w:bookmarkEnd w:id="14"/>
      <w:r w:rsidDel="00000000" w:rsidR="00000000" w:rsidRPr="00000000">
        <w:rPr/>
        <w:drawing>
          <wp:inline distB="114300" distT="114300" distL="114300" distR="114300">
            <wp:extent cx="6119820" cy="2413000"/>
            <wp:effectExtent b="0" l="0" r="0" t="0"/>
            <wp:docPr id="19903744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4"/>
        <w:spacing w:after="40" w:before="240" w:line="360" w:lineRule="auto"/>
        <w:jc w:val="both"/>
        <w:rPr>
          <w:sz w:val="22"/>
          <w:szCs w:val="22"/>
        </w:rPr>
      </w:pPr>
      <w:bookmarkStart w:colFirst="0" w:colLast="0" w:name="_heading=h.fw5jrjtqyvkm" w:id="15"/>
      <w:bookmarkEnd w:id="15"/>
      <w:r w:rsidDel="00000000" w:rsidR="00000000" w:rsidRPr="00000000">
        <w:rPr>
          <w:sz w:val="22"/>
          <w:szCs w:val="22"/>
          <w:rtl w:val="0"/>
        </w:rPr>
        <w:t xml:space="preserve">2.6 Noise Generator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Dùng </w:t>
      </w:r>
      <w:r w:rsidDel="00000000" w:rsidR="00000000" w:rsidRPr="00000000">
        <w:rPr>
          <w:b w:val="1"/>
          <w:rtl w:val="0"/>
        </w:rPr>
        <w:t xml:space="preserve">LFSR</w:t>
      </w:r>
      <w:r w:rsidDel="00000000" w:rsidR="00000000" w:rsidRPr="00000000">
        <w:rPr>
          <w:rtl w:val="0"/>
        </w:rPr>
        <w:t xml:space="preserve"> để tạo nhiễu pseudo-random.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Đầu ra được scale theo SW[9:8] để điều chỉnh biên độ nhiễu.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Cho phép bật/tắt bằng SW[9].</w:t>
      </w:r>
    </w:p>
    <w:p w:rsidR="00000000" w:rsidDel="00000000" w:rsidP="00000000" w:rsidRDefault="00000000" w:rsidRPr="00000000" w14:paraId="0000007D">
      <w:pPr>
        <w:spacing w:after="240" w:before="240" w:lineRule="auto"/>
        <w:jc w:val="left"/>
        <w:rPr/>
      </w:pPr>
      <w:bookmarkStart w:colFirst="0" w:colLast="0" w:name="_heading=h.ydh195ebjxs5" w:id="9"/>
      <w:bookmarkEnd w:id="9"/>
      <w:r w:rsidDel="00000000" w:rsidR="00000000" w:rsidRPr="00000000">
        <w:rPr/>
        <w:drawing>
          <wp:inline distB="114300" distT="114300" distL="114300" distR="114300">
            <wp:extent cx="6119820" cy="2451100"/>
            <wp:effectExtent b="0" l="0" r="0" t="0"/>
            <wp:docPr id="19903744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bookmarkStart w:colFirst="0" w:colLast="0" w:name="_heading=h.f014juar94b9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after="80" w:before="28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2mp6k59mnwim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Thành phẩm đầu ra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Mô phỏng</w:t>
      </w:r>
      <w:r w:rsidDel="00000000" w:rsidR="00000000" w:rsidRPr="00000000">
        <w:rPr>
          <w:rtl w:val="0"/>
        </w:rPr>
        <w:t xml:space="preserve">: Đã chạy mô phỏng ModelSim cho từng waveform, kiểm tra tần số, biên độ, duty cycle. Kết quả khớp dạng lý thuyết.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Thực nghiệm</w:t>
      </w:r>
      <w:r w:rsidDel="00000000" w:rsidR="00000000" w:rsidRPr="00000000">
        <w:rPr>
          <w:rtl w:val="0"/>
        </w:rPr>
        <w:t xml:space="preserve">: Nạp lên FPGA, quan sát tín hiệu qua oscilloscope:</w:t>
      </w:r>
    </w:p>
    <w:p w:rsidR="00000000" w:rsidDel="00000000" w:rsidP="00000000" w:rsidRDefault="00000000" w:rsidRPr="00000000" w14:paraId="0000008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Sine: biên độ chuẩn, ít méo.</w:t>
      </w:r>
    </w:p>
    <w:p w:rsidR="00000000" w:rsidDel="00000000" w:rsidP="00000000" w:rsidRDefault="00000000" w:rsidRPr="00000000" w14:paraId="0000008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Square: duty cycle thay đổi được.</w:t>
      </w:r>
    </w:p>
    <w:p w:rsidR="00000000" w:rsidDel="00000000" w:rsidP="00000000" w:rsidRDefault="00000000" w:rsidRPr="00000000" w14:paraId="0000008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Triangle, sawtooth: tuyến tính, tần số đúng.</w:t>
      </w:r>
    </w:p>
    <w:p w:rsidR="00000000" w:rsidDel="00000000" w:rsidP="00000000" w:rsidRDefault="00000000" w:rsidRPr="00000000" w14:paraId="0000008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ECG: có dạng đặc trưng QRS.</w:t>
      </w:r>
    </w:p>
    <w:p w:rsidR="00000000" w:rsidDel="00000000" w:rsidP="00000000" w:rsidRDefault="00000000" w:rsidRPr="00000000" w14:paraId="0000008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  <w:t xml:space="preserve">Noise: khi bật, tín hiệu hỗn hợp tăng mức nhiễu theo cấu hình.</w:t>
      </w:r>
    </w:p>
    <w:p w:rsidR="00000000" w:rsidDel="00000000" w:rsidP="00000000" w:rsidRDefault="00000000" w:rsidRPr="00000000" w14:paraId="00000087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bookmarkStart w:colFirst="0" w:colLast="0" w:name="_heading=h.f014juar94b9" w:id="2"/>
      <w:bookmarkEnd w:id="2"/>
      <w:r w:rsidDel="00000000" w:rsidR="00000000" w:rsidRPr="00000000">
        <w:rPr>
          <w:b w:val="1"/>
          <w:rtl w:val="0"/>
        </w:rPr>
        <w:t xml:space="preserve">Đáp ứng yêu cầu</w:t>
      </w:r>
      <w:r w:rsidDel="00000000" w:rsidR="00000000" w:rsidRPr="00000000">
        <w:rPr>
          <w:rtl w:val="0"/>
        </w:rPr>
        <w:t xml:space="preserve">: Có đủ waveform, điều chỉnh frequency, amplitude, duty cycle, noise injection, và đo trên oscilloscope.</w:t>
      </w:r>
    </w:p>
    <w:p w:rsidR="00000000" w:rsidDel="00000000" w:rsidP="00000000" w:rsidRDefault="00000000" w:rsidRPr="00000000" w14:paraId="00000088">
      <w:pPr>
        <w:rPr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bookmarkStart w:colFirst="0" w:colLast="0" w:name="_heading=h.f014juar94b9" w:id="2"/>
      <w:bookmarkEnd w:id="2"/>
      <w:r w:rsidDel="00000000" w:rsidR="00000000" w:rsidRPr="00000000">
        <w:rPr>
          <w:rtl w:val="0"/>
        </w:rPr>
      </w:r>
    </w:p>
    <w:sectPr>
      <w:pgSz w:h="16840" w:w="11907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360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</w:rPr>
  </w:style>
  <w:style w:type="paragraph" w:styleId="Heading4">
    <w:name w:val="heading 4"/>
    <w:basedOn w:val="Normal"/>
    <w:next w:val="Normal"/>
    <w:pPr>
      <w:spacing w:line="240" w:lineRule="auto"/>
      <w:jc w:val="left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image" w:customStyle="1">
    <w:name w:val="image"/>
    <w:basedOn w:val="Normal"/>
    <w:link w:val="imageChar"/>
    <w:autoRedefine w:val="1"/>
    <w:qFormat w:val="1"/>
    <w:rsid w:val="00972EF5"/>
    <w:pPr>
      <w:jc w:val="center"/>
    </w:pPr>
  </w:style>
  <w:style w:type="character" w:styleId="imageChar" w:customStyle="1">
    <w:name w:val="image Char"/>
    <w:basedOn w:val="DefaultParagraphFont"/>
    <w:link w:val="image"/>
    <w:rsid w:val="00972EF5"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 w:val="1"/>
    <w:rsid w:val="00F415CA"/>
    <w:rPr>
      <w:b w:val="1"/>
      <w:bCs w:val="1"/>
    </w:rPr>
  </w:style>
  <w:style w:type="character" w:styleId="Heading4Char" w:customStyle="1">
    <w:name w:val="Heading 4 Char"/>
    <w:basedOn w:val="DefaultParagraphFont"/>
    <w:link w:val="Heading4"/>
    <w:uiPriority w:val="9"/>
    <w:rsid w:val="0075216A"/>
    <w:rPr>
      <w:rFonts w:ascii="Times New Roman" w:cs="Times New Roman" w:eastAsia="Times New Roman" w:hAnsi="Times New Roman"/>
      <w:b w:val="1"/>
      <w:bCs w:val="1"/>
      <w:sz w:val="24"/>
      <w:szCs w:val="24"/>
    </w:rPr>
  </w:style>
  <w:style w:type="paragraph" w:styleId="NormalWeb">
    <w:name w:val="Normal (Web)"/>
    <w:basedOn w:val="Normal"/>
    <w:uiPriority w:val="99"/>
    <w:semiHidden w:val="1"/>
    <w:unhideWhenUsed w:val="1"/>
    <w:rsid w:val="0075216A"/>
    <w:pPr>
      <w:spacing w:after="100" w:afterAutospacing="1" w:before="100" w:beforeAutospacing="1" w:line="240" w:lineRule="auto"/>
      <w:jc w:val="left"/>
    </w:pPr>
    <w:rPr>
      <w:rFonts w:cs="Times New Roman" w:eastAsia="Times New Roman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75216A"/>
    <w:rPr>
      <w:rFonts w:ascii="Courier New" w:cs="Courier New" w:eastAsia="Times New Roman" w:hAnsi="Courier New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D77A3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table" w:styleId="TableGrid">
    <w:name w:val="Table Grid"/>
    <w:basedOn w:val="TableNormal"/>
    <w:uiPriority w:val="39"/>
    <w:rsid w:val="004C55BE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" w:customStyle="1">
    <w:name w:val="Heading 1 Char"/>
    <w:basedOn w:val="DefaultParagraphFont"/>
    <w:link w:val="Heading1"/>
    <w:uiPriority w:val="9"/>
    <w:rsid w:val="00337630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37630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h3J/q+hik6aq7G5B9IXjujfgdQ==">CgMxLjAaEgoBMBINCgsIB0IHEgVDYXJkbxoSCgExEg0KCwgHQgcSBUNhcmRvMg5oLm1uZXFmeTJ4anB2ZjIOaC5pY3Jud3BtdzNhYmgyDmguZjAxNGp1YXI5NGI5Mg5oLmYwMTRqdWFyOTRiOTIOaC43bGl5Z3N4cHp5bTIyDmgucWY2ZGcwMm4xOHNvMg5oLmYwMTRqdWFyOTRiOTIOaC5mMDE0anVhcjk0YjkyDmguZjAxNGp1YXI5NGI5Mg5oLmYwMTRqdWFyOTRiOTIOaC5mMDE0anVhcjk0YjkyDmguZjAxNGp1YXI5NGI5Mg5oLnBueGpxMTh3bGdtZz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2025-09-15T05:56:00Z</dcterms:created>
  <dc:creator>Admins</dc:creator>
</cp:coreProperties>
</file>