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Nhiệm vụ 2:</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Giải quyết Sự cố Kỹ thuật Đơn giản với AI</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Nhiệm vụ 2.2: Sử dụng AI để khắc phục lỗi “Notepad++ không mở được file Python lớn”.</w:t>
      </w:r>
    </w:p>
    <w:p w:rsidR="00000000" w:rsidDel="00000000" w:rsidP="00000000" w:rsidRDefault="00000000" w:rsidRPr="00000000" w14:paraId="00000005">
      <w:pPr>
        <w:ind w:left="0" w:firstLine="0"/>
        <w:rPr>
          <w:b w:val="1"/>
          <w:bCs w:val="1"/>
          <w:sz w:val="24"/>
          <w:szCs w:val="24"/>
        </w:rPr>
      </w:pPr>
      <w:r w:rsidDel="00000000" w:rsidR="00000000" w:rsidRPr="00000000">
        <w:rPr>
          <w:b w:val="1"/>
          <w:bCs w:val="1"/>
          <w:sz w:val="24"/>
          <w:szCs w:val="24"/>
          <w:rtl w:val="0"/>
        </w:rPr>
        <w:t xml:space="preserve">I. Mục tiêu thực hiện</w:t>
      </w:r>
    </w:p>
    <w:p w:rsidR="00000000" w:rsidDel="00000000" w:rsidP="00000000" w:rsidRDefault="00000000" w:rsidRPr="00000000" w14:paraId="00000006">
      <w:pPr>
        <w:rPr>
          <w:sz w:val="24"/>
          <w:szCs w:val="24"/>
        </w:rPr>
      </w:pPr>
      <w:r w:rsidDel="00000000" w:rsidR="00000000" w:rsidRPr="00000000">
        <w:rPr>
          <w:sz w:val="24"/>
          <w:szCs w:val="24"/>
          <w:rtl w:val="0"/>
        </w:rPr>
        <w:t xml:space="preserve">Đưa ra quy trình xử lý lỗi "Not Responding" (Treo ứng dụng) khi sử dụng Notepad++ để mở các tệp tin mã nguồn (đặc biệt là Python) hoặc log có dung lượng lớn. Mục tiêu là giúp người dùng thao tác mượt mà mà không cần chuyển sang phần mềm trả phí khác.</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II. Nội dung thực hiện</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1.Sử dụng  AI để tìm kiếm phương pháp</w:t>
      </w:r>
    </w:p>
    <w:p w:rsidR="00000000" w:rsidDel="00000000" w:rsidP="00000000" w:rsidRDefault="00000000" w:rsidRPr="00000000" w14:paraId="00000009">
      <w:pPr>
        <w:rPr>
          <w:sz w:val="24"/>
          <w:szCs w:val="24"/>
        </w:rPr>
      </w:pPr>
      <w:r w:rsidDel="00000000" w:rsidR="00000000" w:rsidRPr="00000000">
        <w:rPr>
          <w:sz w:val="24"/>
          <w:szCs w:val="24"/>
          <w:rtl w:val="0"/>
        </w:rPr>
        <w:t xml:space="preserve">-Tắt tính năng Ngắt dòng tự động (Disable Word Wrap)</w:t>
      </w:r>
    </w:p>
    <w:p w:rsidR="00000000" w:rsidDel="00000000" w:rsidP="00000000" w:rsidRDefault="00000000" w:rsidRPr="00000000" w14:paraId="0000000A">
      <w:pPr>
        <w:rPr>
          <w:sz w:val="24"/>
          <w:szCs w:val="24"/>
        </w:rPr>
      </w:pPr>
      <w:r w:rsidDel="00000000" w:rsidR="00000000" w:rsidRPr="00000000">
        <w:rPr>
          <w:sz w:val="24"/>
          <w:szCs w:val="24"/>
          <w:rtl w:val="0"/>
        </w:rPr>
        <w:t xml:space="preserve">-Tắt tính năng quét liên kết (Disable Clickable Links).</w:t>
      </w:r>
    </w:p>
    <w:p w:rsidR="00000000" w:rsidDel="00000000" w:rsidP="00000000" w:rsidRDefault="00000000" w:rsidRPr="00000000" w14:paraId="0000000B">
      <w:pPr>
        <w:rPr>
          <w:sz w:val="24"/>
          <w:szCs w:val="24"/>
        </w:rPr>
      </w:pPr>
      <w:r w:rsidDel="00000000" w:rsidR="00000000" w:rsidRPr="00000000">
        <w:rPr>
          <w:sz w:val="24"/>
          <w:szCs w:val="24"/>
          <w:rtl w:val="0"/>
        </w:rPr>
        <w:t xml:space="preserve">-Nâng cấp lên kiến trúc 64-bit.</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2.Áp dụng các phương pháp</w:t>
      </w:r>
    </w:p>
    <w:p w:rsidR="00000000" w:rsidDel="00000000" w:rsidP="00000000" w:rsidRDefault="00000000" w:rsidRPr="00000000" w14:paraId="0000000D">
      <w:pPr>
        <w:numPr>
          <w:ilvl w:val="0"/>
          <w:numId w:val="1"/>
        </w:numPr>
        <w:ind w:left="720" w:hanging="360"/>
        <w:rPr>
          <w:b w:val="1"/>
          <w:bCs w:val="1"/>
          <w:sz w:val="24"/>
          <w:szCs w:val="24"/>
        </w:rPr>
      </w:pPr>
      <w:r w:rsidDel="00000000" w:rsidR="00000000" w:rsidRPr="00000000">
        <w:rPr>
          <w:b w:val="1"/>
          <w:bCs w:val="1"/>
          <w:sz w:val="24"/>
          <w:szCs w:val="24"/>
          <w:rtl w:val="0"/>
        </w:rPr>
        <w:t xml:space="preserve">Tắt tính năng Ngắt dòng tự động (Disable Word Wrap)</w:t>
      </w:r>
    </w:p>
    <w:p w:rsidR="00000000" w:rsidDel="00000000" w:rsidP="00000000" w:rsidRDefault="00000000" w:rsidRPr="00000000" w14:paraId="0000000E">
      <w:pPr>
        <w:rPr>
          <w:sz w:val="24"/>
          <w:szCs w:val="24"/>
        </w:rPr>
      </w:pPr>
      <w:r w:rsidDel="00000000" w:rsidR="00000000" w:rsidRPr="00000000">
        <w:rPr>
          <w:sz w:val="24"/>
          <w:szCs w:val="24"/>
          <w:rtl w:val="0"/>
        </w:rPr>
        <w:t xml:space="preserve">Bước 1: Mở phần mềm Notepad++</w:t>
      </w:r>
    </w:p>
    <w:p w:rsidR="00000000" w:rsidDel="00000000" w:rsidP="00000000" w:rsidRDefault="00000000" w:rsidRPr="00000000" w14:paraId="0000000F">
      <w:pPr>
        <w:jc w:val="center"/>
        <w:rPr>
          <w:sz w:val="24"/>
          <w:szCs w:val="24"/>
        </w:rPr>
      </w:pPr>
      <w:r w:rsidDel="00000000" w:rsidR="00000000" w:rsidRPr="00000000">
        <w:rPr>
          <w:sz w:val="24"/>
          <w:szCs w:val="24"/>
        </w:rPr>
        <w:drawing>
          <wp:inline distB="114300" distT="114300" distL="114300" distR="114300">
            <wp:extent cx="5731200" cy="9271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Bước 2: Trên thanh menu, chọn mục </w:t>
      </w:r>
      <w:r w:rsidDel="00000000" w:rsidR="00000000" w:rsidRPr="00000000">
        <w:rPr>
          <w:b w:val="1"/>
          <w:bCs w:val="1"/>
          <w:sz w:val="24"/>
          <w:szCs w:val="24"/>
          <w:rtl w:val="0"/>
        </w:rPr>
        <w:t xml:space="preserve">View</w:t>
      </w:r>
      <w:r w:rsidDel="00000000" w:rsidR="00000000" w:rsidRPr="00000000">
        <w:rPr>
          <w:sz w:val="24"/>
          <w:szCs w:val="24"/>
          <w:rtl w:val="0"/>
        </w:rPr>
        <w:t xml:space="preserve"> (Xem).</w:t>
      </w:r>
    </w:p>
    <w:p w:rsidR="00000000" w:rsidDel="00000000" w:rsidP="00000000" w:rsidRDefault="00000000" w:rsidRPr="00000000" w14:paraId="00000011">
      <w:pPr>
        <w:jc w:val="center"/>
        <w:rPr>
          <w:sz w:val="24"/>
          <w:szCs w:val="24"/>
        </w:rPr>
      </w:pPr>
      <w:r w:rsidDel="00000000" w:rsidR="00000000" w:rsidRPr="00000000">
        <w:rPr>
          <w:sz w:val="24"/>
          <w:szCs w:val="24"/>
        </w:rPr>
        <w:drawing>
          <wp:inline distB="114300" distT="114300" distL="114300" distR="114300">
            <wp:extent cx="2854163" cy="70402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54163" cy="70402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Bước 3: Tìm dòng </w:t>
      </w:r>
      <w:r w:rsidDel="00000000" w:rsidR="00000000" w:rsidRPr="00000000">
        <w:rPr>
          <w:b w:val="1"/>
          <w:bCs w:val="1"/>
          <w:sz w:val="24"/>
          <w:szCs w:val="24"/>
          <w:rtl w:val="0"/>
        </w:rPr>
        <w:t xml:space="preserve">Word wrap</w:t>
      </w:r>
      <w:r w:rsidDel="00000000" w:rsidR="00000000" w:rsidRPr="00000000">
        <w:rPr>
          <w:sz w:val="24"/>
          <w:szCs w:val="24"/>
          <w:rtl w:val="0"/>
        </w:rPr>
        <w:t xml:space="preserve"> và bỏ dấu tích (nếu đang bật).</w:t>
      </w:r>
    </w:p>
    <w:p w:rsidR="00000000" w:rsidDel="00000000" w:rsidP="00000000" w:rsidRDefault="00000000" w:rsidRPr="00000000" w14:paraId="00000014">
      <w:pPr>
        <w:jc w:val="center"/>
        <w:rPr>
          <w:sz w:val="24"/>
          <w:szCs w:val="24"/>
        </w:rPr>
      </w:pPr>
      <w:r w:rsidDel="00000000" w:rsidR="00000000" w:rsidRPr="00000000">
        <w:rPr>
          <w:sz w:val="24"/>
          <w:szCs w:val="24"/>
        </w:rPr>
        <w:drawing>
          <wp:inline distB="114300" distT="114300" distL="114300" distR="114300">
            <wp:extent cx="5731200" cy="2197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Bước 4: Mở file Python lớn. Lúc này các dòng dài sẽ chạy thẳng sang phải thay vì tự xuống dòng, giảm tải xử lý cho CPU.</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bCs w:val="1"/>
          <w:sz w:val="24"/>
          <w:szCs w:val="24"/>
        </w:rPr>
      </w:pPr>
      <w:r w:rsidDel="00000000" w:rsidR="00000000" w:rsidRPr="00000000">
        <w:rPr>
          <w:b w:val="1"/>
          <w:bCs w:val="1"/>
          <w:sz w:val="24"/>
          <w:szCs w:val="24"/>
          <w:rtl w:val="0"/>
        </w:rPr>
        <w:t xml:space="preserve"> Tắt tính năng quét liên kết (Disable Clickable Links).</w:t>
      </w:r>
    </w:p>
    <w:p w:rsidR="00000000" w:rsidDel="00000000" w:rsidP="00000000" w:rsidRDefault="00000000" w:rsidRPr="00000000" w14:paraId="00000018">
      <w:pPr>
        <w:rPr>
          <w:sz w:val="24"/>
          <w:szCs w:val="24"/>
        </w:rPr>
      </w:pPr>
      <w:r w:rsidDel="00000000" w:rsidR="00000000" w:rsidRPr="00000000">
        <w:rPr>
          <w:sz w:val="24"/>
          <w:szCs w:val="24"/>
          <w:rtl w:val="0"/>
        </w:rPr>
        <w:t xml:space="preserve">Bước 1: Vào </w:t>
      </w:r>
      <w:r w:rsidDel="00000000" w:rsidR="00000000" w:rsidRPr="00000000">
        <w:rPr>
          <w:b w:val="1"/>
          <w:bCs w:val="1"/>
          <w:sz w:val="24"/>
          <w:szCs w:val="24"/>
          <w:rtl w:val="0"/>
        </w:rPr>
        <w:t xml:space="preserve">Settings</w:t>
      </w:r>
      <w:r w:rsidDel="00000000" w:rsidR="00000000" w:rsidRPr="00000000">
        <w:rPr>
          <w:sz w:val="24"/>
          <w:szCs w:val="24"/>
          <w:rtl w:val="0"/>
        </w:rPr>
        <w:t xml:space="preserve"> &gt; </w:t>
      </w:r>
      <w:r w:rsidDel="00000000" w:rsidR="00000000" w:rsidRPr="00000000">
        <w:rPr>
          <w:b w:val="1"/>
          <w:bCs w:val="1"/>
          <w:sz w:val="24"/>
          <w:szCs w:val="24"/>
          <w:rtl w:val="0"/>
        </w:rPr>
        <w:t xml:space="preserve">Preferences</w:t>
      </w: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sz w:val="24"/>
          <w:szCs w:val="24"/>
        </w:rPr>
        <w:drawing>
          <wp:inline distB="114300" distT="114300" distL="114300" distR="114300">
            <wp:extent cx="5731200" cy="12065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Bước 2: Chọn mục </w:t>
      </w:r>
      <w:r w:rsidDel="00000000" w:rsidR="00000000" w:rsidRPr="00000000">
        <w:rPr>
          <w:b w:val="1"/>
          <w:bCs w:val="1"/>
          <w:sz w:val="24"/>
          <w:szCs w:val="24"/>
          <w:rtl w:val="0"/>
        </w:rPr>
        <w:t xml:space="preserve">Cloud &amp; Link</w:t>
      </w:r>
      <w:r w:rsidDel="00000000" w:rsidR="00000000" w:rsidRPr="00000000">
        <w:rPr>
          <w:sz w:val="24"/>
          <w:szCs w:val="24"/>
          <w:rtl w:val="0"/>
        </w:rPr>
        <w:t xml:space="preserve"> (trong một số phiên bản cũ là mục </w:t>
      </w:r>
      <w:r w:rsidDel="00000000" w:rsidR="00000000" w:rsidRPr="00000000">
        <w:rPr>
          <w:i w:val="1"/>
          <w:iCs w:val="1"/>
          <w:sz w:val="24"/>
          <w:szCs w:val="24"/>
          <w:rtl w:val="0"/>
        </w:rPr>
        <w:t xml:space="preserve">MISC</w:t>
      </w:r>
      <w:r w:rsidDel="00000000" w:rsidR="00000000" w:rsidRPr="00000000">
        <w:rPr>
          <w:sz w:val="24"/>
          <w:szCs w:val="24"/>
          <w:rtl w:val="0"/>
        </w:rPr>
        <w:t xml:space="preserve">).</w:t>
      </w:r>
    </w:p>
    <w:p w:rsidR="00000000" w:rsidDel="00000000" w:rsidP="00000000" w:rsidRDefault="00000000" w:rsidRPr="00000000" w14:paraId="0000001B">
      <w:pPr>
        <w:jc w:val="center"/>
        <w:rPr>
          <w:sz w:val="24"/>
          <w:szCs w:val="24"/>
        </w:rPr>
      </w:pPr>
      <w:r w:rsidDel="00000000" w:rsidR="00000000" w:rsidRPr="00000000">
        <w:rPr>
          <w:sz w:val="24"/>
          <w:szCs w:val="24"/>
        </w:rPr>
        <w:drawing>
          <wp:inline distB="114300" distT="114300" distL="114300" distR="114300">
            <wp:extent cx="5731200" cy="27686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Bước 3: Trong phần </w:t>
      </w:r>
      <w:r w:rsidDel="00000000" w:rsidR="00000000" w:rsidRPr="00000000">
        <w:rPr>
          <w:b w:val="1"/>
          <w:bCs w:val="1"/>
          <w:sz w:val="24"/>
          <w:szCs w:val="24"/>
          <w:rtl w:val="0"/>
        </w:rPr>
        <w:t xml:space="preserve">Clickable Link Settings</w:t>
      </w:r>
      <w:r w:rsidDel="00000000" w:rsidR="00000000" w:rsidRPr="00000000">
        <w:rPr>
          <w:sz w:val="24"/>
          <w:szCs w:val="24"/>
          <w:rtl w:val="0"/>
        </w:rPr>
        <w:t xml:space="preserve">, bỏ tích ô </w:t>
      </w:r>
      <w:r w:rsidDel="00000000" w:rsidR="00000000" w:rsidRPr="00000000">
        <w:rPr>
          <w:b w:val="1"/>
          <w:bCs w:val="1"/>
          <w:sz w:val="24"/>
          <w:szCs w:val="24"/>
          <w:rtl w:val="0"/>
        </w:rPr>
        <w:t xml:space="preserve">Enable</w:t>
      </w: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sz w:val="24"/>
          <w:szCs w:val="24"/>
        </w:rPr>
        <w:drawing>
          <wp:inline distB="114300" distT="114300" distL="114300" distR="114300">
            <wp:extent cx="5731200" cy="27305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Bước 4: Khởi động lại ứng dụng.</w:t>
      </w:r>
    </w:p>
    <w:p w:rsidR="00000000" w:rsidDel="00000000" w:rsidP="00000000" w:rsidRDefault="00000000" w:rsidRPr="00000000" w14:paraId="0000001F">
      <w:pPr>
        <w:numPr>
          <w:ilvl w:val="0"/>
          <w:numId w:val="1"/>
        </w:numPr>
        <w:ind w:left="720" w:hanging="360"/>
        <w:rPr>
          <w:b w:val="1"/>
          <w:bCs w:val="1"/>
          <w:sz w:val="24"/>
          <w:szCs w:val="24"/>
        </w:rPr>
      </w:pPr>
      <w:r w:rsidDel="00000000" w:rsidR="00000000" w:rsidRPr="00000000">
        <w:rPr>
          <w:b w:val="1"/>
          <w:bCs w:val="1"/>
          <w:sz w:val="24"/>
          <w:szCs w:val="24"/>
          <w:rtl w:val="0"/>
        </w:rPr>
        <w:t xml:space="preserve">Nâng cấp lên kiến trúc 64-bit.</w:t>
      </w:r>
    </w:p>
    <w:p w:rsidR="00000000" w:rsidDel="00000000" w:rsidP="00000000" w:rsidRDefault="00000000" w:rsidRPr="00000000" w14:paraId="00000020">
      <w:pPr>
        <w:rPr>
          <w:sz w:val="24"/>
          <w:szCs w:val="24"/>
        </w:rPr>
      </w:pPr>
      <w:r w:rsidDel="00000000" w:rsidR="00000000" w:rsidRPr="00000000">
        <w:rPr>
          <w:sz w:val="24"/>
          <w:szCs w:val="24"/>
          <w:rtl w:val="0"/>
        </w:rPr>
        <w:t xml:space="preserve">Bước 1: Kiểm tra phiên bản hiện tại bằng cách vào menu </w:t>
      </w:r>
      <w:r w:rsidDel="00000000" w:rsidR="00000000" w:rsidRPr="00000000">
        <w:rPr>
          <w:b w:val="1"/>
          <w:bCs w:val="1"/>
          <w:sz w:val="24"/>
          <w:szCs w:val="24"/>
          <w:rtl w:val="0"/>
        </w:rPr>
        <w:t xml:space="preserve">?</w:t>
      </w:r>
      <w:r w:rsidDel="00000000" w:rsidR="00000000" w:rsidRPr="00000000">
        <w:rPr>
          <w:sz w:val="24"/>
          <w:szCs w:val="24"/>
          <w:rtl w:val="0"/>
        </w:rPr>
        <w:t xml:space="preserve"> &gt; </w:t>
      </w:r>
      <w:r w:rsidDel="00000000" w:rsidR="00000000" w:rsidRPr="00000000">
        <w:rPr>
          <w:b w:val="1"/>
          <w:bCs w:val="1"/>
          <w:sz w:val="24"/>
          <w:szCs w:val="24"/>
          <w:rtl w:val="0"/>
        </w:rPr>
        <w:t xml:space="preserve">About Notepad++</w:t>
      </w:r>
      <w:r w:rsidDel="00000000" w:rsidR="00000000" w:rsidRPr="00000000">
        <w:rPr>
          <w:sz w:val="24"/>
          <w:szCs w:val="24"/>
          <w:rtl w:val="0"/>
        </w:rPr>
        <w:t xml:space="preserve">.</w:t>
      </w:r>
    </w:p>
    <w:p w:rsidR="00000000" w:rsidDel="00000000" w:rsidP="00000000" w:rsidRDefault="00000000" w:rsidRPr="00000000" w14:paraId="00000021">
      <w:pPr>
        <w:jc w:val="center"/>
        <w:rPr>
          <w:sz w:val="24"/>
          <w:szCs w:val="24"/>
        </w:rPr>
      </w:pPr>
      <w:r w:rsidDel="00000000" w:rsidR="00000000" w:rsidRPr="00000000">
        <w:rPr>
          <w:sz w:val="24"/>
          <w:szCs w:val="24"/>
        </w:rPr>
        <w:drawing>
          <wp:inline distB="114300" distT="114300" distL="114300" distR="114300">
            <wp:extent cx="5095875" cy="2466975"/>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0958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Bước 2: Nếu thấy hiển thị "32-bit", tiến hành gỡ bỏ phần mềm.</w:t>
      </w:r>
    </w:p>
    <w:p w:rsidR="00000000" w:rsidDel="00000000" w:rsidP="00000000" w:rsidRDefault="00000000" w:rsidRPr="00000000" w14:paraId="00000023">
      <w:pPr>
        <w:rPr>
          <w:sz w:val="24"/>
          <w:szCs w:val="24"/>
        </w:rPr>
      </w:pPr>
      <w:r w:rsidDel="00000000" w:rsidR="00000000" w:rsidRPr="00000000">
        <w:rPr>
          <w:sz w:val="24"/>
          <w:szCs w:val="24"/>
          <w:rtl w:val="0"/>
        </w:rPr>
        <w:t xml:space="preserve">Bước 3: Truy cập trang chủ Notepad++, tải và cài đặt phiên bản </w:t>
      </w:r>
      <w:r w:rsidDel="00000000" w:rsidR="00000000" w:rsidRPr="00000000">
        <w:rPr>
          <w:b w:val="1"/>
          <w:bCs w:val="1"/>
          <w:sz w:val="24"/>
          <w:szCs w:val="24"/>
          <w:rtl w:val="0"/>
        </w:rPr>
        <w:t xml:space="preserve">Installer (64-bit x64)</w:t>
      </w:r>
      <w:r w:rsidDel="00000000" w:rsidR="00000000" w:rsidRPr="00000000">
        <w:rPr>
          <w:sz w:val="24"/>
          <w:szCs w:val="24"/>
          <w:rtl w:val="0"/>
        </w:rPr>
        <w:t xml:space="preserve">. </w:t>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5731200" cy="28829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sz w:val="24"/>
          <w:szCs w:val="24"/>
          <w:rtl w:val="0"/>
        </w:rPr>
        <w:t xml:space="preserve">Điều này cho phép phần mềm tận dụng tối đa dung lượng RAM của hệ thống để tải file lớn.</w:t>
      </w:r>
    </w:p>
    <w:p w:rsidR="00000000" w:rsidDel="00000000" w:rsidP="00000000" w:rsidRDefault="00000000" w:rsidRPr="00000000" w14:paraId="00000025">
      <w:pPr>
        <w:ind w:left="0" w:firstLine="0"/>
        <w:rPr>
          <w:b w:val="1"/>
          <w:bCs w:val="1"/>
          <w:sz w:val="24"/>
          <w:szCs w:val="24"/>
        </w:rPr>
      </w:pPr>
      <w:r w:rsidDel="00000000" w:rsidR="00000000" w:rsidRPr="00000000">
        <w:rPr>
          <w:b w:val="1"/>
          <w:bCs w:val="1"/>
          <w:sz w:val="24"/>
          <w:szCs w:val="24"/>
          <w:rtl w:val="0"/>
        </w:rPr>
        <w:t xml:space="preserve">III.Đánh giá và kết luận</w:t>
      </w:r>
    </w:p>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245"/>
        <w:gridCol w:w="2880"/>
        <w:gridCol w:w="2940"/>
        <w:tblGridChange w:id="0">
          <w:tblGrid>
            <w:gridCol w:w="1710"/>
            <w:gridCol w:w="1245"/>
            <w:gridCol w:w="2880"/>
            <w:gridCol w:w="294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color w:val="1f1f1f"/>
                <w:sz w:val="24"/>
                <w:szCs w:val="24"/>
              </w:rPr>
            </w:pPr>
            <w:r w:rsidDel="00000000" w:rsidR="00000000" w:rsidRPr="00000000">
              <w:rPr>
                <w:b w:val="1"/>
                <w:bCs w:val="1"/>
                <w:color w:val="1f1f1f"/>
                <w:sz w:val="24"/>
                <w:szCs w:val="24"/>
                <w:rtl w:val="0"/>
              </w:rPr>
              <w:t xml:space="preserve">Phương pháp</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color w:val="1f1f1f"/>
                <w:sz w:val="24"/>
                <w:szCs w:val="24"/>
              </w:rPr>
            </w:pPr>
            <w:r w:rsidDel="00000000" w:rsidR="00000000" w:rsidRPr="00000000">
              <w:rPr>
                <w:b w:val="1"/>
                <w:bCs w:val="1"/>
                <w:color w:val="1f1f1f"/>
                <w:sz w:val="24"/>
                <w:szCs w:val="24"/>
                <w:rtl w:val="0"/>
              </w:rPr>
              <w:t xml:space="preserve">Hiệu quả</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color w:val="1f1f1f"/>
                <w:sz w:val="24"/>
                <w:szCs w:val="24"/>
              </w:rPr>
            </w:pPr>
            <w:r w:rsidDel="00000000" w:rsidR="00000000" w:rsidRPr="00000000">
              <w:rPr>
                <w:b w:val="1"/>
                <w:bCs w:val="1"/>
                <w:color w:val="1f1f1f"/>
                <w:sz w:val="24"/>
                <w:szCs w:val="24"/>
                <w:rtl w:val="0"/>
              </w:rPr>
              <w:t xml:space="preserve">Ưu điểm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b w:val="1"/>
                <w:bCs w:val="1"/>
                <w:color w:val="1f1f1f"/>
                <w:sz w:val="24"/>
                <w:szCs w:val="24"/>
              </w:rPr>
            </w:pPr>
            <w:r w:rsidDel="00000000" w:rsidR="00000000" w:rsidRPr="00000000">
              <w:rPr>
                <w:b w:val="1"/>
                <w:bCs w:val="1"/>
                <w:color w:val="1f1f1f"/>
                <w:sz w:val="24"/>
                <w:szCs w:val="24"/>
                <w:rtl w:val="0"/>
              </w:rPr>
              <w:t xml:space="preserve">Nhược điểm</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b w:val="1"/>
                <w:bCs w:val="1"/>
                <w:color w:val="1f1f1f"/>
                <w:sz w:val="24"/>
                <w:szCs w:val="24"/>
              </w:rPr>
            </w:pPr>
            <w:r w:rsidDel="00000000" w:rsidR="00000000" w:rsidRPr="00000000">
              <w:rPr>
                <w:b w:val="1"/>
                <w:bCs w:val="1"/>
                <w:color w:val="1f1f1f"/>
                <w:sz w:val="24"/>
                <w:szCs w:val="24"/>
                <w:rtl w:val="0"/>
              </w:rPr>
              <w:t xml:space="preserve">1. Tắt Word Wrap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color w:val="1f1f1f"/>
                <w:sz w:val="24"/>
                <w:szCs w:val="24"/>
              </w:rPr>
            </w:pPr>
            <w:r w:rsidDel="00000000" w:rsidR="00000000" w:rsidRPr="00000000">
              <w:rPr>
                <w:b w:val="1"/>
                <w:bCs w:val="1"/>
                <w:color w:val="1f1f1f"/>
                <w:sz w:val="24"/>
                <w:szCs w:val="24"/>
                <w:rtl w:val="0"/>
              </w:rPr>
              <w:t xml:space="preserve">Cao (85%)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color w:val="1f1f1f"/>
                <w:sz w:val="24"/>
                <w:szCs w:val="24"/>
              </w:rPr>
            </w:pPr>
            <w:r w:rsidDel="00000000" w:rsidR="00000000" w:rsidRPr="00000000">
              <w:rPr>
                <w:b w:val="1"/>
                <w:bCs w:val="1"/>
                <w:color w:val="1f1f1f"/>
                <w:sz w:val="24"/>
                <w:szCs w:val="24"/>
                <w:rtl w:val="0"/>
              </w:rPr>
              <w:t xml:space="preserve">Giúp thao tác cuộn trang (scroll) mượt mà ngay lập tức. Giữ nguyên màu sắc cú pháp code.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b w:val="1"/>
                <w:bCs w:val="1"/>
                <w:color w:val="1f1f1f"/>
                <w:sz w:val="24"/>
                <w:szCs w:val="24"/>
              </w:rPr>
            </w:pPr>
            <w:r w:rsidDel="00000000" w:rsidR="00000000" w:rsidRPr="00000000">
              <w:rPr>
                <w:b w:val="1"/>
                <w:bCs w:val="1"/>
                <w:color w:val="1f1f1f"/>
                <w:sz w:val="24"/>
                <w:szCs w:val="24"/>
                <w:rtl w:val="0"/>
              </w:rPr>
              <w:t xml:space="preserve">Người dùng phải kéo thanh trượt ngang để xem hết nội dung các dòng code quá dài.</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b w:val="1"/>
                <w:bCs w:val="1"/>
                <w:color w:val="1f1f1f"/>
                <w:sz w:val="24"/>
                <w:szCs w:val="24"/>
              </w:rPr>
            </w:pPr>
            <w:r w:rsidDel="00000000" w:rsidR="00000000" w:rsidRPr="00000000">
              <w:rPr>
                <w:b w:val="1"/>
                <w:bCs w:val="1"/>
                <w:color w:val="1f1f1f"/>
                <w:sz w:val="24"/>
                <w:szCs w:val="24"/>
                <w:rtl w:val="0"/>
              </w:rPr>
              <w:t xml:space="preserve">2. Tắt Clickable Links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b w:val="1"/>
                <w:bCs w:val="1"/>
                <w:color w:val="1f1f1f"/>
                <w:sz w:val="24"/>
                <w:szCs w:val="24"/>
              </w:rPr>
            </w:pPr>
            <w:r w:rsidDel="00000000" w:rsidR="00000000" w:rsidRPr="00000000">
              <w:rPr>
                <w:b w:val="1"/>
                <w:bCs w:val="1"/>
                <w:color w:val="1f1f1f"/>
                <w:sz w:val="24"/>
                <w:szCs w:val="24"/>
                <w:rtl w:val="0"/>
              </w:rPr>
              <w:t xml:space="preserve">Trung bình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b w:val="1"/>
                <w:bCs w:val="1"/>
                <w:color w:val="1f1f1f"/>
                <w:sz w:val="24"/>
                <w:szCs w:val="24"/>
              </w:rPr>
            </w:pPr>
            <w:r w:rsidDel="00000000" w:rsidR="00000000" w:rsidRPr="00000000">
              <w:rPr>
                <w:b w:val="1"/>
                <w:bCs w:val="1"/>
                <w:color w:val="1f1f1f"/>
                <w:sz w:val="24"/>
                <w:szCs w:val="24"/>
                <w:rtl w:val="0"/>
              </w:rPr>
              <w:t xml:space="preserve">Giảm độ trễ khi mới mở file. Không ảnh hưởng đến hiển thị code.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b w:val="1"/>
                <w:bCs w:val="1"/>
                <w:color w:val="1f1f1f"/>
                <w:sz w:val="24"/>
                <w:szCs w:val="24"/>
              </w:rPr>
            </w:pPr>
            <w:r w:rsidDel="00000000" w:rsidR="00000000" w:rsidRPr="00000000">
              <w:rPr>
                <w:b w:val="1"/>
                <w:bCs w:val="1"/>
                <w:color w:val="1f1f1f"/>
                <w:sz w:val="24"/>
                <w:szCs w:val="24"/>
                <w:rtl w:val="0"/>
              </w:rPr>
              <w:t xml:space="preserve">Không giải quyết triệt để nếu file quá lớn (&gt;500MB) mà chỉ hỗ trợ giảm tải.</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b w:val="1"/>
                <w:bCs w:val="1"/>
                <w:color w:val="1f1f1f"/>
                <w:sz w:val="24"/>
                <w:szCs w:val="24"/>
              </w:rPr>
            </w:pPr>
            <w:r w:rsidDel="00000000" w:rsidR="00000000" w:rsidRPr="00000000">
              <w:rPr>
                <w:b w:val="1"/>
                <w:bCs w:val="1"/>
                <w:color w:val="1f1f1f"/>
                <w:sz w:val="24"/>
                <w:szCs w:val="24"/>
                <w:rtl w:val="0"/>
              </w:rPr>
              <w:t xml:space="preserve">3. Dùng bản 64-bit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b w:val="1"/>
                <w:bCs w:val="1"/>
                <w:color w:val="1f1f1f"/>
                <w:sz w:val="24"/>
                <w:szCs w:val="24"/>
              </w:rPr>
            </w:pPr>
            <w:r w:rsidDel="00000000" w:rsidR="00000000" w:rsidRPr="00000000">
              <w:rPr>
                <w:b w:val="1"/>
                <w:bCs w:val="1"/>
                <w:color w:val="1f1f1f"/>
                <w:sz w:val="24"/>
                <w:szCs w:val="24"/>
                <w:rtl w:val="0"/>
              </w:rPr>
              <w:t xml:space="preserve">Rất cao (90%)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b w:val="1"/>
                <w:bCs w:val="1"/>
                <w:color w:val="1f1f1f"/>
                <w:sz w:val="24"/>
                <w:szCs w:val="24"/>
              </w:rPr>
            </w:pPr>
            <w:r w:rsidDel="00000000" w:rsidR="00000000" w:rsidRPr="00000000">
              <w:rPr>
                <w:b w:val="1"/>
                <w:bCs w:val="1"/>
                <w:color w:val="1f1f1f"/>
                <w:sz w:val="24"/>
                <w:szCs w:val="24"/>
                <w:rtl w:val="0"/>
              </w:rPr>
              <w:t xml:space="preserve">Tăng giới hạn chịu đựng của phần mềm. Mở được các file mà bản 32-bit báo lỗi "File too big".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b w:val="1"/>
                <w:bCs w:val="1"/>
                <w:color w:val="1f1f1f"/>
                <w:sz w:val="24"/>
                <w:szCs w:val="24"/>
              </w:rPr>
            </w:pPr>
            <w:r w:rsidDel="00000000" w:rsidR="00000000" w:rsidRPr="00000000">
              <w:rPr>
                <w:b w:val="1"/>
                <w:bCs w:val="1"/>
                <w:color w:val="1f1f1f"/>
                <w:sz w:val="24"/>
                <w:szCs w:val="24"/>
                <w:rtl w:val="0"/>
              </w:rPr>
              <w:t xml:space="preserve">Yêu cầu phải gỡ cài đặt bản cũ và cài bản mới.</w:t>
            </w:r>
          </w:p>
        </w:tc>
      </w:tr>
    </w:tbl>
    <w:p w:rsidR="00000000" w:rsidDel="00000000" w:rsidP="00000000" w:rsidRDefault="00000000" w:rsidRPr="00000000" w14:paraId="00000037">
      <w:pPr>
        <w:ind w:left="0" w:firstLine="0"/>
        <w:rPr>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Kết luận chung:</w:t>
      </w:r>
      <w:r w:rsidDel="00000000" w:rsidR="00000000" w:rsidRPr="00000000">
        <w:rPr>
          <w:sz w:val="24"/>
          <w:szCs w:val="24"/>
          <w:rtl w:val="0"/>
        </w:rPr>
        <w:t xml:space="preserve"> Để tối ưu hóa hiệu năng cho Notepad++, người dùng nên ưu tiên thực hiện </w:t>
      </w:r>
      <w:r w:rsidDel="00000000" w:rsidR="00000000" w:rsidRPr="00000000">
        <w:rPr>
          <w:b w:val="1"/>
          <w:bCs w:val="1"/>
          <w:sz w:val="24"/>
          <w:szCs w:val="24"/>
          <w:rtl w:val="0"/>
        </w:rPr>
        <w:t xml:space="preserve">Phương pháp 3 (Cài bản 64-bit)</w:t>
      </w:r>
      <w:r w:rsidDel="00000000" w:rsidR="00000000" w:rsidRPr="00000000">
        <w:rPr>
          <w:sz w:val="24"/>
          <w:szCs w:val="24"/>
          <w:rtl w:val="0"/>
        </w:rPr>
        <w:t xml:space="preserve"> để mở rộng bộ nhớ hệ thống. Trong quá trình làm việc hàng ngày, việc kết hợp </w:t>
      </w:r>
      <w:r w:rsidDel="00000000" w:rsidR="00000000" w:rsidRPr="00000000">
        <w:rPr>
          <w:b w:val="1"/>
          <w:bCs w:val="1"/>
          <w:sz w:val="24"/>
          <w:szCs w:val="24"/>
          <w:rtl w:val="0"/>
        </w:rPr>
        <w:t xml:space="preserve">Phương pháp 1 (Tắt Word wrap)</w:t>
      </w:r>
      <w:r w:rsidDel="00000000" w:rsidR="00000000" w:rsidRPr="00000000">
        <w:rPr>
          <w:sz w:val="24"/>
          <w:szCs w:val="24"/>
          <w:rtl w:val="0"/>
        </w:rPr>
        <w:t xml:space="preserve"> là giải pháp cân bằng nhất: vừa giúp máy chạy mượt, vừa giữ được màu sắc cú pháp code để dễ dàng chỉnh sửa.</w:t>
      </w:r>
    </w:p>
    <w:p w:rsidR="00000000" w:rsidDel="00000000" w:rsidP="00000000" w:rsidRDefault="00000000" w:rsidRPr="00000000" w14:paraId="0000003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