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0446A0F8" w:rsidR="00A822DA" w:rsidRDefault="001E073D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Xây dựng trang chi tiết sản phẩm</w:t>
      </w:r>
    </w:p>
    <w:p w14:paraId="635ADC80" w14:textId="6654CB29" w:rsidR="001E073D" w:rsidRDefault="001E073D" w:rsidP="001E073D">
      <w:pPr>
        <w:pStyle w:val="Heading3"/>
        <w:rPr>
          <w:rFonts w:eastAsiaTheme="minorHAnsi"/>
        </w:rPr>
      </w:pPr>
      <w:r>
        <w:rPr>
          <w:rFonts w:eastAsiaTheme="minorHAnsi"/>
        </w:rPr>
        <w:t>Tạo mới ProductDetail.cshtml</w:t>
      </w:r>
    </w:p>
    <w:p w14:paraId="5E02C05B" w14:textId="7AF3CBA7" w:rsidR="008D6C01" w:rsidRPr="008D6C01" w:rsidRDefault="008D6C01" w:rsidP="008D6C0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5D8C75E" wp14:editId="6AFD7421">
            <wp:extent cx="2447925" cy="1493234"/>
            <wp:effectExtent l="0" t="0" r="0" b="0"/>
            <wp:docPr id="13" name="Picture 13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8F21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53" cy="15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2FD1" w14:textId="22AAF244" w:rsidR="001E073D" w:rsidRDefault="001E073D" w:rsidP="00B051F0">
      <w:pPr>
        <w:rPr>
          <w:rFonts w:eastAsiaTheme="minorHAnsi"/>
        </w:rPr>
      </w:pPr>
      <w:r>
        <w:rPr>
          <w:rFonts w:eastAsiaTheme="minorHAnsi"/>
        </w:rPr>
        <w:t xml:space="preserve">Sao chép nội dung trang: </w:t>
      </w:r>
      <w:r w:rsidRPr="001E073D">
        <w:rPr>
          <w:rFonts w:eastAsiaTheme="minorHAnsi"/>
        </w:rPr>
        <w:t>single-product.html</w:t>
      </w:r>
      <w:r>
        <w:rPr>
          <w:rFonts w:eastAsiaTheme="minorHAnsi"/>
        </w:rPr>
        <w:t xml:space="preserve"> </w:t>
      </w:r>
      <w:r w:rsidR="008D6C01">
        <w:rPr>
          <w:rFonts w:eastAsiaTheme="minorHAnsi"/>
        </w:rPr>
        <w:t>vào đoạn sau của</w:t>
      </w:r>
      <w:r>
        <w:rPr>
          <w:rFonts w:eastAsiaTheme="minorHAnsi"/>
        </w:rPr>
        <w:t xml:space="preserve"> ProductDetail.cshtml</w:t>
      </w:r>
    </w:p>
    <w:p w14:paraId="5F9CE86A" w14:textId="77777777" w:rsidR="008D6C01" w:rsidRDefault="008D6C01" w:rsidP="008D6C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18D19EE" w14:textId="77777777" w:rsidR="008D6C01" w:rsidRDefault="008D6C01" w:rsidP="008D6C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2876C2" w14:textId="77777777" w:rsidR="008D6C01" w:rsidRDefault="008D6C01" w:rsidP="008D6C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29ACCD" w14:textId="7CA39C73" w:rsidR="001E073D" w:rsidRDefault="008D6C01" w:rsidP="008D6C01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BB5F16C" w14:textId="5C31C0CE" w:rsidR="008D6C01" w:rsidRDefault="008D6C01" w:rsidP="008D6C01">
      <w:pPr>
        <w:pStyle w:val="Heading4"/>
        <w:rPr>
          <w:rFonts w:eastAsiaTheme="minorHAnsi"/>
        </w:rPr>
      </w:pPr>
      <w:r>
        <w:rPr>
          <w:rFonts w:eastAsiaTheme="minorHAnsi"/>
        </w:rPr>
        <w:t>Copy code here</w:t>
      </w:r>
    </w:p>
    <w:p w14:paraId="7BBE9405" w14:textId="327B5CB6" w:rsidR="008D6C01" w:rsidRDefault="008D6C01" w:rsidP="008D6C01">
      <w:pPr>
        <w:rPr>
          <w:rFonts w:eastAsiaTheme="minorHAnsi"/>
        </w:rPr>
      </w:pPr>
      <w:r>
        <w:rPr>
          <w:rFonts w:eastAsiaTheme="minorHAnsi"/>
        </w:rPr>
        <w:t>Tiến hành chỉnh sửa (bỏ qua tiêu đề, footer)</w:t>
      </w:r>
    </w:p>
    <w:p w14:paraId="41A07481" w14:textId="5FCFA52E" w:rsidR="008D6C01" w:rsidRDefault="00FE4AF5" w:rsidP="008D6C0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B62B04" wp14:editId="2500D44D">
            <wp:extent cx="6300470" cy="334645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83E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271C" w14:textId="77777777" w:rsidR="0047019F" w:rsidRDefault="0047019F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3C00C116" w14:textId="799C3FED" w:rsidR="0047019F" w:rsidRDefault="0047019F" w:rsidP="0047019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Thiết lập dữ liệu động</w:t>
      </w:r>
    </w:p>
    <w:p w14:paraId="7A4D505E" w14:textId="4C8ED6D0" w:rsidR="0047019F" w:rsidRDefault="00535EB4" w:rsidP="0047019F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EAD0919" wp14:editId="1C5A3ACF">
            <wp:extent cx="6300470" cy="32219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025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4AE3" w14:textId="3D3C2CAE" w:rsidR="00D8491E" w:rsidRDefault="00535EB4" w:rsidP="0047019F">
      <w:pPr>
        <w:rPr>
          <w:rFonts w:eastAsiaTheme="minorHAnsi"/>
        </w:rPr>
      </w:pPr>
      <w:r>
        <w:rPr>
          <w:rFonts w:eastAsiaTheme="minorHAnsi"/>
        </w:rPr>
        <w:t>Trên trang này thể hiện Tên sản phẩm (</w:t>
      </w:r>
      <w:r w:rsidRPr="00535EB4">
        <w:rPr>
          <w:rStyle w:val="Heading4Char"/>
        </w:rPr>
        <w:t>Name</w:t>
      </w:r>
      <w:r>
        <w:rPr>
          <w:rFonts w:eastAsiaTheme="minorHAnsi"/>
        </w:rPr>
        <w:t>), Loại  sản phẩm (</w:t>
      </w:r>
      <w:r w:rsidRPr="00535EB4">
        <w:rPr>
          <w:rStyle w:val="Heading4Char"/>
        </w:rPr>
        <w:t>CatName</w:t>
      </w:r>
      <w:r>
        <w:rPr>
          <w:rFonts w:eastAsiaTheme="minorHAnsi"/>
        </w:rPr>
        <w:t>), Giá bán (</w:t>
      </w:r>
      <w:r w:rsidRPr="00535EB4">
        <w:rPr>
          <w:rStyle w:val="Heading4Char"/>
        </w:rPr>
        <w:t>Price</w:t>
      </w:r>
      <w:r>
        <w:rPr>
          <w:rFonts w:eastAsiaTheme="minorHAnsi"/>
        </w:rPr>
        <w:t xml:space="preserve">)… được truy xuất từ bảng dữ liệu </w:t>
      </w:r>
      <w:r w:rsidRPr="00535EB4">
        <w:rPr>
          <w:rStyle w:val="Heading3Char"/>
        </w:rPr>
        <w:t>ProductInfo</w:t>
      </w:r>
      <w:r>
        <w:rPr>
          <w:rFonts w:eastAsiaTheme="minorHAnsi"/>
        </w:rPr>
        <w:t>. Trong đó có nhiều hơn 1 trường dữ liệu (List) nên trong Controller chúng ta cần trả về 1 List danh sách các trường.</w:t>
      </w:r>
    </w:p>
    <w:p w14:paraId="5DE07BC0" w14:textId="3640743A" w:rsidR="00535EB4" w:rsidRDefault="00535EB4" w:rsidP="00535EB4">
      <w:pPr>
        <w:pStyle w:val="Heading2"/>
        <w:rPr>
          <w:rFonts w:eastAsiaTheme="minorHAnsi"/>
        </w:rPr>
      </w:pPr>
      <w:r>
        <w:rPr>
          <w:rFonts w:eastAsiaTheme="minorHAnsi"/>
        </w:rPr>
        <w:t>SiteController</w:t>
      </w:r>
    </w:p>
    <w:p w14:paraId="088B1813" w14:textId="77777777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5B273863" w14:textId="797318D7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//Product/Details</w:t>
      </w:r>
    </w:p>
    <w:p w14:paraId="0AAB239B" w14:textId="758960D6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ProductDetail(</w:t>
      </w:r>
      <w:r w:rsidRPr="00535EB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string</w:t>
      </w:r>
      <w:r w:rsidRPr="00535EB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slug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281AB87" w14:textId="4F8CDCFA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9E390E" w14:textId="7793DBA5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Hiển thị nội dung của sản phẩm</w:t>
      </w:r>
    </w:p>
    <w:p w14:paraId="07FF8DDB" w14:textId="3A57A344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71F1ADC6" w14:textId="2B6C5957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535EB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List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&lt;ProductInfo&gt; </w:t>
      </w:r>
      <w:r w:rsidRPr="00535EB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list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productsDAO.</w:t>
      </w:r>
      <w:r w:rsidRPr="00535EB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GetProductDetailBySlug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4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(slug);</w:t>
      </w:r>
    </w:p>
    <w:p w14:paraId="5FA46D01" w14:textId="1B3ADDF8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61B7B773" w14:textId="139D8FC0" w:rsidR="00535EB4" w:rsidRPr="00D8491E" w:rsidRDefault="00535EB4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FED0DA8" w14:textId="773DE1D8" w:rsidR="00535EB4" w:rsidRDefault="00535EB4" w:rsidP="00535EB4">
      <w:pPr>
        <w:pStyle w:val="Heading2"/>
        <w:rPr>
          <w:rFonts w:eastAsiaTheme="minorHAnsi"/>
        </w:rPr>
      </w:pPr>
      <w:r>
        <w:rPr>
          <w:rFonts w:eastAsiaTheme="minorHAnsi"/>
        </w:rPr>
        <w:t>ProductDAO</w:t>
      </w:r>
    </w:p>
    <w:p w14:paraId="02BF4B89" w14:textId="77777777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FC16AA8" w14:textId="5D2F2A2C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Chi tiet san pham</w:t>
      </w:r>
    </w:p>
    <w:p w14:paraId="3A25BDD5" w14:textId="7571D0D1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Trang giao dien chi tiet san pham</w:t>
      </w:r>
    </w:p>
    <w:p w14:paraId="54F0764F" w14:textId="2A64E547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GetProductDetailBySlug(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27F79E0D" w14:textId="7BBC984D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1771B08" w14:textId="59FBD857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List&lt;ProductInfo&gt;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54F898" w14:textId="1B26080A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db.Products</w:t>
      </w:r>
    </w:p>
    <w:p w14:paraId="23D1AE45" w14:textId="1D0F339D" w:rsidR="00535EB4" w:rsidRDefault="00535EB4" w:rsidP="00535EB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.Where(p =&gt; p.Slug == slug &amp;&amp; p.Status == 1)</w:t>
      </w:r>
    </w:p>
    <w:p w14:paraId="3E1758BF" w14:textId="6B3BC88D" w:rsidR="00535EB4" w:rsidRDefault="00535EB4" w:rsidP="00535EB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20B45C66" w14:textId="6F89C41A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db.Categories,</w:t>
      </w:r>
    </w:p>
    <w:p w14:paraId="424973B2" w14:textId="13351574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 =&gt; p.CatID,</w:t>
      </w:r>
    </w:p>
    <w:p w14:paraId="16E847D0" w14:textId="7684CE4A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 =&gt; c.Id,</w:t>
      </w:r>
    </w:p>
    <w:p w14:paraId="6817A95D" w14:textId="5FEAF434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</w:t>
      </w:r>
    </w:p>
    <w:p w14:paraId="6EC93477" w14:textId="53A74A87" w:rsidR="00535EB4" w:rsidRDefault="00535EB4" w:rsidP="00535EB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7EEB7B6" w14:textId="53E2FC80" w:rsidR="00535EB4" w:rsidRDefault="00535EB4" w:rsidP="00535EB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>.Join(</w:t>
      </w:r>
    </w:p>
    <w:p w14:paraId="5C0A8BF8" w14:textId="45FDA413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db.Suppliers,</w:t>
      </w:r>
    </w:p>
    <w:p w14:paraId="1BA8948B" w14:textId="2E8C441F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pc =&gt; pc.Product.SupplierId,</w:t>
      </w:r>
    </w:p>
    <w:p w14:paraId="2D575E1B" w14:textId="561E1D38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 =&gt; s.Id,</w:t>
      </w:r>
    </w:p>
    <w:p w14:paraId="0BC201D6" w14:textId="5C53E3E1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2CCD21EB" w14:textId="195A1638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49B1088" w14:textId="30130FE7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pc.Product.Id,</w:t>
      </w:r>
    </w:p>
    <w:p w14:paraId="5BD61B47" w14:textId="6655D52D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pc.Product.CatID,</w:t>
      </w:r>
    </w:p>
    <w:p w14:paraId="3FE165E2" w14:textId="05E00B66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pc.Product.Name,</w:t>
      </w:r>
    </w:p>
    <w:p w14:paraId="450E68F1" w14:textId="7F21F8AE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CatName = pc.Category.Name,</w:t>
      </w:r>
    </w:p>
    <w:p w14:paraId="54DCB739" w14:textId="554E26FE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pc.Product.SupplierId,</w:t>
      </w:r>
    </w:p>
    <w:p w14:paraId="326DDF19" w14:textId="323ABAD0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SupplierName = s.Name,</w:t>
      </w:r>
    </w:p>
    <w:p w14:paraId="3C14904F" w14:textId="121D7D8E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pc.Product.Slug,</w:t>
      </w:r>
    </w:p>
    <w:p w14:paraId="7BF0F273" w14:textId="106668B6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pc.Product.Detail,</w:t>
      </w:r>
    </w:p>
    <w:p w14:paraId="6592181E" w14:textId="43CBC377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pc.Product.Image,</w:t>
      </w:r>
    </w:p>
    <w:p w14:paraId="30B417EF" w14:textId="7B1692A7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pc.Product.Price,</w:t>
      </w:r>
    </w:p>
    <w:p w14:paraId="0806E7EC" w14:textId="5B2298C9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pc.Product.SalePrice,</w:t>
      </w:r>
    </w:p>
    <w:p w14:paraId="0BFBEFC7" w14:textId="2C051C7C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pc.Product.Amount,</w:t>
      </w:r>
    </w:p>
    <w:p w14:paraId="5B2A4AC1" w14:textId="5F032B2A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pc.Product.MetaDesc,</w:t>
      </w:r>
    </w:p>
    <w:p w14:paraId="0082C76D" w14:textId="594C4BC2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pc.Product.MetaKey,</w:t>
      </w:r>
    </w:p>
    <w:p w14:paraId="342956FF" w14:textId="179BD45C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pc.Product.CreateBy,</w:t>
      </w:r>
    </w:p>
    <w:p w14:paraId="30FB4988" w14:textId="243EBBC7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pc.Product.CreateAt,</w:t>
      </w:r>
    </w:p>
    <w:p w14:paraId="3340C408" w14:textId="502E88B1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pc.Product.UpdateBy,</w:t>
      </w:r>
    </w:p>
    <w:p w14:paraId="56AD2C07" w14:textId="15B69417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pc.Product.UpdateAt,</w:t>
      </w:r>
    </w:p>
    <w:p w14:paraId="4C7EE4D1" w14:textId="185C052F" w:rsidR="00535EB4" w:rsidRDefault="00535EB4" w:rsidP="00535EB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pc.Product.Status</w:t>
      </w:r>
    </w:p>
    <w:p w14:paraId="3B1D0709" w14:textId="1D3F92D9" w:rsidR="00535EB4" w:rsidRDefault="00535EB4" w:rsidP="00535EB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A3A754" w14:textId="2AF16035" w:rsidR="00535EB4" w:rsidRDefault="00535EB4" w:rsidP="00535EB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573129" w14:textId="09048EC6" w:rsidR="00535EB4" w:rsidRDefault="00535EB4" w:rsidP="00535EB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6405BE18" w14:textId="4C4E59B8" w:rsidR="00535EB4" w:rsidRDefault="00535EB4" w:rsidP="00535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1C0E2018" w14:textId="488ADD5C" w:rsidR="00535EB4" w:rsidRDefault="00535EB4" w:rsidP="00535EB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25AFD93" w14:textId="47BE9A23" w:rsidR="00D8491E" w:rsidRDefault="00D8491E" w:rsidP="00535EB4">
      <w:pPr>
        <w:rPr>
          <w:rFonts w:eastAsiaTheme="minorHAnsi"/>
        </w:rPr>
      </w:pPr>
    </w:p>
    <w:p w14:paraId="762C1138" w14:textId="277EF354" w:rsidR="00D8491E" w:rsidRDefault="00D8491E" w:rsidP="00D8491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Kết quả</w:t>
      </w:r>
    </w:p>
    <w:p w14:paraId="4C49AD2A" w14:textId="6D64C826" w:rsidR="00D8491E" w:rsidRDefault="00D8491E" w:rsidP="00D8491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E534CCE" wp14:editId="3BBD6F54">
            <wp:extent cx="6300470" cy="28746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0937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4374" w14:textId="261EFEAC" w:rsidR="00D8491E" w:rsidRDefault="00D8491E" w:rsidP="00D8491E">
      <w:pPr>
        <w:rPr>
          <w:rFonts w:eastAsiaTheme="minorHAnsi"/>
        </w:rPr>
      </w:pPr>
    </w:p>
    <w:p w14:paraId="0E1CC4C2" w14:textId="7BDFC289" w:rsidR="00D8491E" w:rsidRPr="00014573" w:rsidRDefault="00D8491E" w:rsidP="00014573">
      <w:pPr>
        <w:jc w:val="both"/>
        <w:rPr>
          <w:rFonts w:eastAsiaTheme="minorHAnsi"/>
          <w:color w:val="FF0000"/>
        </w:rPr>
      </w:pPr>
      <w:r w:rsidRPr="00014573">
        <w:rPr>
          <w:rFonts w:eastAsiaTheme="minorHAnsi"/>
          <w:color w:val="FF0000"/>
        </w:rPr>
        <w:t>Vấn đề phát sinh tiếp theo, khi Click lên Loại sản phẩm thì trả về link (trang của Categories) tương ứng. Để giải quyết bài toán này chúng ta cần 1 trường CategoriesSlug được trả về từ Model ProductInfo.</w:t>
      </w:r>
    </w:p>
    <w:p w14:paraId="5237032B" w14:textId="2705BF50" w:rsidR="00D8491E" w:rsidRDefault="00D8491E" w:rsidP="00D8491E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Khi chuyển trang:</w:t>
      </w:r>
    </w:p>
    <w:p w14:paraId="228929CB" w14:textId="5C889FC0" w:rsidR="00D8491E" w:rsidRDefault="00D8491E" w:rsidP="00D8491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657986" wp14:editId="6712114E">
            <wp:extent cx="6300470" cy="33578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0F7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261C" w14:textId="5BFEE0DE" w:rsidR="00D8491E" w:rsidRDefault="00D8491E" w:rsidP="00D8491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Thực hiện</w:t>
      </w:r>
    </w:p>
    <w:p w14:paraId="576BCDA8" w14:textId="4B43B406" w:rsidR="00D8491E" w:rsidRDefault="00D8491E" w:rsidP="00D8491E">
      <w:pPr>
        <w:pStyle w:val="Heading2"/>
        <w:rPr>
          <w:rFonts w:eastAsiaTheme="minorHAnsi"/>
        </w:rPr>
      </w:pPr>
      <w:r>
        <w:rPr>
          <w:rFonts w:eastAsiaTheme="minorHAnsi"/>
        </w:rPr>
        <w:t>ProductInfo.cs</w:t>
      </w:r>
    </w:p>
    <w:p w14:paraId="0EFC52B6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0FDD60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508901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548C185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87B56AC" w14:textId="5C0582AF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EB901FD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7A8E2A43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F84700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ProductInfo</w:t>
      </w:r>
    </w:p>
    <w:p w14:paraId="61C88BD0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5A888F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D9B8D3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84C81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FC65F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E1294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0FA1DA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506FBA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6DB072A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AEB2D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//bo sung them truong Slug cua Categories: detail product</w:t>
      </w:r>
    </w:p>
    <w:p w14:paraId="5810DBF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D8491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public</w:t>
      </w:r>
      <w:r w:rsidRPr="00D849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D8491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string</w:t>
      </w:r>
      <w:r w:rsidRPr="00D849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CategorySlug { </w:t>
      </w:r>
      <w:r w:rsidRPr="00D8491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get</w:t>
      </w:r>
      <w:r w:rsidRPr="00D849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; </w:t>
      </w:r>
      <w:r w:rsidRPr="00D8491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set</w:t>
      </w:r>
      <w:r w:rsidRPr="00D849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 }</w:t>
      </w:r>
    </w:p>
    <w:p w14:paraId="19D39376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4CCCB9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FAB42C3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2D03B1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1F3506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60549D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09AD2A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90B67A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0B51D51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3292B5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232DAE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04D61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896FCA9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67CF5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SalePrice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089FE51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EE4EBC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4F259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61DA8A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1099AF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8A4CAC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CAC27A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79B18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E9C073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2CDC94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BAEC19D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469FA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26831D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4E0E2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782D05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7FFE23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9455EB5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54EFEFF" w14:textId="67554C5A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5F044B" w14:textId="2E3484CB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D72787" w14:textId="7D35C793" w:rsidR="00D8491E" w:rsidRDefault="00D8491E" w:rsidP="00D8491E">
      <w:pPr>
        <w:rPr>
          <w:rFonts w:eastAsiaTheme="minorHAnsi"/>
        </w:rPr>
      </w:pPr>
      <w:r w:rsidRPr="00D8491E">
        <w:rPr>
          <w:rFonts w:eastAsiaTheme="minorHAnsi"/>
        </w:rPr>
        <w:t>Từ đó, ta bổ sung trường CategorySlug cho hàm ProductDAO</w:t>
      </w:r>
    </w:p>
    <w:p w14:paraId="5B33E41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0C337F9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Chi tiet san pham</w:t>
      </w:r>
    </w:p>
    <w:p w14:paraId="0C474CF0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Trang giao dien chi tiet san pham</w:t>
      </w:r>
    </w:p>
    <w:p w14:paraId="265F41DF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GetProductDetailBySlug(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2F6EC1B5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70A1159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List&lt;ProductInfo&gt;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8485FF1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 = db.Products</w:t>
      </w:r>
    </w:p>
    <w:p w14:paraId="3B958DDF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.Where(p =&gt; p.Slug == slug &amp;&amp; p.Status == 1)</w:t>
      </w:r>
    </w:p>
    <w:p w14:paraId="73707E5F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.Join(</w:t>
      </w:r>
    </w:p>
    <w:p w14:paraId="3DAD04F6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db.Categories,</w:t>
      </w:r>
    </w:p>
    <w:p w14:paraId="31A43459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 =&gt; p.CatID,</w:t>
      </w:r>
    </w:p>
    <w:p w14:paraId="0379122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 =&gt; c.Id,</w:t>
      </w:r>
    </w:p>
    <w:p w14:paraId="56BA1126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</w:t>
      </w:r>
    </w:p>
    <w:p w14:paraId="3B30B460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)</w:t>
      </w:r>
    </w:p>
    <w:p w14:paraId="56848AFC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.Join(</w:t>
      </w:r>
    </w:p>
    <w:p w14:paraId="35D4C3A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db.Suppliers,</w:t>
      </w:r>
    </w:p>
    <w:p w14:paraId="3E62E344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pc =&gt; pc.Product.SupplierId,</w:t>
      </w:r>
    </w:p>
    <w:p w14:paraId="72B57C5F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 =&gt; s.Id,</w:t>
      </w:r>
    </w:p>
    <w:p w14:paraId="37712C1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0BB557A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6EF9D3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Id = pc.Product.Id,</w:t>
      </w:r>
    </w:p>
    <w:p w14:paraId="716E5B9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CatID = pc.Product.CatID,</w:t>
      </w:r>
    </w:p>
    <w:p w14:paraId="31BD3E59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Name = pc.Product.Name,</w:t>
      </w:r>
    </w:p>
    <w:p w14:paraId="440DABA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CatName = pc.Category.Name,</w:t>
      </w:r>
    </w:p>
    <w:p w14:paraId="5B8019C3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SupplierId = pc.Product.SupplierId,</w:t>
      </w:r>
    </w:p>
    <w:p w14:paraId="5C6928BA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SupplierName = s.Name,</w:t>
      </w:r>
    </w:p>
    <w:p w14:paraId="494C4E1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Slug = pc.Product.Slug,</w:t>
      </w:r>
    </w:p>
    <w:p w14:paraId="0F5BF4F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Detail = pc.Product.Detail,</w:t>
      </w:r>
    </w:p>
    <w:p w14:paraId="55D154D6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Image = pc.Product.Image,</w:t>
      </w:r>
    </w:p>
    <w:p w14:paraId="5AB07CE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Price = pc.Product.Price,</w:t>
      </w:r>
    </w:p>
    <w:p w14:paraId="3FB521C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SalePrice = pc.Product.SalePrice,</w:t>
      </w:r>
    </w:p>
    <w:p w14:paraId="22DDCA6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Amount = pc.Product.Amount,</w:t>
      </w:r>
    </w:p>
    <w:p w14:paraId="31AA959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MetaDesc = pc.Product.MetaDesc,</w:t>
      </w:r>
    </w:p>
    <w:p w14:paraId="783A1A05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MetaKey = pc.Product.MetaKey,</w:t>
      </w:r>
    </w:p>
    <w:p w14:paraId="6805334A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CreateBy = pc.Product.CreateBy,</w:t>
      </w:r>
    </w:p>
    <w:p w14:paraId="2A8D994B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CreateAt = pc.Product.CreateAt,</w:t>
      </w:r>
    </w:p>
    <w:p w14:paraId="153E8BF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UpdateBy = pc.Product.UpdateBy,</w:t>
      </w:r>
    </w:p>
    <w:p w14:paraId="1B8B7126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UpdateAt = pc.Product.UpdateAt,</w:t>
      </w:r>
    </w:p>
    <w:p w14:paraId="4F80750D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Status = pc.Product.Status,</w:t>
      </w:r>
    </w:p>
    <w:p w14:paraId="0E17610C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//bo sung truong Slug cua Categories</w:t>
      </w:r>
    </w:p>
    <w:p w14:paraId="31F2BD5C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D849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CategorySlug = pc.Category.Slug</w:t>
      </w:r>
    </w:p>
    <w:p w14:paraId="48574E8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86BB421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)</w:t>
      </w:r>
    </w:p>
    <w:p w14:paraId="36EA4D33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.ToList();</w:t>
      </w:r>
    </w:p>
    <w:p w14:paraId="55A076FE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1336480B" w14:textId="0801C378" w:rsidR="00D8491E" w:rsidRPr="00D8491E" w:rsidRDefault="00D8491E" w:rsidP="00D8491E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B469102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997426" w14:textId="34889354" w:rsidR="00D8491E" w:rsidRDefault="00D8491E" w:rsidP="00D8491E">
      <w:pPr>
        <w:rPr>
          <w:rStyle w:val="Heading2Char"/>
        </w:rPr>
      </w:pPr>
      <w:r w:rsidRPr="00D8491E">
        <w:rPr>
          <w:rFonts w:eastAsiaTheme="minorHAnsi"/>
        </w:rPr>
        <w:t xml:space="preserve">Gán link liên kết cho </w:t>
      </w:r>
      <w:r w:rsidRPr="00D8491E">
        <w:rPr>
          <w:rStyle w:val="Heading2Char"/>
        </w:rPr>
        <w:t>ProductDetail.cs</w:t>
      </w:r>
    </w:p>
    <w:p w14:paraId="28F74E9D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328F936F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917DE3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3B4DC77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70ECE0A" w14:textId="4A3DDA42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0323A3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7ADB0F" w14:textId="41CC27A0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product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7932CD26" w14:textId="2F144AFF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CF53101" w14:textId="13DD094A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start banner area ================= --&gt;</w:t>
      </w:r>
    </w:p>
    <w:p w14:paraId="5565B320" w14:textId="1EF5F505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="blog-banner-area"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="blog"&gt;</w:t>
      </w:r>
    </w:p>
    <w:p w14:paraId="3995C292" w14:textId="32B68D0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 h-100"&gt;</w:t>
      </w:r>
    </w:p>
    <w:p w14:paraId="41561CC0" w14:textId="663AF2B9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="blog-banner"&gt;</w:t>
      </w:r>
    </w:p>
    <w:p w14:paraId="1F99D70E" w14:textId="1AC2414C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="text-center"&gt;</w:t>
      </w:r>
    </w:p>
    <w:p w14:paraId="6BDBFDBD" w14:textId="5045F2E1" w:rsidR="00D8491E" w:rsidRDefault="00D8491E" w:rsidP="00D8491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A22AB4" w14:textId="2683859F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="banner-breadcrumb"&gt;</w:t>
      </w:r>
    </w:p>
    <w:p w14:paraId="754D1CB8" w14:textId="72BA4A1D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="breadcrumb"&gt;</w:t>
      </w:r>
    </w:p>
    <w:p w14:paraId="2A53BD40" w14:textId="120DE00E" w:rsidR="00D8491E" w:rsidRDefault="00D8491E" w:rsidP="00D8491E">
      <w:pPr>
        <w:autoSpaceDE w:val="0"/>
        <w:autoSpaceDN w:val="0"/>
        <w:adjustRightInd w:val="0"/>
        <w:ind w:left="2694" w:hanging="125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Pr="00BA6C2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product.CategorySlug</w:t>
      </w:r>
      <w:r w:rsidR="00BA6C2C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5"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product.CatName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900435" w14:textId="48388D4D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FE5BCA" w14:textId="43749C8D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143BDC" w14:textId="0FDC3FA1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493AD7" w14:textId="6842EC65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6334BB" w14:textId="6A73CAD0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EAAF9D" w14:textId="512D9D5A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601765" w14:textId="3DADD769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 end banner area =================--&gt;</w:t>
      </w:r>
    </w:p>
    <w:p w14:paraId="176E2CC0" w14:textId="1288E61E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&lt;!--================Single Product Area =================--&gt;</w:t>
      </w:r>
    </w:p>
    <w:p w14:paraId="78B777EC" w14:textId="1A1BA449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="product_image_area"&gt;</w:t>
      </w:r>
    </w:p>
    <w:p w14:paraId="31807F16" w14:textId="70244843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29984DA1" w14:textId="3642FF8B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 s_product_inner"&gt;</w:t>
      </w:r>
    </w:p>
    <w:p w14:paraId="52E6DCC6" w14:textId="252B86CE" w:rsidR="00D8491E" w:rsidRDefault="00D8491E" w:rsidP="00D8491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="col-lg-6"&gt;</w:t>
      </w:r>
    </w:p>
    <w:p w14:paraId="7DB0761C" w14:textId="11DF5465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="owl-carousel owl-theme s_Product_carousel"&gt;</w:t>
      </w:r>
    </w:p>
    <w:p w14:paraId="75B01CBC" w14:textId="4F9BF381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="single-prd-item"&gt;</w:t>
      </w:r>
    </w:p>
    <w:p w14:paraId="004B4F36" w14:textId="16C6488F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642A8848" w14:textId="02142FF2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BB1ECE" w14:textId="2EA414C4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99953B" w14:textId="74BE9EB5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FEF4D0" w14:textId="5EF7A2DB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="col-lg-5 offset-lg-1"&gt;</w:t>
      </w:r>
    </w:p>
    <w:p w14:paraId="4902BD7B" w14:textId="075D7674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="s_product_text"&gt;</w:t>
      </w:r>
    </w:p>
    <w:p w14:paraId="092C036F" w14:textId="1F3216F5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8C7471" w14:textId="4755C87C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6A83AE" w14:textId="51707B56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="list"&gt;</w:t>
      </w:r>
    </w:p>
    <w:p w14:paraId="7F4A7848" w14:textId="0BC948A0" w:rsidR="00D8491E" w:rsidRDefault="00D8491E" w:rsidP="00D8491E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="active"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Pr="00E97CD5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product.CategorySlug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Loại sản phẩm: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product.CatName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F56CB2" w14:textId="06E06EBD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BD0902" w14:textId="225D0046" w:rsidR="00D8491E" w:rsidRDefault="00D8491E" w:rsidP="00D8491E">
      <w:pPr>
        <w:autoSpaceDE w:val="0"/>
        <w:autoSpaceDN w:val="0"/>
        <w:adjustRightInd w:val="0"/>
        <w:ind w:left="2127" w:hanging="68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Mill Oil is an innovative oil filled radiator with the most modern technology. If you are looking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for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something that can make your interior look awesome, and at the same time give you the pleasant warm feeling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during the winter.</w:t>
      </w:r>
    </w:p>
    <w:p w14:paraId="270F5C82" w14:textId="0D2BA278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5CA558" w14:textId="5E0497AE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="product_count"&gt;</w:t>
      </w:r>
    </w:p>
    <w:p w14:paraId="643FEAB2" w14:textId="0C51107F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="qty"&gt;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Quantity: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1BA4AE" w14:textId="58CB691F" w:rsidR="00D8491E" w:rsidRDefault="00D8491E" w:rsidP="00D8491E">
      <w:pPr>
        <w:autoSpaceDE w:val="0"/>
        <w:autoSpaceDN w:val="0"/>
        <w:adjustRightInd w:val="0"/>
        <w:ind w:left="2552" w:hanging="111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result = document.getElementById(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'sst'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sst = result.value;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 !isNaN( sst )) result.value++;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</w:p>
    <w:p w14:paraId="56895DE8" w14:textId="6DB54572" w:rsidR="00D8491E" w:rsidRDefault="00D8491E" w:rsidP="00D8491E">
      <w:pPr>
        <w:autoSpaceDE w:val="0"/>
        <w:autoSpaceDN w:val="0"/>
        <w:adjustRightInd w:val="0"/>
        <w:ind w:left="1832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="increase items-count"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="button"&gt;</w:t>
      </w:r>
    </w:p>
    <w:p w14:paraId="6EE47E0C" w14:textId="65AD8D88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="ti-angle-left"&gt;&lt;/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C4915D" w14:textId="5F6FA45B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097220" w14:textId="0AEBED6B" w:rsidR="00D8491E" w:rsidRDefault="00D8491E" w:rsidP="00D8491E">
      <w:pPr>
        <w:autoSpaceDE w:val="0"/>
        <w:autoSpaceDN w:val="0"/>
        <w:adjustRightInd w:val="0"/>
        <w:ind w:left="2410" w:hanging="97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="qty"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size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maxlength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="Quantity:"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="input-text qty"&gt;</w:t>
      </w:r>
    </w:p>
    <w:p w14:paraId="38B5FF0F" w14:textId="6459A0BD" w:rsidR="00D8491E" w:rsidRDefault="00D8491E" w:rsidP="00D8491E">
      <w:pPr>
        <w:autoSpaceDE w:val="0"/>
        <w:autoSpaceDN w:val="0"/>
        <w:adjustRightInd w:val="0"/>
        <w:ind w:left="2694" w:hanging="125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result = document.getElementById(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'sst'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sst = result.value;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 !isNaN( sst ) &amp;amp;&amp;amp; sst &gt; 0 ) result.value--;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="reduced items-count"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="button"&gt;</w:t>
      </w:r>
    </w:p>
    <w:p w14:paraId="3906C08F" w14:textId="1996480E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="ti-angle-right"&gt;&lt;/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160D2F" w14:textId="1FDA6F8E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0498BF" w14:textId="5C422877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 primary-btn"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Add to Cart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64949B" w14:textId="27B16A27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A5C124" w14:textId="0FFB9806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EF832D" w14:textId="6B96B71C" w:rsidR="00D8491E" w:rsidRDefault="00D8491E" w:rsidP="00D8491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885459" w14:textId="0E6674DC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18D60A" w14:textId="1084A7A3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D81334" w14:textId="4C1FD894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57600" w14:textId="7CC480BA" w:rsidR="00D8491E" w:rsidRDefault="00D8491E" w:rsidP="00D8491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&lt;!--================End Single Product Area =================--&gt;</w:t>
      </w:r>
    </w:p>
    <w:p w14:paraId="1B6CBC1D" w14:textId="6BF1648A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5795D68" w14:textId="77777777" w:rsidR="00D8491E" w:rsidRDefault="00D8491E" w:rsidP="00D849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8DEFF" w14:textId="77777777" w:rsidR="00D8491E" w:rsidRPr="00D8491E" w:rsidRDefault="00D8491E" w:rsidP="00D8491E">
      <w:pPr>
        <w:rPr>
          <w:rFonts w:eastAsiaTheme="minorHAnsi"/>
        </w:rPr>
      </w:pPr>
    </w:p>
    <w:p w14:paraId="7F5E1854" w14:textId="77777777" w:rsidR="00D8491E" w:rsidRPr="00D8491E" w:rsidRDefault="00D8491E" w:rsidP="00D8491E">
      <w:pPr>
        <w:rPr>
          <w:rFonts w:eastAsiaTheme="minorHAnsi"/>
        </w:rPr>
      </w:pPr>
    </w:p>
    <w:p w14:paraId="21A3E46D" w14:textId="493D25AB" w:rsidR="00D9031E" w:rsidRDefault="00D9031E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49DAFEBE" w14:textId="5242389A" w:rsidR="00D8491E" w:rsidRDefault="00D9031E" w:rsidP="00D9031E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Bổ sung danh sách các sản phẩm cùng loại trong danh mục chi tiết sản phẩm</w:t>
      </w:r>
    </w:p>
    <w:p w14:paraId="5182560B" w14:textId="66673188" w:rsidR="00D9031E" w:rsidRDefault="00D9031E" w:rsidP="00D9031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989C86" wp14:editId="64853C4D">
            <wp:extent cx="6300470" cy="33508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044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AFD5" w14:textId="13B258D3" w:rsidR="00D9031E" w:rsidRDefault="00D9031E" w:rsidP="00D9031E">
      <w:pPr>
        <w:rPr>
          <w:rFonts w:eastAsiaTheme="minorHAnsi"/>
        </w:rPr>
      </w:pPr>
      <w:r>
        <w:rPr>
          <w:rFonts w:eastAsiaTheme="minorHAnsi"/>
        </w:rPr>
        <w:t>Để thêm mục sản phẩm cùng loại, trước tiên t</w:t>
      </w:r>
      <w:r w:rsidRPr="00D9031E">
        <w:rPr>
          <w:rFonts w:eastAsiaTheme="minorHAnsi"/>
        </w:rPr>
        <w:t xml:space="preserve">rong hàm </w:t>
      </w:r>
      <w:r w:rsidRPr="00D9031E">
        <w:rPr>
          <w:rStyle w:val="Heading3Char"/>
        </w:rPr>
        <w:t>ProductDetail</w:t>
      </w:r>
      <w:r w:rsidRPr="00D9031E">
        <w:rPr>
          <w:rFonts w:eastAsiaTheme="minorHAnsi"/>
        </w:rPr>
        <w:t xml:space="preserve"> trong </w:t>
      </w:r>
      <w:r w:rsidRPr="00D9031E">
        <w:rPr>
          <w:rStyle w:val="Heading2Char"/>
        </w:rPr>
        <w:t>SiteController</w:t>
      </w:r>
      <w:r w:rsidRPr="00D9031E">
        <w:rPr>
          <w:rFonts w:eastAsiaTheme="minorHAnsi"/>
        </w:rPr>
        <w:t xml:space="preserve">, sau khi bạn đã lấy thông tin sản phẩm cần hiển thị, hãy thực hiện một truy vấn để lấy danh sách sản phẩm cùng loại dựa trên </w:t>
      </w:r>
      <w:r>
        <w:rPr>
          <w:rFonts w:eastAsiaTheme="minorHAnsi"/>
        </w:rPr>
        <w:t>“catid”</w:t>
      </w:r>
      <w:r w:rsidRPr="00D9031E">
        <w:rPr>
          <w:rFonts w:eastAsiaTheme="minorHAnsi"/>
        </w:rPr>
        <w:t xml:space="preserve">. </w:t>
      </w:r>
    </w:p>
    <w:p w14:paraId="236D6E74" w14:textId="3644FC5E" w:rsidR="00D9031E" w:rsidRDefault="00502137" w:rsidP="00502137">
      <w:pPr>
        <w:pStyle w:val="Heading4"/>
        <w:rPr>
          <w:rFonts w:eastAsiaTheme="minorHAnsi"/>
        </w:rPr>
      </w:pPr>
      <w:r>
        <w:rPr>
          <w:rFonts w:eastAsiaTheme="minorHAnsi"/>
        </w:rPr>
        <w:t>SiteController</w:t>
      </w:r>
    </w:p>
    <w:p w14:paraId="08DBD507" w14:textId="77777777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74881181" w14:textId="13DB024C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//Product/Details</w:t>
      </w:r>
    </w:p>
    <w:p w14:paraId="23148943" w14:textId="53F3C6AB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ProductDetail(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65E28B81" w14:textId="4A197CA4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F0ECE99" w14:textId="67ECEB5E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Hien thi noi dung cua san pham</w:t>
      </w:r>
    </w:p>
    <w:p w14:paraId="36188B4A" w14:textId="49F339E6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66A46933" w14:textId="514A9B01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List&lt;ProductInfo&gt; list = productsDAO.GetProductDetailBySlug(slug);</w:t>
      </w:r>
    </w:p>
    <w:p w14:paraId="4C64C921" w14:textId="77777777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84DDA4" w14:textId="00CD5AD0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Lay CatID cua san pham hien tai</w:t>
      </w:r>
    </w:p>
    <w:p w14:paraId="7137B092" w14:textId="7B37F27E" w:rsidR="00D9031E" w:rsidRP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</w:t>
      </w: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CategoriesDAO categoriesDAO = </w:t>
      </w:r>
      <w:r w:rsidRPr="00D9031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CategoriesDAO();</w:t>
      </w:r>
    </w:p>
    <w:p w14:paraId="007DC2A2" w14:textId="6F70CB41" w:rsidR="00D9031E" w:rsidRP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</w:t>
      </w:r>
      <w:r w:rsidRPr="00D9031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int</w:t>
      </w: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catid = list.First().CatID;</w:t>
      </w:r>
    </w:p>
    <w:p w14:paraId="73A08269" w14:textId="77777777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B7F3DF" w14:textId="3C3E4EE4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Lay danh sach san pham cung loai (related products)</w:t>
      </w:r>
    </w:p>
    <w:p w14:paraId="7F13B5CF" w14:textId="105DBEB3" w:rsidR="00D9031E" w:rsidRP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</w:t>
      </w: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List&lt;ProductInfo&gt; relatedProducts = productsDAO.GetProductDetailByCategory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Id</w:t>
      </w: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(catid);</w:t>
      </w:r>
    </w:p>
    <w:p w14:paraId="3232B385" w14:textId="77777777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1DCFC1" w14:textId="5398DDF9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Truyen danh sach san pham cung loai cho View</w:t>
      </w:r>
    </w:p>
    <w:p w14:paraId="38B8022B" w14:textId="5FD977A5" w:rsidR="00D9031E" w:rsidRP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</w:t>
      </w:r>
      <w:r w:rsidRPr="00D9031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ViewBag.RelatedProducts = relatedProducts;</w:t>
      </w:r>
    </w:p>
    <w:p w14:paraId="06380A69" w14:textId="77777777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F40901" w14:textId="14B61357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//tra ve danh sach cho tiet san pham cho list</w:t>
      </w:r>
    </w:p>
    <w:p w14:paraId="630A414E" w14:textId="6A9AC66C" w:rsidR="00D9031E" w:rsidRDefault="00D9031E" w:rsidP="00D903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1570A642" w14:textId="4EBB1F4F" w:rsidR="00D9031E" w:rsidRDefault="00D9031E" w:rsidP="00D9031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1429F03" w14:textId="77777777" w:rsidR="00D9031E" w:rsidRDefault="00D9031E" w:rsidP="00D9031E">
      <w:pPr>
        <w:rPr>
          <w:rFonts w:eastAsiaTheme="minorHAnsi"/>
        </w:rPr>
      </w:pPr>
    </w:p>
    <w:p w14:paraId="64CA927A" w14:textId="5A8503BB" w:rsidR="00D9031E" w:rsidRPr="00D9031E" w:rsidRDefault="00502137" w:rsidP="00D9031E">
      <w:pPr>
        <w:rPr>
          <w:rFonts w:eastAsiaTheme="minorHAnsi"/>
        </w:rPr>
      </w:pPr>
      <w:r>
        <w:rPr>
          <w:rFonts w:eastAsiaTheme="minorHAnsi"/>
        </w:rPr>
        <w:t xml:space="preserve">Hàm </w:t>
      </w:r>
      <w:r w:rsidR="00D9031E" w:rsidRPr="00502137">
        <w:rPr>
          <w:rStyle w:val="Heading3Char"/>
        </w:rPr>
        <w:t>GetProductDetailByCategory</w:t>
      </w:r>
      <w:r w:rsidRPr="00502137">
        <w:rPr>
          <w:rStyle w:val="Heading3Char"/>
        </w:rPr>
        <w:t>Id</w:t>
      </w:r>
      <w:r w:rsidR="00D9031E" w:rsidRPr="00502137">
        <w:rPr>
          <w:rStyle w:val="Heading3Char"/>
        </w:rPr>
        <w:t xml:space="preserve"> </w:t>
      </w:r>
      <w:r w:rsidRPr="00502137">
        <w:rPr>
          <w:rFonts w:eastAsiaTheme="majorEastAsia"/>
        </w:rPr>
        <w:t>được xây dựng</w:t>
      </w:r>
      <w:r>
        <w:rPr>
          <w:rStyle w:val="Heading3Char"/>
        </w:rPr>
        <w:t xml:space="preserve"> </w:t>
      </w:r>
      <w:r w:rsidR="00D9031E" w:rsidRPr="00D9031E">
        <w:rPr>
          <w:rFonts w:eastAsiaTheme="minorHAnsi"/>
        </w:rPr>
        <w:t xml:space="preserve">trong lớp </w:t>
      </w:r>
      <w:r w:rsidR="00D9031E" w:rsidRPr="00502137">
        <w:rPr>
          <w:rStyle w:val="Heading2Char"/>
        </w:rPr>
        <w:t>ProductsDAO</w:t>
      </w:r>
      <w:r w:rsidR="00D9031E" w:rsidRPr="00D9031E">
        <w:rPr>
          <w:rFonts w:eastAsiaTheme="minorHAnsi"/>
        </w:rPr>
        <w:t xml:space="preserve"> lấy ra danh sách các sản phẩm có cùng "Category</w:t>
      </w:r>
      <w:r>
        <w:rPr>
          <w:rFonts w:eastAsiaTheme="minorHAnsi"/>
        </w:rPr>
        <w:t>Id</w:t>
      </w:r>
      <w:r w:rsidR="00D9031E" w:rsidRPr="00D9031E">
        <w:rPr>
          <w:rFonts w:eastAsiaTheme="minorHAnsi"/>
        </w:rPr>
        <w:t>" và trả về nó dưới dạng danh sách</w:t>
      </w:r>
      <w:r>
        <w:rPr>
          <w:rFonts w:eastAsiaTheme="minorHAnsi"/>
        </w:rPr>
        <w:t xml:space="preserve"> (List)</w:t>
      </w:r>
      <w:r w:rsidR="00D9031E" w:rsidRPr="00D9031E">
        <w:rPr>
          <w:rFonts w:eastAsiaTheme="minorHAnsi"/>
        </w:rPr>
        <w:t xml:space="preserve"> ProductInfo.</w:t>
      </w:r>
    </w:p>
    <w:p w14:paraId="4A623706" w14:textId="1186A4C5" w:rsidR="00D9031E" w:rsidRDefault="00D9031E" w:rsidP="00D9031E">
      <w:pPr>
        <w:rPr>
          <w:rFonts w:eastAsiaTheme="minorHAnsi"/>
        </w:rPr>
      </w:pPr>
      <w:r w:rsidRPr="00D9031E">
        <w:rPr>
          <w:rFonts w:eastAsiaTheme="minorHAnsi"/>
        </w:rPr>
        <w:t>Truyền danh sách sản phẩm cùng loại vào View bằng cách sử dụng ViewBag.</w:t>
      </w:r>
    </w:p>
    <w:p w14:paraId="756BDDF9" w14:textId="5C09352F" w:rsidR="00502137" w:rsidRDefault="00502137" w:rsidP="00502137">
      <w:pPr>
        <w:pStyle w:val="Heading4"/>
        <w:rPr>
          <w:rFonts w:eastAsiaTheme="minorHAnsi"/>
        </w:rPr>
      </w:pPr>
      <w:r>
        <w:rPr>
          <w:rFonts w:eastAsiaTheme="minorHAnsi"/>
        </w:rPr>
        <w:t>ProductDAO</w:t>
      </w:r>
    </w:p>
    <w:p w14:paraId="54C4D322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DE4B418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Hien thi danh sach cac san pham cung loai</w:t>
      </w:r>
    </w:p>
    <w:p w14:paraId="69DDB00B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Trang giao dien chi tiet san pham</w:t>
      </w:r>
    </w:p>
    <w:p w14:paraId="78B78017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GetProductDetailByCategoryId(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catid)</w:t>
      </w:r>
    </w:p>
    <w:p w14:paraId="32B9FA5A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3C61C40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relatedProducts = db.Products</w:t>
      </w:r>
    </w:p>
    <w:p w14:paraId="023676A8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.Where(p =&gt; p.CatID == catid &amp;&amp; p.Status == 1)</w:t>
      </w:r>
    </w:p>
    <w:p w14:paraId="7E72AF5E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.Join(</w:t>
      </w:r>
    </w:p>
    <w:p w14:paraId="10BEAD07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db.Categories,</w:t>
      </w:r>
    </w:p>
    <w:p w14:paraId="7E00A41B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 =&gt; p.CatID,</w:t>
      </w:r>
    </w:p>
    <w:p w14:paraId="79A49358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 =&gt; c.Id,</w:t>
      </w:r>
    </w:p>
    <w:p w14:paraId="39B59AC5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</w:t>
      </w:r>
    </w:p>
    <w:p w14:paraId="06FF3E87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)</w:t>
      </w:r>
    </w:p>
    <w:p w14:paraId="090E750C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.Join(</w:t>
      </w:r>
    </w:p>
    <w:p w14:paraId="0AAD0316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db.Suppliers,</w:t>
      </w:r>
    </w:p>
    <w:p w14:paraId="2A5C1F89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pc =&gt; pc.Product.SupplierId,</w:t>
      </w:r>
    </w:p>
    <w:p w14:paraId="2B329B9E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 =&gt; s.Id,</w:t>
      </w:r>
    </w:p>
    <w:p w14:paraId="4F88D5DD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4F81547A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F92BA51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Id = pc.Product.Id,</w:t>
      </w:r>
    </w:p>
    <w:p w14:paraId="2B0281C8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CatID = pc.Product.CatID,</w:t>
      </w:r>
    </w:p>
    <w:p w14:paraId="1A398CA8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Name = pc.Product.Name,</w:t>
      </w:r>
    </w:p>
    <w:p w14:paraId="2CD5C8F2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CatName = pc.Category.Name,</w:t>
      </w:r>
    </w:p>
    <w:p w14:paraId="208AC36F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SupplierId = pc.Product.SupplierId,</w:t>
      </w:r>
    </w:p>
    <w:p w14:paraId="067832CC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SupplierName = s.Name,</w:t>
      </w:r>
    </w:p>
    <w:p w14:paraId="4C417BCC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Slug = pc.Product.Slug,</w:t>
      </w:r>
    </w:p>
    <w:p w14:paraId="07372A16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Detail = pc.Product.Detail,</w:t>
      </w:r>
    </w:p>
    <w:p w14:paraId="6A5653D3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Image = pc.Product.Image,</w:t>
      </w:r>
    </w:p>
    <w:p w14:paraId="0CDAAA96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Price = pc.Product.Price,</w:t>
      </w:r>
    </w:p>
    <w:p w14:paraId="3BCEE34E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SalePrice = pc.Product.SalePrice,</w:t>
      </w:r>
    </w:p>
    <w:p w14:paraId="0AF304A0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Amount = pc.Product.Amount,</w:t>
      </w:r>
    </w:p>
    <w:p w14:paraId="28052713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MetaDesc = pc.Product.MetaDesc,</w:t>
      </w:r>
    </w:p>
    <w:p w14:paraId="68B8B92D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MetaKey = pc.Product.MetaKey,</w:t>
      </w:r>
    </w:p>
    <w:p w14:paraId="11A4D2CF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CreateBy = pc.Product.CreateBy,</w:t>
      </w:r>
    </w:p>
    <w:p w14:paraId="7B381268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CreateAt = pc.Product.CreateAt,</w:t>
      </w:r>
    </w:p>
    <w:p w14:paraId="31271D5D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UpdateBy = pc.Product.UpdateBy,</w:t>
      </w:r>
    </w:p>
    <w:p w14:paraId="449E3CBF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UpdateAt = pc.Product.UpdateAt,</w:t>
      </w:r>
    </w:p>
    <w:p w14:paraId="058D3B90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Status = pc.Product.Status</w:t>
      </w:r>
    </w:p>
    <w:p w14:paraId="1632C46E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4A65D85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)</w:t>
      </w:r>
    </w:p>
    <w:p w14:paraId="6D5E7B93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.ToList();</w:t>
      </w:r>
    </w:p>
    <w:p w14:paraId="5CB7A273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BDFECEC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relatedProducts;</w:t>
      </w:r>
    </w:p>
    <w:p w14:paraId="684A27DC" w14:textId="2890D6BA" w:rsidR="00502137" w:rsidRPr="00D9031E" w:rsidRDefault="00502137" w:rsidP="00502137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4E5BFD1" w14:textId="77777777" w:rsidR="00D9031E" w:rsidRPr="00D9031E" w:rsidRDefault="00D9031E" w:rsidP="00D9031E">
      <w:pPr>
        <w:rPr>
          <w:rFonts w:eastAsiaTheme="minorHAnsi"/>
        </w:rPr>
      </w:pPr>
    </w:p>
    <w:p w14:paraId="1FE42D43" w14:textId="54115909" w:rsidR="00D9031E" w:rsidRDefault="00D9031E" w:rsidP="00D9031E">
      <w:pPr>
        <w:rPr>
          <w:rFonts w:eastAsiaTheme="minorHAnsi"/>
        </w:rPr>
      </w:pPr>
      <w:r w:rsidRPr="00D9031E">
        <w:rPr>
          <w:rFonts w:eastAsiaTheme="minorHAnsi"/>
        </w:rPr>
        <w:t>Trong View</w:t>
      </w:r>
      <w:r w:rsidR="00502137">
        <w:rPr>
          <w:rFonts w:eastAsiaTheme="minorHAnsi"/>
        </w:rPr>
        <w:t xml:space="preserve"> (</w:t>
      </w:r>
      <w:r w:rsidR="00502137" w:rsidRPr="00502137">
        <w:rPr>
          <w:rStyle w:val="Heading2Char"/>
        </w:rPr>
        <w:t>ProductDetails</w:t>
      </w:r>
      <w:r w:rsidR="00502137">
        <w:rPr>
          <w:rFonts w:eastAsiaTheme="minorHAnsi"/>
        </w:rPr>
        <w:t>)</w:t>
      </w:r>
      <w:r w:rsidRPr="00D9031E">
        <w:rPr>
          <w:rFonts w:eastAsiaTheme="minorHAnsi"/>
        </w:rPr>
        <w:t xml:space="preserve">, sử dụng vòng lặp foreach để hiển thị các sản phẩm cùng loại trong thẻ section "related-product-area". </w:t>
      </w:r>
    </w:p>
    <w:p w14:paraId="6BB69FE1" w14:textId="4AF3D375" w:rsidR="00D9031E" w:rsidRDefault="00502137" w:rsidP="00502137">
      <w:pPr>
        <w:pStyle w:val="Heading4"/>
        <w:rPr>
          <w:rFonts w:eastAsiaTheme="minorHAnsi"/>
        </w:rPr>
      </w:pPr>
      <w:r>
        <w:rPr>
          <w:rFonts w:eastAsiaTheme="minorHAnsi"/>
        </w:rPr>
        <w:t>ProductDetail.cshtml</w:t>
      </w:r>
    </w:p>
    <w:p w14:paraId="65EAD3D9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7CCE2909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C092C1E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6EE3976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1F5769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9690E12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4D817C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6D4DAF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product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24A1209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7040BD2" w14:textId="709B8827" w:rsidR="00502137" w:rsidRDefault="00502137" w:rsidP="00502137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start banner area ================= --&gt;</w:t>
      </w:r>
    </w:p>
    <w:p w14:paraId="19C32B51" w14:textId="1150053A" w:rsidR="00502137" w:rsidRPr="00502137" w:rsidRDefault="00502137" w:rsidP="00502137">
      <w:pPr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0213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Nội dung chi tiết ở đây bị ẩn</w:t>
      </w:r>
    </w:p>
    <w:p w14:paraId="29FB88C4" w14:textId="11714550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 end banner area =================--&gt;</w:t>
      </w:r>
    </w:p>
    <w:p w14:paraId="3D8825DB" w14:textId="3505DD11" w:rsidR="00502137" w:rsidRDefault="00502137" w:rsidP="00502137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&lt;!--================Single Product Area =================--&gt;</w:t>
      </w:r>
    </w:p>
    <w:p w14:paraId="3CFEAE0B" w14:textId="4F6A8A6F" w:rsidR="00502137" w:rsidRPr="00502137" w:rsidRDefault="00502137" w:rsidP="00502137">
      <w:pPr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0213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Nội dung chi tiết ở đây bị ẩn</w:t>
      </w:r>
    </w:p>
    <w:p w14:paraId="7382471E" w14:textId="2817E30F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&lt;!--================End Single Product Area =================--&gt;</w:t>
      </w:r>
    </w:p>
    <w:p w14:paraId="41DB3446" w14:textId="454DB40B" w:rsidR="00502137" w:rsidRDefault="00502137" w:rsidP="0050213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E74537F" w14:textId="0D3EFEAB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================Start related Product area =================--&gt;</w:t>
      </w:r>
    </w:p>
    <w:p w14:paraId="6FB403E1" w14:textId="7777777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="related-product-area section-margin--small mt-0"&gt;</w:t>
      </w:r>
    </w:p>
    <w:p w14:paraId="6805B949" w14:textId="57F56840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3EA20AC0" w14:textId="4BD12CE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 pb-60px"&gt;</w:t>
      </w:r>
    </w:p>
    <w:p w14:paraId="69832A6F" w14:textId="79E92106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Sản phẩm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="section-intro__style"&gt;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cùng loại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FD77D" w14:textId="707AFD63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FAB737" w14:textId="75453243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 mt-30"&gt;</w:t>
      </w:r>
    </w:p>
    <w:p w14:paraId="1953ACE6" w14:textId="1CA60372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ViewBag.RelatedProducts)</w:t>
      </w:r>
    </w:p>
    <w:p w14:paraId="3A1CA6F5" w14:textId="658061F2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3DCFB4" w14:textId="0BDE3AA3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="col-sm-6 col-xl-3 mb-4 mb-xl-0"&gt;</w:t>
      </w:r>
    </w:p>
    <w:p w14:paraId="76563043" w14:textId="677C29C6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="single-search-product-wrapper"&gt;</w:t>
      </w:r>
    </w:p>
    <w:p w14:paraId="63866E8D" w14:textId="6E9E38ED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="single-search-product d-flex"&gt;</w:t>
      </w:r>
    </w:p>
    <w:p w14:paraId="374C0CF0" w14:textId="09462BCE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99145F" w14:textId="53924E5B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="desc"&gt;</w:t>
      </w:r>
    </w:p>
    <w:p w14:paraId="3AAF81C4" w14:textId="2ED4E805" w:rsidR="00502137" w:rsidRDefault="00502137" w:rsidP="0050213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="title"&gt;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11FC6A" w14:textId="38D5D2BF" w:rsidR="00502137" w:rsidRDefault="00502137" w:rsidP="0050213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h5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h5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0D61E6" w14:textId="2A540EF0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7183E7" w14:textId="0EF15334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DE1C79" w14:textId="5B11B15B" w:rsidR="00502137" w:rsidRDefault="00502137" w:rsidP="0050213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F7027C" w14:textId="276FE340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270F30" w14:textId="3EC0ABD4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37E6A80" w14:textId="3239CDC9" w:rsidR="00502137" w:rsidRDefault="00502137" w:rsidP="005021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C85D9B" w14:textId="5528B767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BBEA7C" w14:textId="32CC9971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1F7589" w14:textId="3326439B" w:rsidR="00502137" w:rsidRDefault="00502137" w:rsidP="0050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bookmarkStart w:id="0" w:name="_GoBack"/>
      <w:bookmarkEnd w:id="0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&lt;!--================ end related Product area =================--&gt;</w:t>
      </w:r>
    </w:p>
    <w:p w14:paraId="5100DD2A" w14:textId="2DECBE1F" w:rsidR="00502137" w:rsidRPr="00502137" w:rsidRDefault="00502137" w:rsidP="00502137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1DD29" w14:textId="77777777" w:rsidR="00502137" w:rsidRPr="00D9031E" w:rsidRDefault="00502137" w:rsidP="00D9031E">
      <w:pPr>
        <w:rPr>
          <w:rFonts w:eastAsiaTheme="minorHAnsi"/>
        </w:rPr>
      </w:pPr>
    </w:p>
    <w:sectPr w:rsidR="00502137" w:rsidRPr="00D9031E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7ADB" w14:textId="77777777" w:rsidR="00DC3976" w:rsidRDefault="00DC3976" w:rsidP="00B0600B">
      <w:r>
        <w:separator/>
      </w:r>
    </w:p>
  </w:endnote>
  <w:endnote w:type="continuationSeparator" w:id="0">
    <w:p w14:paraId="60B6D931" w14:textId="77777777" w:rsidR="00DC3976" w:rsidRDefault="00DC397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CA03F" w14:textId="77777777" w:rsidR="00DC3976" w:rsidRDefault="00DC3976" w:rsidP="00B0600B">
      <w:r>
        <w:separator/>
      </w:r>
    </w:p>
  </w:footnote>
  <w:footnote w:type="continuationSeparator" w:id="0">
    <w:p w14:paraId="09DACB8F" w14:textId="77777777" w:rsidR="00DC3976" w:rsidRDefault="00DC3976" w:rsidP="00B0600B">
      <w:r>
        <w:continuationSeparator/>
      </w:r>
    </w:p>
  </w:footnote>
  <w:footnote w:id="1">
    <w:p w14:paraId="601F86A3" w14:textId="347D06E3" w:rsidR="00535EB4" w:rsidRDefault="00535EB4">
      <w:pPr>
        <w:pStyle w:val="FootnoteText"/>
      </w:pPr>
      <w:r>
        <w:rPr>
          <w:rStyle w:val="FootnoteReference"/>
        </w:rPr>
        <w:footnoteRef/>
      </w:r>
      <w:r>
        <w:t xml:space="preserve"> Trong các bài tập trước chỗ này ta trả về Posts posts không thể gắn liên kết nên ta cần chuyển nó thành string</w:t>
      </w:r>
    </w:p>
  </w:footnote>
  <w:footnote w:id="2">
    <w:p w14:paraId="6DC4BCD7" w14:textId="146D9DA2" w:rsidR="00535EB4" w:rsidRDefault="00535EB4">
      <w:pPr>
        <w:pStyle w:val="FootnoteText"/>
      </w:pPr>
      <w:r>
        <w:rPr>
          <w:rStyle w:val="FootnoteReference"/>
        </w:rPr>
        <w:footnoteRef/>
      </w:r>
      <w:r>
        <w:t xml:space="preserve"> Kiểu dữ liệu</w:t>
      </w:r>
    </w:p>
  </w:footnote>
  <w:footnote w:id="3">
    <w:p w14:paraId="0FC871BE" w14:textId="7E213925" w:rsidR="00535EB4" w:rsidRDefault="00535EB4">
      <w:pPr>
        <w:pStyle w:val="FootnoteText"/>
      </w:pPr>
      <w:r>
        <w:rPr>
          <w:rStyle w:val="FootnoteReference"/>
        </w:rPr>
        <w:footnoteRef/>
      </w:r>
      <w:r>
        <w:t xml:space="preserve"> Biến: với 2 và 3 thì chúng ta  mới có thể thực hiện lời gọi ở trang giao diện: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</w:footnote>
  <w:footnote w:id="4">
    <w:p w14:paraId="76AC31B3" w14:textId="628AF8A8" w:rsidR="00535EB4" w:rsidRDefault="00535EB4">
      <w:pPr>
        <w:pStyle w:val="FootnoteText"/>
      </w:pPr>
      <w:r>
        <w:rPr>
          <w:rStyle w:val="FootnoteReference"/>
        </w:rPr>
        <w:footnoteRef/>
      </w:r>
      <w:r>
        <w:t xml:space="preserve"> Hàm trong ProductsDAO</w:t>
      </w:r>
    </w:p>
  </w:footnote>
  <w:footnote w:id="5">
    <w:p w14:paraId="395927C4" w14:textId="39842774" w:rsidR="00BA6C2C" w:rsidRDefault="00BA6C2C">
      <w:pPr>
        <w:pStyle w:val="FootnoteText"/>
      </w:pPr>
      <w:r>
        <w:rPr>
          <w:rStyle w:val="FootnoteReference"/>
        </w:rPr>
        <w:footnoteRef/>
      </w:r>
      <w:r>
        <w:t xml:space="preserve"> CagorySlug: trỏ đến trang Category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4573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1438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47337"/>
    <w:rsid w:val="00460315"/>
    <w:rsid w:val="00467BA8"/>
    <w:rsid w:val="0047019F"/>
    <w:rsid w:val="00477015"/>
    <w:rsid w:val="00491CF5"/>
    <w:rsid w:val="00495BAE"/>
    <w:rsid w:val="0049624B"/>
    <w:rsid w:val="0049713E"/>
    <w:rsid w:val="0049754E"/>
    <w:rsid w:val="00497D48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F0B50"/>
    <w:rsid w:val="005F1BC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146C3"/>
    <w:rsid w:val="007211F4"/>
    <w:rsid w:val="00722AFB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D7E"/>
    <w:rsid w:val="007B1304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22DA"/>
    <w:rsid w:val="00A8651C"/>
    <w:rsid w:val="00A94541"/>
    <w:rsid w:val="00AA00A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51F0"/>
    <w:rsid w:val="00B0600B"/>
    <w:rsid w:val="00B06260"/>
    <w:rsid w:val="00B12969"/>
    <w:rsid w:val="00B12BFE"/>
    <w:rsid w:val="00B1439A"/>
    <w:rsid w:val="00B15F8B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540B"/>
    <w:rsid w:val="00C71CF5"/>
    <w:rsid w:val="00C74EA3"/>
    <w:rsid w:val="00C840BA"/>
    <w:rsid w:val="00C8718B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C38"/>
    <w:rsid w:val="00FC018E"/>
    <w:rsid w:val="00FC2049"/>
    <w:rsid w:val="00FC5982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00F3EC-B892-4F35-98A6-37CD075A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9</cp:revision>
  <dcterms:created xsi:type="dcterms:W3CDTF">2023-09-15T02:23:00Z</dcterms:created>
  <dcterms:modified xsi:type="dcterms:W3CDTF">2023-09-15T04:21:00Z</dcterms:modified>
</cp:coreProperties>
</file>