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25AA" w14:textId="77777777" w:rsidR="009E7F33" w:rsidRPr="009E7F33" w:rsidRDefault="009E7F33" w:rsidP="009E7F33">
      <w:pPr>
        <w:rPr>
          <w:b/>
          <w:bCs/>
        </w:rPr>
      </w:pPr>
      <w:r w:rsidRPr="009E7F33">
        <w:rPr>
          <w:b/>
          <w:bCs/>
        </w:rPr>
        <w:t>ĐỒ THỊ NGƯNG TỤ (CONDENSATION GRAPH) VÀ DAG</w:t>
      </w:r>
    </w:p>
    <w:p w14:paraId="0A5EF30E" w14:textId="77777777" w:rsidR="009E7F33" w:rsidRPr="009E7F33" w:rsidRDefault="009E7F33" w:rsidP="009E7F33">
      <w:r w:rsidRPr="009E7F33">
        <w:t xml:space="preserve">Khi giải các bài toán trên đồ thị có hướng (Directed Graph), sự xuất hiện của các </w:t>
      </w:r>
      <w:r w:rsidRPr="009E7F33">
        <w:rPr>
          <w:b/>
          <w:bCs/>
        </w:rPr>
        <w:t>chu trình (cycles)</w:t>
      </w:r>
      <w:r w:rsidRPr="009E7F33">
        <w:t xml:space="preserve"> thường làm mọi thuật toán (như Quy hoạch động, Tìm đường ngắn nhất) bị rối loạn hoặc kẹt trong vòng lặp vô tận.</w:t>
      </w:r>
    </w:p>
    <w:p w14:paraId="779F2325" w14:textId="77777777" w:rsidR="009E7F33" w:rsidRPr="009E7F33" w:rsidRDefault="009E7F33" w:rsidP="009E7F33">
      <w:r w:rsidRPr="009E7F33">
        <w:t xml:space="preserve">Tuy nhiên, nếu ta áp dụng Tarjan để tìm ra tất cả các SCC, ta có thể dùng một phép thuật gọi là </w:t>
      </w:r>
      <w:r w:rsidRPr="009E7F33">
        <w:rPr>
          <w:b/>
          <w:bCs/>
        </w:rPr>
        <w:t>Đồ thị ngưng tụ</w:t>
      </w:r>
      <w:r w:rsidRPr="009E7F33">
        <w:t>.</w:t>
      </w:r>
    </w:p>
    <w:p w14:paraId="2F143216" w14:textId="77777777" w:rsidR="009E7F33" w:rsidRPr="009E7F33" w:rsidRDefault="009E7F33" w:rsidP="009E7F33">
      <w:pPr>
        <w:rPr>
          <w:b/>
          <w:bCs/>
        </w:rPr>
      </w:pPr>
      <w:r w:rsidRPr="009E7F33">
        <w:rPr>
          <w:b/>
          <w:bCs/>
        </w:rPr>
        <w:t>1. TRIẾT LÝ "SIÊU ĐỈNH" (SUPER-NODE)</w:t>
      </w:r>
    </w:p>
    <w:p w14:paraId="34D24258" w14:textId="77777777" w:rsidR="009E7F33" w:rsidRPr="009E7F33" w:rsidRDefault="009E7F33" w:rsidP="009E7F33">
      <w:pPr>
        <w:numPr>
          <w:ilvl w:val="0"/>
          <w:numId w:val="1"/>
        </w:numPr>
      </w:pPr>
      <w:r w:rsidRPr="009E7F33">
        <w:rPr>
          <w:b/>
          <w:bCs/>
        </w:rPr>
        <w:t>Bản chất:</w:t>
      </w:r>
      <w:r w:rsidRPr="009E7F33">
        <w:t xml:space="preserve"> Trong một SCC, từ một đỉnh bất kỳ luôn có đường đi đến mọi đỉnh còn lại. Do đó, về mặt thông tin/chi phí/đường đi, các đỉnh trong cùng 1 SCC có vai trò </w:t>
      </w:r>
      <w:r w:rsidRPr="009E7F33">
        <w:rPr>
          <w:b/>
          <w:bCs/>
        </w:rPr>
        <w:t>hoàn toàn tương đương nhau</w:t>
      </w:r>
      <w:r w:rsidRPr="009E7F33">
        <w:t>.</w:t>
      </w:r>
    </w:p>
    <w:p w14:paraId="01480755" w14:textId="77777777" w:rsidR="009E7F33" w:rsidRPr="009E7F33" w:rsidRDefault="009E7F33" w:rsidP="009E7F33">
      <w:pPr>
        <w:numPr>
          <w:ilvl w:val="0"/>
          <w:numId w:val="1"/>
        </w:numPr>
      </w:pPr>
      <w:r w:rsidRPr="009E7F33">
        <w:rPr>
          <w:b/>
          <w:bCs/>
        </w:rPr>
        <w:t>Hành động:</w:t>
      </w:r>
      <w:r w:rsidRPr="009E7F33">
        <w:t xml:space="preserve"> Ta sẽ "nén" (ngưng tụ) toàn bộ các đỉnh trong cùng 1 SCC thành </w:t>
      </w:r>
      <w:r w:rsidRPr="009E7F33">
        <w:rPr>
          <w:b/>
          <w:bCs/>
        </w:rPr>
        <w:t>1 Siêu đỉnh duy nhất</w:t>
      </w:r>
      <w:r w:rsidRPr="009E7F33">
        <w:t>. Nếu SCC có 5 đỉnh, ta gom nó thành 1 cục cẩm thạch khổng lồ.</w:t>
      </w:r>
    </w:p>
    <w:p w14:paraId="434E07CB" w14:textId="77777777" w:rsidR="009E7F33" w:rsidRPr="009E7F33" w:rsidRDefault="009E7F33" w:rsidP="009E7F33">
      <w:pPr>
        <w:numPr>
          <w:ilvl w:val="0"/>
          <w:numId w:val="1"/>
        </w:numPr>
      </w:pPr>
      <w:r w:rsidRPr="009E7F33">
        <w:rPr>
          <w:b/>
          <w:bCs/>
        </w:rPr>
        <w:t>Kết quả:</w:t>
      </w:r>
      <w:r w:rsidRPr="009E7F33">
        <w:t xml:space="preserve"> Đồ thị gốc chứa hàng chục ngàn đỉnh lộn xộn nay sẽ co lại thành một tập hợp các Siêu đỉnh. Quan trọng nhất: </w:t>
      </w:r>
      <w:r w:rsidRPr="009E7F33">
        <w:rPr>
          <w:b/>
          <w:bCs/>
        </w:rPr>
        <w:t>Đồ thị mới này TUYỆT ĐỐI KHÔNG CÒN CHU TRÌNH!</w:t>
      </w:r>
      <w:r w:rsidRPr="009E7F33">
        <w:t xml:space="preserve"> Nó chính thức trở thành </w:t>
      </w:r>
      <w:r w:rsidRPr="009E7F33">
        <w:rPr>
          <w:b/>
          <w:bCs/>
        </w:rPr>
        <w:t>DAG (Directed Acyclic Graph - Đồ thị có hướng không chu trình)</w:t>
      </w:r>
      <w:r w:rsidRPr="009E7F33">
        <w:t>.</w:t>
      </w:r>
    </w:p>
    <w:p w14:paraId="238DCE44" w14:textId="77777777" w:rsidR="009E7F33" w:rsidRPr="009E7F33" w:rsidRDefault="009E7F33" w:rsidP="009E7F33">
      <w:r w:rsidRPr="009E7F33">
        <w:t>Chơi với DAG là thiên đường của các thuật toán: Bạn có thể tính Quy hoạch động (DP), tìm Topo Sort, đếm bậc vào (In-degree) cực kỳ dễ dàng.</w:t>
      </w:r>
    </w:p>
    <w:p w14:paraId="122ECBA4" w14:textId="77777777" w:rsidR="009E7F33" w:rsidRPr="009E7F33" w:rsidRDefault="009E7F33" w:rsidP="009E7F33">
      <w:pPr>
        <w:rPr>
          <w:b/>
          <w:bCs/>
        </w:rPr>
      </w:pPr>
      <w:r w:rsidRPr="009E7F33">
        <w:rPr>
          <w:b/>
          <w:bCs/>
        </w:rPr>
        <w:t>2. CÁCH XÂY DỰNG ĐỒ THỊ MỚI (3 BƯỚC THẦN TỐC)</w:t>
      </w:r>
    </w:p>
    <w:p w14:paraId="28470A40" w14:textId="77777777" w:rsidR="009E7F33" w:rsidRPr="009E7F33" w:rsidRDefault="009E7F33" w:rsidP="009E7F33">
      <w:pPr>
        <w:rPr>
          <w:b/>
          <w:bCs/>
        </w:rPr>
      </w:pPr>
      <w:r w:rsidRPr="009E7F33">
        <w:rPr>
          <w:b/>
          <w:bCs/>
        </w:rPr>
        <w:t>Bước 1: Phân loại đội hình (Đã làm ở bài Planets and Kingdoms)</w:t>
      </w:r>
    </w:p>
    <w:p w14:paraId="48611184" w14:textId="77777777" w:rsidR="009E7F33" w:rsidRPr="009E7F33" w:rsidRDefault="009E7F33" w:rsidP="009E7F33">
      <w:r w:rsidRPr="009E7F33">
        <w:t>Chạy Tarjan. Mỗi khi bốc một SCC ra khỏi Stack, ta cấp cho toàn bộ các đỉnh trong SCC đó chung một cái ID (hoặc số team).</w:t>
      </w:r>
    </w:p>
    <w:p w14:paraId="4EE9CDBE" w14:textId="77777777" w:rsidR="009E7F33" w:rsidRPr="009E7F33" w:rsidRDefault="009E7F33" w:rsidP="009E7F33">
      <w:r w:rsidRPr="009E7F33">
        <w:t xml:space="preserve">team[v] = scc_cnt; </w:t>
      </w:r>
      <w:r w:rsidRPr="009E7F33">
        <w:br/>
      </w:r>
      <w:r w:rsidRPr="009E7F33">
        <w:br/>
      </w:r>
    </w:p>
    <w:p w14:paraId="7A86D53A" w14:textId="77777777" w:rsidR="009E7F33" w:rsidRPr="009E7F33" w:rsidRDefault="009E7F33" w:rsidP="009E7F33">
      <w:pPr>
        <w:rPr>
          <w:b/>
          <w:bCs/>
        </w:rPr>
      </w:pPr>
      <w:r w:rsidRPr="009E7F33">
        <w:rPr>
          <w:b/>
          <w:bCs/>
        </w:rPr>
        <w:t>Bước 2: Quét lại bản đồ cũ</w:t>
      </w:r>
    </w:p>
    <w:p w14:paraId="21AEFECB" w14:textId="27C03EAF" w:rsidR="009E7F33" w:rsidRPr="009E7F33" w:rsidRDefault="009E7F33" w:rsidP="009E7F33">
      <w:r w:rsidRPr="009E7F33">
        <w:t xml:space="preserve">Dùng 2 vòng lặp (hoặc 1 vòng quét mảng adj) để nhìn lại toàn bộ các đường link </w:t>
      </w:r>
      <w:r w:rsidRPr="009E7F33">
        <w:drawing>
          <wp:inline distT="0" distB="0" distL="0" distR="0" wp14:anchorId="45716E61" wp14:editId="0C8364D7">
            <wp:extent cx="525780" cy="251460"/>
            <wp:effectExtent l="0" t="0" r="7620" b="0"/>
            <wp:docPr id="1170450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 cy="251460"/>
                    </a:xfrm>
                    <a:prstGeom prst="rect">
                      <a:avLst/>
                    </a:prstGeom>
                    <a:noFill/>
                    <a:ln>
                      <a:noFill/>
                    </a:ln>
                  </pic:spPr>
                </pic:pic>
              </a:graphicData>
            </a:graphic>
          </wp:inline>
        </w:drawing>
      </w:r>
      <w:r w:rsidRPr="009E7F33">
        <w:t xml:space="preserve"> của đồ thị cũ.</w:t>
      </w:r>
    </w:p>
    <w:p w14:paraId="51717ACD" w14:textId="77777777" w:rsidR="009E7F33" w:rsidRPr="009E7F33" w:rsidRDefault="009E7F33" w:rsidP="009E7F33">
      <w:pPr>
        <w:rPr>
          <w:b/>
          <w:bCs/>
        </w:rPr>
      </w:pPr>
      <w:r w:rsidRPr="009E7F33">
        <w:rPr>
          <w:b/>
          <w:bCs/>
        </w:rPr>
        <w:t>Bước 3: Ràng buộc xây Cầu</w:t>
      </w:r>
    </w:p>
    <w:p w14:paraId="0980E823" w14:textId="5344EEA2" w:rsidR="009E7F33" w:rsidRPr="009E7F33" w:rsidRDefault="009E7F33" w:rsidP="009E7F33">
      <w:pPr>
        <w:numPr>
          <w:ilvl w:val="0"/>
          <w:numId w:val="2"/>
        </w:numPr>
      </w:pPr>
      <w:r w:rsidRPr="009E7F33">
        <w:t xml:space="preserve">Nếu </w:t>
      </w:r>
      <w:r w:rsidRPr="009E7F33">
        <w:drawing>
          <wp:inline distT="0" distB="0" distL="0" distR="0" wp14:anchorId="2BA447D8" wp14:editId="4ACA7059">
            <wp:extent cx="114300" cy="236220"/>
            <wp:effectExtent l="0" t="0" r="0" b="0"/>
            <wp:docPr id="1440337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236220"/>
                    </a:xfrm>
                    <a:prstGeom prst="rect">
                      <a:avLst/>
                    </a:prstGeom>
                    <a:noFill/>
                    <a:ln>
                      <a:noFill/>
                    </a:ln>
                  </pic:spPr>
                </pic:pic>
              </a:graphicData>
            </a:graphic>
          </wp:inline>
        </w:drawing>
      </w:r>
      <w:r w:rsidRPr="009E7F33">
        <w:t xml:space="preserve"> và </w:t>
      </w:r>
      <w:r w:rsidRPr="009E7F33">
        <w:drawing>
          <wp:inline distT="0" distB="0" distL="0" distR="0" wp14:anchorId="586503AE" wp14:editId="04B3AA79">
            <wp:extent cx="106680" cy="251460"/>
            <wp:effectExtent l="0" t="0" r="7620" b="0"/>
            <wp:docPr id="1966600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680" cy="251460"/>
                    </a:xfrm>
                    <a:prstGeom prst="rect">
                      <a:avLst/>
                    </a:prstGeom>
                    <a:noFill/>
                    <a:ln>
                      <a:noFill/>
                    </a:ln>
                  </pic:spPr>
                </pic:pic>
              </a:graphicData>
            </a:graphic>
          </wp:inline>
        </w:drawing>
      </w:r>
      <w:r w:rsidRPr="009E7F33">
        <w:t xml:space="preserve"> cùng chung 1 SCC (team[u] == team[v]): Phớt lờ con đường này, vì chúng đã bị nhào nặn thành 1 Siêu đỉnh rồi, đường đi nội bộ không còn ý nghĩa.</w:t>
      </w:r>
    </w:p>
    <w:p w14:paraId="31563C24" w14:textId="0E8CBDE7" w:rsidR="009E7F33" w:rsidRPr="009E7F33" w:rsidRDefault="009E7F33" w:rsidP="009E7F33">
      <w:pPr>
        <w:numPr>
          <w:ilvl w:val="0"/>
          <w:numId w:val="2"/>
        </w:numPr>
      </w:pPr>
      <w:r w:rsidRPr="009E7F33">
        <w:lastRenderedPageBreak/>
        <w:t xml:space="preserve">Nếu </w:t>
      </w:r>
      <w:r w:rsidRPr="009E7F33">
        <w:drawing>
          <wp:inline distT="0" distB="0" distL="0" distR="0" wp14:anchorId="364B1EBA" wp14:editId="3270056C">
            <wp:extent cx="114300" cy="236220"/>
            <wp:effectExtent l="0" t="0" r="0" b="0"/>
            <wp:docPr id="1344460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236220"/>
                    </a:xfrm>
                    <a:prstGeom prst="rect">
                      <a:avLst/>
                    </a:prstGeom>
                    <a:noFill/>
                    <a:ln>
                      <a:noFill/>
                    </a:ln>
                  </pic:spPr>
                </pic:pic>
              </a:graphicData>
            </a:graphic>
          </wp:inline>
        </w:drawing>
      </w:r>
      <w:r w:rsidRPr="009E7F33">
        <w:t xml:space="preserve"> và </w:t>
      </w:r>
      <w:r w:rsidRPr="009E7F33">
        <w:drawing>
          <wp:inline distT="0" distB="0" distL="0" distR="0" wp14:anchorId="7AE68A5A" wp14:editId="5CCFA7E4">
            <wp:extent cx="106680" cy="251460"/>
            <wp:effectExtent l="0" t="0" r="7620" b="0"/>
            <wp:docPr id="1666368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680" cy="251460"/>
                    </a:xfrm>
                    <a:prstGeom prst="rect">
                      <a:avLst/>
                    </a:prstGeom>
                    <a:noFill/>
                    <a:ln>
                      <a:noFill/>
                    </a:ln>
                  </pic:spPr>
                </pic:pic>
              </a:graphicData>
            </a:graphic>
          </wp:inline>
        </w:drawing>
      </w:r>
      <w:r w:rsidRPr="009E7F33">
        <w:t xml:space="preserve"> ở 2 SCC khác nhau (team[u] != team[v]): Bùm! Đây chính là đường nối giữa 2 Siêu đỉnh. Ta sẽ lưu lại thông tin này cho Đồ thị mới.</w:t>
      </w:r>
    </w:p>
    <w:p w14:paraId="544DF81C" w14:textId="77777777" w:rsidR="009E7F33" w:rsidRPr="009E7F33" w:rsidRDefault="009E7F33" w:rsidP="009E7F33">
      <w:pPr>
        <w:numPr>
          <w:ilvl w:val="0"/>
          <w:numId w:val="3"/>
        </w:numPr>
      </w:pPr>
      <w:r w:rsidRPr="009E7F33">
        <w:rPr>
          <w:i/>
          <w:iCs/>
        </w:rPr>
        <w:t>Tùy bài toán:</w:t>
      </w:r>
      <w:r w:rsidRPr="009E7F33">
        <w:t xml:space="preserve"> Có bài bạn sẽ xây mảng kề mới new_adj[team[u]].push_back(team[v]).</w:t>
      </w:r>
    </w:p>
    <w:p w14:paraId="4E342B81" w14:textId="6F59AC2D" w:rsidR="009E7F33" w:rsidRPr="009E7F33" w:rsidRDefault="009E7F33" w:rsidP="009E7F33">
      <w:pPr>
        <w:numPr>
          <w:ilvl w:val="0"/>
          <w:numId w:val="4"/>
        </w:numPr>
      </w:pPr>
      <w:r w:rsidRPr="009E7F33">
        <w:rPr>
          <w:i/>
          <w:iCs/>
        </w:rPr>
        <w:t>Có bài:</w:t>
      </w:r>
      <w:r w:rsidRPr="009E7F33">
        <w:t xml:space="preserve"> Bạn chỉ cần tăng Bậc vào của Siêu đỉnh </w:t>
      </w:r>
      <w:r w:rsidRPr="009E7F33">
        <w:drawing>
          <wp:inline distT="0" distB="0" distL="0" distR="0" wp14:anchorId="79569527" wp14:editId="37450EE8">
            <wp:extent cx="106680" cy="251460"/>
            <wp:effectExtent l="0" t="0" r="7620" b="0"/>
            <wp:docPr id="989095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680" cy="251460"/>
                    </a:xfrm>
                    <a:prstGeom prst="rect">
                      <a:avLst/>
                    </a:prstGeom>
                    <a:noFill/>
                    <a:ln>
                      <a:noFill/>
                    </a:ln>
                  </pic:spPr>
                </pic:pic>
              </a:graphicData>
            </a:graphic>
          </wp:inline>
        </w:drawing>
      </w:r>
      <w:r w:rsidRPr="009E7F33">
        <w:t xml:space="preserve"> lên 1: in_degree[team[v]]++.</w:t>
      </w:r>
    </w:p>
    <w:p w14:paraId="4275CBD4" w14:textId="77777777" w:rsidR="009E7F33" w:rsidRPr="009E7F33" w:rsidRDefault="009E7F33" w:rsidP="009E7F33">
      <w:pPr>
        <w:rPr>
          <w:b/>
          <w:bCs/>
        </w:rPr>
      </w:pPr>
      <w:r w:rsidRPr="009E7F33">
        <w:rPr>
          <w:b/>
          <w:bCs/>
        </w:rPr>
        <w:t>3. BÀI TOÁN THỰC CHIẾN MẪU: MESSAGE (VNOI)</w:t>
      </w:r>
    </w:p>
    <w:p w14:paraId="3C19674C" w14:textId="72821F94" w:rsidR="009E7F33" w:rsidRPr="009E7F33" w:rsidRDefault="009E7F33" w:rsidP="009E7F33">
      <w:r w:rsidRPr="009E7F33">
        <w:rPr>
          <w:b/>
          <w:bCs/>
        </w:rPr>
        <w:t>Đề bài:</w:t>
      </w:r>
      <w:r w:rsidRPr="009E7F33">
        <w:t xml:space="preserve"> Có </w:t>
      </w:r>
      <w:r w:rsidRPr="009E7F33">
        <w:drawing>
          <wp:inline distT="0" distB="0" distL="0" distR="0" wp14:anchorId="09A5001E" wp14:editId="70045D74">
            <wp:extent cx="182880" cy="251460"/>
            <wp:effectExtent l="0" t="0" r="7620" b="0"/>
            <wp:docPr id="1624070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251460"/>
                    </a:xfrm>
                    <a:prstGeom prst="rect">
                      <a:avLst/>
                    </a:prstGeom>
                    <a:noFill/>
                    <a:ln>
                      <a:noFill/>
                    </a:ln>
                  </pic:spPr>
                </pic:pic>
              </a:graphicData>
            </a:graphic>
          </wp:inline>
        </w:drawing>
      </w:r>
      <w:r w:rsidRPr="009E7F33">
        <w:t xml:space="preserve"> điệp viên, người này có thể truyền tin một chiều cho người kia. Chỉ huy cần báo tin cho ít nhất bao nhiêu người để qua quá trình truyền miệng, TẤT CẢ điệp viên đều nắm được thông tin?</w:t>
      </w:r>
    </w:p>
    <w:p w14:paraId="359C9BF0" w14:textId="77777777" w:rsidR="009E7F33" w:rsidRPr="009E7F33" w:rsidRDefault="009E7F33" w:rsidP="009E7F33">
      <w:r w:rsidRPr="009E7F33">
        <w:rPr>
          <w:b/>
          <w:bCs/>
        </w:rPr>
        <w:t>Phân tích bằng Đồ thị ngưng tụ:</w:t>
      </w:r>
    </w:p>
    <w:p w14:paraId="54170B0C" w14:textId="7F823FEF" w:rsidR="009E7F33" w:rsidRPr="009E7F33" w:rsidRDefault="009E7F33" w:rsidP="009E7F33">
      <w:pPr>
        <w:numPr>
          <w:ilvl w:val="0"/>
          <w:numId w:val="5"/>
        </w:numPr>
      </w:pPr>
      <w:r w:rsidRPr="009E7F33">
        <w:t xml:space="preserve">Nếu 1 nhóm điệp viên tạo thành 1 SCC, chỉ huy chỉ cần gọi điện cho đúng 1 người trong nhóm đó, người này sẽ báo cho cả nhóm. </w:t>
      </w:r>
      <w:r w:rsidRPr="009E7F33">
        <w:drawing>
          <wp:inline distT="0" distB="0" distL="0" distR="0" wp14:anchorId="1A02379F" wp14:editId="55E9A596">
            <wp:extent cx="198120" cy="236220"/>
            <wp:effectExtent l="0" t="0" r="0" b="0"/>
            <wp:docPr id="299235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120" cy="236220"/>
                    </a:xfrm>
                    <a:prstGeom prst="rect">
                      <a:avLst/>
                    </a:prstGeom>
                    <a:noFill/>
                    <a:ln>
                      <a:noFill/>
                    </a:ln>
                  </pic:spPr>
                </pic:pic>
              </a:graphicData>
            </a:graphic>
          </wp:inline>
        </w:drawing>
      </w:r>
      <w:r w:rsidRPr="009E7F33">
        <w:t xml:space="preserve"> Nén cả nhóm thành 1 </w:t>
      </w:r>
      <w:r w:rsidRPr="009E7F33">
        <w:rPr>
          <w:b/>
          <w:bCs/>
        </w:rPr>
        <w:t>Siêu đỉnh</w:t>
      </w:r>
      <w:r w:rsidRPr="009E7F33">
        <w:t>.</w:t>
      </w:r>
    </w:p>
    <w:p w14:paraId="130FA26E" w14:textId="77777777" w:rsidR="009E7F33" w:rsidRPr="009E7F33" w:rsidRDefault="009E7F33" w:rsidP="009E7F33">
      <w:pPr>
        <w:numPr>
          <w:ilvl w:val="0"/>
          <w:numId w:val="5"/>
        </w:numPr>
      </w:pPr>
      <w:r w:rsidRPr="009E7F33">
        <w:t>Sau khi nén, ta có một mạng lưới DAG các Siêu đỉnh.</w:t>
      </w:r>
    </w:p>
    <w:p w14:paraId="59D70BFC" w14:textId="77777777" w:rsidR="009E7F33" w:rsidRPr="009E7F33" w:rsidRDefault="009E7F33" w:rsidP="009E7F33">
      <w:pPr>
        <w:numPr>
          <w:ilvl w:val="0"/>
          <w:numId w:val="5"/>
        </w:numPr>
      </w:pPr>
      <w:r w:rsidRPr="009E7F33">
        <w:t>Nếu Siêu đỉnh A có đường truyền tin sang Siêu đỉnh B, chỉ huy chỉ cần báo cho A, tin sẽ tự động chảy sang B. B không cần chỉ huy gọi.</w:t>
      </w:r>
    </w:p>
    <w:p w14:paraId="29F39AF7" w14:textId="77777777" w:rsidR="009E7F33" w:rsidRPr="009E7F33" w:rsidRDefault="009E7F33" w:rsidP="009E7F33">
      <w:pPr>
        <w:numPr>
          <w:ilvl w:val="0"/>
          <w:numId w:val="5"/>
        </w:numPr>
      </w:pPr>
      <w:r w:rsidRPr="009E7F33">
        <w:t xml:space="preserve">Vậy chỉ huy BẮT BUỘC PHẢI GỌI cho những Siêu đỉnh nào? Đó là những Siêu đỉnh </w:t>
      </w:r>
      <w:r w:rsidRPr="009E7F33">
        <w:rPr>
          <w:b/>
          <w:bCs/>
        </w:rPr>
        <w:t>không bị ai đâm vào (Bậc vào - In-degree = 0)</w:t>
      </w:r>
      <w:r w:rsidRPr="009E7F33">
        <w:t>. Mọi Siêu đỉnh khác (có Bậc vào &gt; 0) đều có thể được "ăn ké" thông tin từ một tuyến trên rót xuống!</w:t>
      </w:r>
    </w:p>
    <w:p w14:paraId="018CB619" w14:textId="77777777" w:rsidR="009E7F33" w:rsidRPr="009E7F33" w:rsidRDefault="009E7F33" w:rsidP="009E7F33">
      <w:r w:rsidRPr="009E7F33">
        <w:rPr>
          <w:b/>
          <w:bCs/>
        </w:rPr>
        <w:t>Giải thuật 5 dòng:</w:t>
      </w:r>
    </w:p>
    <w:p w14:paraId="0E3291AF" w14:textId="77777777" w:rsidR="009E7F33" w:rsidRPr="009E7F33" w:rsidRDefault="009E7F33" w:rsidP="009E7F33">
      <w:pPr>
        <w:numPr>
          <w:ilvl w:val="0"/>
          <w:numId w:val="6"/>
        </w:numPr>
      </w:pPr>
      <w:r w:rsidRPr="009E7F33">
        <w:t>Chạy Tarjan, gán team[i].</w:t>
      </w:r>
    </w:p>
    <w:p w14:paraId="450BADAF" w14:textId="36122268" w:rsidR="009E7F33" w:rsidRPr="009E7F33" w:rsidRDefault="009E7F33" w:rsidP="009E7F33">
      <w:pPr>
        <w:numPr>
          <w:ilvl w:val="0"/>
          <w:numId w:val="6"/>
        </w:numPr>
      </w:pPr>
      <w:r w:rsidRPr="009E7F33">
        <w:t xml:space="preserve">Duyệt mọi cạnh </w:t>
      </w:r>
      <w:r w:rsidRPr="009E7F33">
        <w:drawing>
          <wp:inline distT="0" distB="0" distL="0" distR="0" wp14:anchorId="621C957E" wp14:editId="34B2451C">
            <wp:extent cx="525780" cy="251460"/>
            <wp:effectExtent l="0" t="0" r="7620" b="0"/>
            <wp:docPr id="506172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 cy="251460"/>
                    </a:xfrm>
                    <a:prstGeom prst="rect">
                      <a:avLst/>
                    </a:prstGeom>
                    <a:noFill/>
                    <a:ln>
                      <a:noFill/>
                    </a:ln>
                  </pic:spPr>
                </pic:pic>
              </a:graphicData>
            </a:graphic>
          </wp:inline>
        </w:drawing>
      </w:r>
      <w:r w:rsidRPr="009E7F33">
        <w:t>. Nếu team[u] != team[v], ta tăng in_degree[team[v]]++.</w:t>
      </w:r>
    </w:p>
    <w:p w14:paraId="6C12E003" w14:textId="41CCFFE4" w:rsidR="009E7F33" w:rsidRPr="009E7F33" w:rsidRDefault="009E7F33" w:rsidP="009E7F33">
      <w:pPr>
        <w:numPr>
          <w:ilvl w:val="0"/>
          <w:numId w:val="6"/>
        </w:numPr>
      </w:pPr>
      <w:r w:rsidRPr="009E7F33">
        <w:t xml:space="preserve">Đếm xem có bao nhiêu Siêu đỉnh từ </w:t>
      </w:r>
      <w:r w:rsidRPr="009E7F33">
        <w:drawing>
          <wp:inline distT="0" distB="0" distL="0" distR="0" wp14:anchorId="7D9FEE98" wp14:editId="3B5EE03B">
            <wp:extent cx="91440" cy="259080"/>
            <wp:effectExtent l="0" t="0" r="3810" b="0"/>
            <wp:docPr id="736961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259080"/>
                    </a:xfrm>
                    <a:prstGeom prst="rect">
                      <a:avLst/>
                    </a:prstGeom>
                    <a:noFill/>
                    <a:ln>
                      <a:noFill/>
                    </a:ln>
                  </pic:spPr>
                </pic:pic>
              </a:graphicData>
            </a:graphic>
          </wp:inline>
        </w:drawing>
      </w:r>
      <w:r w:rsidRPr="009E7F33">
        <w:t xml:space="preserve"> đến scc_cnt có in_degree == 0. Đó chính là đáp án!</w:t>
      </w:r>
    </w:p>
    <w:p w14:paraId="12E614F0" w14:textId="77777777" w:rsidR="00C036DA" w:rsidRDefault="00C036DA"/>
    <w:sectPr w:rsidR="00C036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10962"/>
    <w:multiLevelType w:val="multilevel"/>
    <w:tmpl w:val="527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F06CD"/>
    <w:multiLevelType w:val="multilevel"/>
    <w:tmpl w:val="0BF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40813"/>
    <w:multiLevelType w:val="multilevel"/>
    <w:tmpl w:val="DB9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633A3"/>
    <w:multiLevelType w:val="multilevel"/>
    <w:tmpl w:val="59E8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461BB0"/>
    <w:multiLevelType w:val="multilevel"/>
    <w:tmpl w:val="DE1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49174">
    <w:abstractNumId w:val="1"/>
  </w:num>
  <w:num w:numId="2" w16cid:durableId="520435057">
    <w:abstractNumId w:val="2"/>
  </w:num>
  <w:num w:numId="3" w16cid:durableId="140175451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36263558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986158355">
    <w:abstractNumId w:val="3"/>
  </w:num>
  <w:num w:numId="6" w16cid:durableId="2866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33"/>
    <w:rsid w:val="00387F98"/>
    <w:rsid w:val="009E7F33"/>
    <w:rsid w:val="00C036DA"/>
    <w:rsid w:val="00F65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FC4C"/>
  <w15:chartTrackingRefBased/>
  <w15:docId w15:val="{6F710937-C3A6-4B19-8F2E-7601E2C2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F33"/>
    <w:rPr>
      <w:rFonts w:eastAsiaTheme="majorEastAsia" w:cstheme="majorBidi"/>
      <w:color w:val="272727" w:themeColor="text1" w:themeTint="D8"/>
    </w:rPr>
  </w:style>
  <w:style w:type="paragraph" w:styleId="Title">
    <w:name w:val="Title"/>
    <w:basedOn w:val="Normal"/>
    <w:next w:val="Normal"/>
    <w:link w:val="TitleChar"/>
    <w:uiPriority w:val="10"/>
    <w:qFormat/>
    <w:rsid w:val="009E7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F33"/>
    <w:pPr>
      <w:spacing w:before="160"/>
      <w:jc w:val="center"/>
    </w:pPr>
    <w:rPr>
      <w:i/>
      <w:iCs/>
      <w:color w:val="404040" w:themeColor="text1" w:themeTint="BF"/>
    </w:rPr>
  </w:style>
  <w:style w:type="character" w:customStyle="1" w:styleId="QuoteChar">
    <w:name w:val="Quote Char"/>
    <w:basedOn w:val="DefaultParagraphFont"/>
    <w:link w:val="Quote"/>
    <w:uiPriority w:val="29"/>
    <w:rsid w:val="009E7F33"/>
    <w:rPr>
      <w:i/>
      <w:iCs/>
      <w:color w:val="404040" w:themeColor="text1" w:themeTint="BF"/>
    </w:rPr>
  </w:style>
  <w:style w:type="paragraph" w:styleId="ListParagraph">
    <w:name w:val="List Paragraph"/>
    <w:basedOn w:val="Normal"/>
    <w:uiPriority w:val="34"/>
    <w:qFormat/>
    <w:rsid w:val="009E7F33"/>
    <w:pPr>
      <w:ind w:left="720"/>
      <w:contextualSpacing/>
    </w:pPr>
  </w:style>
  <w:style w:type="character" w:styleId="IntenseEmphasis">
    <w:name w:val="Intense Emphasis"/>
    <w:basedOn w:val="DefaultParagraphFont"/>
    <w:uiPriority w:val="21"/>
    <w:qFormat/>
    <w:rsid w:val="009E7F33"/>
    <w:rPr>
      <w:i/>
      <w:iCs/>
      <w:color w:val="2F5496" w:themeColor="accent1" w:themeShade="BF"/>
    </w:rPr>
  </w:style>
  <w:style w:type="paragraph" w:styleId="IntenseQuote">
    <w:name w:val="Intense Quote"/>
    <w:basedOn w:val="Normal"/>
    <w:next w:val="Normal"/>
    <w:link w:val="IntenseQuoteChar"/>
    <w:uiPriority w:val="30"/>
    <w:qFormat/>
    <w:rsid w:val="009E7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F33"/>
    <w:rPr>
      <w:i/>
      <w:iCs/>
      <w:color w:val="2F5496" w:themeColor="accent1" w:themeShade="BF"/>
    </w:rPr>
  </w:style>
  <w:style w:type="character" w:styleId="IntenseReference">
    <w:name w:val="Intense Reference"/>
    <w:basedOn w:val="DefaultParagraphFont"/>
    <w:uiPriority w:val="32"/>
    <w:qFormat/>
    <w:rsid w:val="009E7F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 Kk</dc:creator>
  <cp:keywords/>
  <dc:description/>
  <cp:lastModifiedBy>Nn Kk</cp:lastModifiedBy>
  <cp:revision>2</cp:revision>
  <dcterms:created xsi:type="dcterms:W3CDTF">2026-08-03T02:57:00Z</dcterms:created>
  <dcterms:modified xsi:type="dcterms:W3CDTF">2026-08-03T02:57:00Z</dcterms:modified>
</cp:coreProperties>
</file>