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both"/>
        <w:rPr>
          <w:color w:val="FF0000"/>
        </w:rPr>
      </w:pPr>
      <w:r>
        <w:rPr>
          <w:b/>
          <w:bCs/>
          <w:color w:val="FF0000"/>
          <w:highlight w:val="yellow"/>
        </w:rPr>
        <w:t>THONG_TIN_HOI_SO_SCB2</w:t>
        <w:br/>
        <w:t>1</w:t>
        <w:br/>
        <w:t>2</w:t>
        <w:br/>
        <w:t>3</w:t>
        <w:t xml:space="preserve"> đây là đoạn testf </w:t>
      </w:r>
    </w:p>
    <w:p>
      <w:pPr>
        <w:pStyle w:val="Normal"/>
        <w:spacing w:before="120" w:after="120"/>
        <w:jc w:val="both"/>
        <w:rPr/>
      </w:pPr>
      <w:r>
        <w:rPr>
          <w:b/>
          <w:bCs/>
        </w:rPr>
        <w:t>1 –</w:t>
      </w:r>
      <w:r>
        <w:rPr>
          <w:bCs/>
        </w:rPr>
        <w:t xml:space="preserve"> </w:t>
      </w:r>
      <w:r>
        <w:rPr>
          <w:b/>
          <w:bCs/>
        </w:rPr>
        <w:t>Bên nhận thế chấp (gọi tắt là “Bên A”)</w:t>
      </w:r>
    </w:p>
    <w:p>
      <w:pPr>
        <w:pStyle w:val="Normal"/>
        <w:spacing w:before="120" w:after="120"/>
        <w:ind w:left="360" w:hanging="0"/>
        <w:jc w:val="both"/>
        <w:rPr>
          <w:sz w:val="24"/>
          <w:szCs w:val="24"/>
        </w:rPr>
      </w:pPr>
      <w:r>
        <w:rPr/>
        <w:t xml:space="preserve">Đại diện: </w:t>
      </w:r>
      <w:r>
        <w:rPr>
          <w:b/>
          <w:bCs/>
        </w:rPr>
        <w:t xml:space="preserve">NGÂN HÀNG TMCP SÀI GÒN - </w:t>
      </w:r>
      <w:r>
        <w:rPr>
          <w:b/>
          <w:bCs/>
          <w:color w:val="FF0000"/>
        </w:rPr>
        <w:t>927 Tran Hung Dao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highlight w:val="cyan"/>
        </w:rPr>
      </w:pPr>
      <w:r>
        <w:rPr>
          <w:highlight w:val="cyan"/>
        </w:rPr>
        <w:t>Giấy CMND/CCCD/HC số ……………….. ngày cấp: …………. nơi cấp: ……………….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Theo Quyết định ủy quyền số: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lang w:val="en-US"/>
        </w:rPr>
        <w:t>«SO_UY_QUYEN»</w:t>
      </w:r>
    </w:p>
    <w:tbl>
      <w:tblPr>
        <w:tblW w:w="1015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79"/>
        <w:gridCol w:w="5076"/>
      </w:tblGrid>
      <w:tr>
        <w:trPr/>
        <w:tc>
          <w:tcPr>
            <w:tcW w:w="5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áadfadfasdasdf</w:t>
            </w:r>
          </w:p>
        </w:tc>
        <w:tc>
          <w:tcPr>
            <w:tcW w:w="5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asdf</w:t>
            </w:r>
          </w:p>
        </w:tc>
      </w:tr>
      <w:tr>
        <w:trPr/>
        <w:tc>
          <w:tcPr>
            <w:tcW w:w="5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Thử table 1</w:t>
            </w:r>
          </w:p>
        </w:tc>
        <w:tc>
          <w:tcPr>
            <w:tcW w:w="5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bookmarkStart w:id="0" w:name="__DdeLink__414_1432342840"/>
            <w:bookmarkEnd w:id="0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SO_UY_QUYEN2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SO_UY_QUYEN4 da thay the </w:t>
            </w:r>
          </w:p>
        </w:tc>
      </w:tr>
      <w:tr>
        <w:trPr/>
        <w:tc>
          <w:tcPr>
            <w:tcW w:w="5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Thử table 2</w:t>
            </w:r>
          </w:p>
        </w:tc>
        <w:tc>
          <w:tcPr>
            <w:tcW w:w="5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bookmarkStart w:id="0" w:name="__DdeLink__414_1432342840"/>
            <w:bookmarkEnd w:id="0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SO_UY_QUYEN2 1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Thử table 3</w:t>
            </w:r>
          </w:p>
        </w:tc>
      </w:tr>
      <w:tr>
        <w:trPr/>
        <w:tc>
          <w:tcPr>
            <w:tcW w:w="5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Thử table 4</w:t>
            </w:r>
          </w:p>
        </w:tc>
        <w:tc>
          <w:tcPr>
            <w:tcW w:w="5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bookmarkStart w:id="0" w:name="__DdeLink__414_1432342840"/>
            <w:bookmarkEnd w:id="0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SO_UY_QUYEN23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Thử table 5</w:t>
            </w:r>
          </w:p>
        </w:tc>
      </w:tr>
    </w:tbl>
    <w:p>
      <w:pPr>
        <w:pStyle w:val="Normal"/>
        <w:spacing w:before="120" w:after="120"/>
        <w:ind w:left="360" w:hanging="0"/>
        <w:jc w:val="both"/>
        <w:rPr>
          <w:b/>
          <w:b/>
          <w:color w:val="FF000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850" w:header="432" w:top="540" w:footer="432" w:bottom="90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NI-Times">
    <w:charset w:val="01"/>
    <w:family w:val="roman"/>
    <w:pitch w:val="variable"/>
  </w:font>
  <w:font w:name="VNI-Aptim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</w:tabs>
      <w:ind w:right="360" w:hanging="0"/>
      <w:rPr>
        <w:rFonts w:ascii="Times New Roman" w:hAnsi="Times New Roman"/>
        <w:sz w:val="24"/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6582410</wp:posOffset>
              </wp:positionH>
              <wp:positionV relativeFrom="paragraph">
                <wp:posOffset>1270</wp:posOffset>
              </wp:positionV>
              <wp:extent cx="433705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8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uppressAutoHyphens w:val="true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instrText> PAGE </w:instrTex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t>/9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8.3pt;margin-top:0.1pt;width:34.05pt;height:13.9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uppressAutoHyphens w:val="true"/>
                      <w:rPr>
                        <w:lang w:eastAsia="zh-CN"/>
                      </w:rPr>
                    </w:pP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begin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instrText> PAGE </w:instrTex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separate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t>1</w: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end"/>
                    </w:r>
                    <w:r>
                      <w:rPr>
                        <w:color w:val="000000"/>
                        <w:lang w:eastAsia="zh-CN"/>
                      </w:rPr>
                      <w:t>/9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sz w:val="24"/>
      </w:rPr>
      <w:t xml:space="preserve">                           </w:t>
    </w:r>
    <w:r>
      <w:rPr>
        <w:rFonts w:ascii="Times New Roman" w:hAnsi="Times New Roman"/>
        <w:sz w:val="24"/>
        <w:lang w:val="en-US"/>
      </w:rPr>
      <w:t xml:space="preserve">     </w:t>
    </w:r>
    <w:r>
      <w:rPr>
        <w:rFonts w:ascii="Times New Roman" w:hAnsi="Times New Roman"/>
        <w:sz w:val="24"/>
        <w:lang w:val="en-US"/>
      </w:rPr>
      <w:tab/>
      <w:tab/>
      <w:tab/>
      <w:t>User soạn thảo/User duyệt</w:t>
    </w:r>
    <w:r>
      <w:rPr>
        <w:rFonts w:ascii="Times New Roman" w:hAnsi="Times New Roman"/>
        <w:sz w:val="24"/>
      </w:rPr>
      <w:t xml:space="preserve">                                 </w:t>
    </w:r>
  </w:p>
  <w:p>
    <w:pPr>
      <w:pStyle w:val="Footer"/>
      <w:tabs>
        <w:tab w:val="clear" w:pos="8640"/>
        <w:tab w:val="center" w:pos="4320" w:leader="none"/>
        <w:tab w:val="right" w:pos="9797" w:leader="none"/>
      </w:tabs>
      <w:ind w:right="360" w:hanging="0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tabs>
        <w:tab w:val="clear" w:pos="720"/>
        <w:tab w:val="center" w:pos="7200" w:leader="none"/>
      </w:tabs>
      <w:ind w:hanging="180"/>
      <w:jc w:val="right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Số 01-BĐCN/QĐ-PC-01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b72291"/>
    <w:pPr>
      <w:keepNext w:val="true"/>
      <w:jc w:val="center"/>
      <w:outlineLvl w:val="0"/>
    </w:pPr>
    <w:rPr>
      <w:rFonts w:ascii="VNI-Times" w:hAnsi="VNI-Times"/>
      <w:sz w:val="32"/>
      <w:szCs w:val="20"/>
    </w:rPr>
  </w:style>
  <w:style w:type="paragraph" w:styleId="Heading2">
    <w:name w:val="Heading 2"/>
    <w:basedOn w:val="Normal"/>
    <w:next w:val="Normal"/>
    <w:qFormat/>
    <w:rsid w:val="00b72291"/>
    <w:pPr>
      <w:keepNext w:val="true"/>
      <w:tabs>
        <w:tab w:val="clear" w:pos="720"/>
        <w:tab w:val="left" w:pos="9072" w:leader="dot"/>
      </w:tabs>
      <w:ind w:firstLine="426"/>
      <w:outlineLvl w:val="1"/>
    </w:pPr>
    <w:rPr>
      <w:rFonts w:ascii="VNI-Times" w:hAnsi="VNI-Times"/>
      <w:b/>
      <w:i/>
      <w:szCs w:val="20"/>
    </w:rPr>
  </w:style>
  <w:style w:type="paragraph" w:styleId="Heading3">
    <w:name w:val="Heading 3"/>
    <w:basedOn w:val="Normal"/>
    <w:next w:val="Normal"/>
    <w:qFormat/>
    <w:rsid w:val="00b72291"/>
    <w:pPr>
      <w:keepNext w:val="true"/>
      <w:outlineLvl w:val="2"/>
    </w:pPr>
    <w:rPr>
      <w:rFonts w:ascii="VNI-Times" w:hAnsi="VNI-Times"/>
      <w:b/>
      <w:szCs w:val="20"/>
    </w:rPr>
  </w:style>
  <w:style w:type="paragraph" w:styleId="Heading4">
    <w:name w:val="Heading 4"/>
    <w:basedOn w:val="Normal"/>
    <w:next w:val="Normal"/>
    <w:qFormat/>
    <w:rsid w:val="00b72291"/>
    <w:pPr>
      <w:keepNext w:val="true"/>
      <w:tabs>
        <w:tab w:val="clear" w:pos="720"/>
        <w:tab w:val="left" w:pos="6237" w:leader="dot"/>
      </w:tabs>
      <w:ind w:firstLine="561"/>
      <w:jc w:val="both"/>
      <w:outlineLvl w:val="3"/>
    </w:pPr>
    <w:rPr>
      <w:rFonts w:ascii="VNI-Aptima" w:hAnsi="VNI-Aptima"/>
      <w:b/>
      <w:iCs/>
      <w:sz w:val="26"/>
    </w:rPr>
  </w:style>
  <w:style w:type="paragraph" w:styleId="Heading5">
    <w:name w:val="Heading 5"/>
    <w:basedOn w:val="Normal"/>
    <w:next w:val="Normal"/>
    <w:qFormat/>
    <w:rsid w:val="00b72291"/>
    <w:pPr>
      <w:keepNext w:val="true"/>
      <w:ind w:firstLine="567"/>
      <w:jc w:val="both"/>
      <w:outlineLvl w:val="4"/>
    </w:pPr>
    <w:rPr>
      <w:rFonts w:ascii="VNI-Times" w:hAnsi="VNI-Times"/>
      <w:b/>
      <w:szCs w:val="20"/>
    </w:rPr>
  </w:style>
  <w:style w:type="paragraph" w:styleId="Heading7">
    <w:name w:val="Heading 7"/>
    <w:basedOn w:val="Normal"/>
    <w:next w:val="Normal"/>
    <w:qFormat/>
    <w:rsid w:val="00b72291"/>
    <w:pPr>
      <w:keepNext w:val="true"/>
      <w:ind w:firstLine="567"/>
      <w:jc w:val="both"/>
      <w:outlineLvl w:val="6"/>
    </w:pPr>
    <w:rPr>
      <w:rFonts w:ascii="VNI-Times" w:hAnsi="VNI-Times"/>
      <w:b/>
      <w:sz w:val="22"/>
      <w:szCs w:val="20"/>
    </w:rPr>
  </w:style>
  <w:style w:type="paragraph" w:styleId="Heading8">
    <w:name w:val="Heading 8"/>
    <w:basedOn w:val="Normal"/>
    <w:next w:val="Normal"/>
    <w:qFormat/>
    <w:rsid w:val="00b72291"/>
    <w:pPr>
      <w:keepNext w:val="true"/>
      <w:ind w:left="567" w:hanging="0"/>
      <w:jc w:val="both"/>
      <w:outlineLvl w:val="7"/>
    </w:pPr>
    <w:rPr>
      <w:rFonts w:ascii="VNI-Times" w:hAnsi="VNI-Times"/>
      <w:b/>
      <w:bCs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b72291"/>
    <w:rPr/>
  </w:style>
  <w:style w:type="character" w:styleId="HeaderChar" w:customStyle="1">
    <w:name w:val="Header Char"/>
    <w:link w:val="Header"/>
    <w:qFormat/>
    <w:rsid w:val="009f75b8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436fe0"/>
    <w:rPr>
      <w:rFonts w:ascii="Tahoma" w:hAnsi="Tahoma" w:cs="Tahoma"/>
      <w:sz w:val="16"/>
      <w:szCs w:val="16"/>
    </w:rPr>
  </w:style>
  <w:style w:type="character" w:styleId="InternetLink">
    <w:name w:val="Hyperlink"/>
    <w:unhideWhenUsed/>
    <w:rsid w:val="00d63b5e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2d6b2c"/>
    <w:rPr>
      <w:rFonts w:ascii="VNI-Times" w:hAnsi="VNI-Times"/>
      <w:sz w:val="26"/>
      <w:szCs w:val="24"/>
    </w:rPr>
  </w:style>
  <w:style w:type="character" w:styleId="Annotationreference">
    <w:name w:val="annotation reference"/>
    <w:qFormat/>
    <w:rsid w:val="001c42e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c42e5"/>
    <w:rPr/>
  </w:style>
  <w:style w:type="character" w:styleId="CommentSubjectChar" w:customStyle="1">
    <w:name w:val="Comment Subject Char"/>
    <w:link w:val="CommentSubject"/>
    <w:qFormat/>
    <w:rsid w:val="001c42e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b72291"/>
    <w:pPr>
      <w:jc w:val="both"/>
    </w:pPr>
    <w:rPr>
      <w:rFonts w:ascii="VNI-Aptima" w:hAnsi="VNI-Aptima" w:cs="Arial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rsid w:val="00b72291"/>
    <w:pPr>
      <w:ind w:firstLine="426"/>
      <w:jc w:val="both"/>
    </w:pPr>
    <w:rPr>
      <w:rFonts w:ascii="VNI-Times" w:hAnsi="VNI-Times"/>
      <w:szCs w:val="20"/>
    </w:rPr>
  </w:style>
  <w:style w:type="paragraph" w:styleId="BodyTextIndent2">
    <w:name w:val="Body Text Indent 2"/>
    <w:basedOn w:val="Normal"/>
    <w:qFormat/>
    <w:rsid w:val="00b72291"/>
    <w:pPr>
      <w:ind w:firstLine="567"/>
      <w:jc w:val="both"/>
    </w:pPr>
    <w:rPr>
      <w:rFonts w:ascii="VNI-Times" w:hAnsi="VNI-Times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b72291"/>
    <w:pPr>
      <w:tabs>
        <w:tab w:val="clear" w:pos="720"/>
        <w:tab w:val="center" w:pos="4320" w:leader="none"/>
        <w:tab w:val="right" w:pos="8640" w:leader="none"/>
      </w:tabs>
    </w:pPr>
    <w:rPr>
      <w:rFonts w:ascii="VNI-Times" w:hAnsi="VNI-Times"/>
      <w:sz w:val="26"/>
      <w:lang w:val="x-none" w:eastAsia="x-none"/>
    </w:rPr>
  </w:style>
  <w:style w:type="paragraph" w:styleId="Header">
    <w:name w:val="Header"/>
    <w:basedOn w:val="Normal"/>
    <w:link w:val="HeaderChar"/>
    <w:rsid w:val="009f75b8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qFormat/>
    <w:rsid w:val="00436fe0"/>
    <w:pPr/>
    <w:rPr>
      <w:rFonts w:ascii="Tahoma" w:hAnsi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fc773c"/>
    <w:pPr>
      <w:ind w:left="720" w:hanging="0"/>
    </w:pPr>
    <w:rPr/>
  </w:style>
  <w:style w:type="paragraph" w:styleId="Annotationtext">
    <w:name w:val="annotation text"/>
    <w:basedOn w:val="Normal"/>
    <w:link w:val="CommentTextChar"/>
    <w:qFormat/>
    <w:rsid w:val="001c42e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c42e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115b7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437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862F-FABC-473A-8007-4511AEC4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LibreOffice/6.4.7.2$Linux_X86_64 LibreOffice_project/40$Build-2</Application>
  <Pages>1</Pages>
  <Words>56</Words>
  <Characters>328</Characters>
  <CharactersWithSpaces>438</CharactersWithSpaces>
  <Paragraphs>14</Paragraphs>
  <Company>SCB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2021-10-13T10:08:00Z</dcterms:created>
  <dc:creator>gdv</dc:creator>
  <dc:description/>
  <dc:language>en-US</dc:language>
  <cp:lastModifiedBy/>
  <cp:lastPrinted>2021-08-09T12:18:00Z</cp:lastPrinted>
  <dcterms:modified xsi:type="dcterms:W3CDTF">2021-11-22T13:16:07Z</dcterms:modified>
  <cp:revision>41</cp:revision>
  <dc:subject/>
  <dc:title>Mẫu số: 01A/09/HĐTSĐB /SCB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