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1242" w:rsidRDefault="00B12941">
      <w:pPr>
        <w:rPr>
          <w:lang w:val="vi-VN"/>
        </w:rPr>
      </w:pPr>
      <w:r w:rsidRPr="00B12941">
        <w:drawing>
          <wp:inline distT="0" distB="0" distL="0" distR="0" wp14:anchorId="04CDEE3B" wp14:editId="65CCDDC0">
            <wp:extent cx="5943600" cy="2317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41" w:rsidRPr="00421E21" w:rsidRDefault="00B12941">
      <w:pPr>
        <w:rPr>
          <w:lang w:val="vi-VN"/>
        </w:rPr>
      </w:pPr>
      <w:r w:rsidRPr="00B12941">
        <w:rPr>
          <w:lang w:val="vi-VN"/>
        </w:rPr>
        <w:drawing>
          <wp:inline distT="0" distB="0" distL="0" distR="0" wp14:anchorId="15E37EB5" wp14:editId="3926D194">
            <wp:extent cx="5943600" cy="2352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41" w:rsidRDefault="00B12941" w:rsidP="00B1294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Trình bày 1 ý:</w:t>
      </w:r>
    </w:p>
    <w:p w:rsidR="00B12941" w:rsidRDefault="00B12941" w:rsidP="00B12941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Giải thích tên</w:t>
      </w:r>
    </w:p>
    <w:p w:rsidR="00B12941" w:rsidRDefault="00B12941" w:rsidP="00B12941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Công dụng chính</w:t>
      </w:r>
    </w:p>
    <w:p w:rsidR="00B12941" w:rsidRDefault="00B12941" w:rsidP="00B12941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Cách nó thực hiện</w:t>
      </w:r>
    </w:p>
    <w:p w:rsidR="00421E21" w:rsidRDefault="00B12941" w:rsidP="00421E21">
      <w:pPr>
        <w:pStyle w:val="ListParagraph"/>
        <w:numPr>
          <w:ilvl w:val="1"/>
          <w:numId w:val="1"/>
        </w:numPr>
        <w:pBdr>
          <w:bottom w:val="single" w:sz="6" w:space="1" w:color="auto"/>
        </w:pBdr>
        <w:rPr>
          <w:lang w:val="vi-VN"/>
        </w:rPr>
      </w:pPr>
      <w:r>
        <w:rPr>
          <w:lang w:val="vi-VN"/>
        </w:rPr>
        <w:t>Một số tính năng khác</w:t>
      </w:r>
    </w:p>
    <w:p w:rsidR="00421E21" w:rsidRDefault="00421E21" w:rsidP="00421E21">
      <w:pPr>
        <w:pStyle w:val="ListParagraph"/>
        <w:numPr>
          <w:ilvl w:val="0"/>
          <w:numId w:val="1"/>
        </w:numPr>
        <w:rPr>
          <w:lang w:val="vi-VN"/>
        </w:rPr>
      </w:pPr>
      <w:r>
        <w:t xml:space="preserve">Scripting là </w:t>
      </w:r>
      <w:r>
        <w:rPr>
          <w:rStyle w:val="Strong"/>
        </w:rPr>
        <w:t>việc sử dụng các đoạn mã (script) để thực hiện các thao tác động trên trang web</w:t>
      </w:r>
      <w:r>
        <w:t xml:space="preserve">. Trong môi trường web, </w:t>
      </w:r>
      <w:hyperlink r:id="rId8" w:history="1">
        <w:r>
          <w:rPr>
            <w:rStyle w:val="Hyperlink"/>
            <w:b/>
            <w:bCs/>
          </w:rPr>
          <w:t>JavaScript</w:t>
        </w:r>
      </w:hyperlink>
      <w:r>
        <w:t xml:space="preserve"> là ngôn ngữ phổ biến nhất để thực hiện điều này</w:t>
      </w:r>
    </w:p>
    <w:p w:rsidR="00421E21" w:rsidRDefault="00421E21" w:rsidP="00421E21">
      <w:pPr>
        <w:rPr>
          <w:lang w:val="vi-VN"/>
        </w:rPr>
      </w:pPr>
      <w:r w:rsidRPr="00421E21">
        <w:rPr>
          <w:lang w:val="vi-VN"/>
        </w:rPr>
        <w:lastRenderedPageBreak/>
        <w:drawing>
          <wp:inline distT="0" distB="0" distL="0" distR="0" wp14:anchorId="0DEFB063" wp14:editId="4325183D">
            <wp:extent cx="5943600" cy="2351405"/>
            <wp:effectExtent l="19050" t="19050" r="190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E21" w:rsidRPr="00421E21" w:rsidRDefault="00421E21" w:rsidP="00421E21">
      <w:pPr>
        <w:pStyle w:val="ListParagraph"/>
        <w:numPr>
          <w:ilvl w:val="0"/>
          <w:numId w:val="1"/>
        </w:numPr>
        <w:rPr>
          <w:lang w:val="vi-VN"/>
        </w:rPr>
      </w:pPr>
      <w:r w:rsidRPr="00421E21">
        <w:rPr>
          <w:lang w:val="vi-VN"/>
        </w:rPr>
        <w:t>Scripting giúp tạo ra trải nghiệm người dùng tương tác hơn, với các tính năng như:</w:t>
      </w:r>
    </w:p>
    <w:p w:rsidR="00421E21" w:rsidRPr="00421E21" w:rsidRDefault="00421E21" w:rsidP="00421E21">
      <w:pPr>
        <w:pStyle w:val="ListParagraph"/>
        <w:numPr>
          <w:ilvl w:val="1"/>
          <w:numId w:val="1"/>
        </w:numPr>
        <w:rPr>
          <w:lang w:val="vi-VN"/>
        </w:rPr>
      </w:pPr>
      <w:r w:rsidRPr="00421E21">
        <w:rPr>
          <w:lang w:val="vi-VN"/>
        </w:rPr>
        <w:t>Kiểm tra dữ liệu nhập vào biểu mẫu (Form validation)</w:t>
      </w:r>
    </w:p>
    <w:p w:rsidR="00421E21" w:rsidRPr="00421E21" w:rsidRDefault="00421E21" w:rsidP="00421E21">
      <w:pPr>
        <w:pStyle w:val="ListParagraph"/>
        <w:numPr>
          <w:ilvl w:val="1"/>
          <w:numId w:val="1"/>
        </w:numPr>
        <w:rPr>
          <w:lang w:val="vi-VN"/>
        </w:rPr>
      </w:pPr>
      <w:r w:rsidRPr="00421E21">
        <w:rPr>
          <w:lang w:val="vi-VN"/>
        </w:rPr>
        <w:t>Thay đổi nội dung website một cách linh hoạt</w:t>
      </w:r>
    </w:p>
    <w:p w:rsidR="00421E21" w:rsidRPr="00421E21" w:rsidRDefault="00421E21" w:rsidP="00421E21">
      <w:pPr>
        <w:pStyle w:val="ListParagraph"/>
        <w:numPr>
          <w:ilvl w:val="1"/>
          <w:numId w:val="1"/>
        </w:numPr>
        <w:rPr>
          <w:lang w:val="vi-VN"/>
        </w:rPr>
      </w:pPr>
      <w:r w:rsidRPr="00421E21">
        <w:rPr>
          <w:lang w:val="vi-VN"/>
        </w:rPr>
        <w:t>Thao tác với hình ảnh, hiệu ứng động, popup, v.v.</w:t>
      </w:r>
    </w:p>
    <w:p w:rsidR="00421E21" w:rsidRDefault="00421E21" w:rsidP="00421E21">
      <w:pPr>
        <w:pStyle w:val="ListParagraph"/>
        <w:numPr>
          <w:ilvl w:val="0"/>
          <w:numId w:val="1"/>
        </w:numPr>
        <w:rPr>
          <w:lang w:val="vi-VN"/>
        </w:rPr>
      </w:pPr>
      <w:r w:rsidRPr="00421E21">
        <w:rPr>
          <w:lang w:val="vi-VN"/>
        </w:rPr>
        <w:t>Lưu ý: Vì người dùng có thể tắt tính năng scripting trên trình duyệt, nên không nên phụ thuộc hoàn toàn vào nó.</w:t>
      </w:r>
    </w:p>
    <w:p w:rsidR="00CF5453" w:rsidRPr="00CF5453" w:rsidRDefault="00CF5453" w:rsidP="00CF5453">
      <w:pPr>
        <w:pStyle w:val="ListParagraph"/>
        <w:numPr>
          <w:ilvl w:val="0"/>
          <w:numId w:val="1"/>
        </w:numPr>
        <w:rPr>
          <w:lang w:val="vi-VN"/>
        </w:rPr>
      </w:pPr>
      <w:r w:rsidRPr="00CF5453">
        <w:rPr>
          <w:lang w:val="vi-VN"/>
        </w:rPr>
        <w:t>HTML5 giới thiệu sandboxed media type, một cơ chế bảo mật giúp hạn chế nội dung không đáng tin cậy trên trang web.</w:t>
      </w:r>
    </w:p>
    <w:p w:rsidR="00CF5453" w:rsidRDefault="00CF5453" w:rsidP="00CF5453">
      <w:pPr>
        <w:pStyle w:val="ListParagraph"/>
        <w:numPr>
          <w:ilvl w:val="1"/>
          <w:numId w:val="1"/>
        </w:numPr>
        <w:rPr>
          <w:lang w:val="vi-VN"/>
        </w:rPr>
      </w:pPr>
      <w:r w:rsidRPr="00CF5453">
        <w:rPr>
          <w:lang w:val="vi-VN"/>
        </w:rPr>
        <w:t xml:space="preserve">Ví dụ: </w:t>
      </w:r>
    </w:p>
    <w:p w:rsidR="00CF5453" w:rsidRPr="00CF5453" w:rsidRDefault="00CF5453" w:rsidP="00CF5453">
      <w:pPr>
        <w:pStyle w:val="ListParagraph"/>
        <w:numPr>
          <w:ilvl w:val="2"/>
          <w:numId w:val="1"/>
        </w:numPr>
        <w:rPr>
          <w:lang w:val="vi-VN"/>
        </w:rPr>
      </w:pPr>
      <w:r w:rsidRPr="00CF5453">
        <w:rPr>
          <w:lang w:val="vi-VN"/>
        </w:rPr>
        <w:t>Khi bạn nhúng nội dung từ một nguồn bên ngoài (như quảng cáo, video, tài liệu PDF) bằng thẻ &lt;iframe&gt;, nội dung đó có thể thực thi mã JavaScript, gửi biểu mẫu, hoặc truy cập dữ liệu từ trang của bạn.</w:t>
      </w:r>
    </w:p>
    <w:p w:rsidR="00CF5453" w:rsidRPr="00CF5453" w:rsidRDefault="00CF5453" w:rsidP="00CF5453">
      <w:pPr>
        <w:pStyle w:val="ListParagraph"/>
        <w:numPr>
          <w:ilvl w:val="2"/>
          <w:numId w:val="1"/>
        </w:numPr>
        <w:rPr>
          <w:lang w:val="vi-VN"/>
        </w:rPr>
      </w:pPr>
      <w:r w:rsidRPr="00CF5453">
        <w:rPr>
          <w:lang w:val="vi-VN"/>
        </w:rPr>
        <w:t>Nếu không có biện pháp bảo vệ, bên thứ ba có thể lợi dụng quyền này để chèn mã độc hoặc đánh cắp thông tin người dùng.</w:t>
      </w:r>
    </w:p>
    <w:p w:rsidR="00CF5453" w:rsidRPr="00CF5453" w:rsidRDefault="00CF5453" w:rsidP="00CF5453">
      <w:pPr>
        <w:pStyle w:val="ListParagraph"/>
        <w:numPr>
          <w:ilvl w:val="1"/>
          <w:numId w:val="1"/>
        </w:numPr>
        <w:rPr>
          <w:lang w:val="vi-VN"/>
        </w:rPr>
      </w:pPr>
      <w:r w:rsidRPr="00CF5453">
        <w:rPr>
          <w:lang w:val="vi-VN"/>
        </w:rPr>
        <w:t>Nếu bạn nhúng một trang web không đáng tin cậy vào &lt;iframe&gt;, trang đó có thể:</w:t>
      </w:r>
    </w:p>
    <w:p w:rsidR="00CF5453" w:rsidRPr="00CF5453" w:rsidRDefault="00CF5453" w:rsidP="00CF5453">
      <w:pPr>
        <w:pStyle w:val="ListParagraph"/>
        <w:numPr>
          <w:ilvl w:val="2"/>
          <w:numId w:val="1"/>
        </w:numPr>
        <w:rPr>
          <w:lang w:val="vi-VN"/>
        </w:rPr>
      </w:pPr>
      <w:r w:rsidRPr="00CF5453">
        <w:rPr>
          <w:lang w:val="vi-VN"/>
        </w:rPr>
        <w:t>Chạy quảng cáo không mong muốn.</w:t>
      </w:r>
    </w:p>
    <w:p w:rsidR="00CF5453" w:rsidRPr="00CF5453" w:rsidRDefault="00CF5453" w:rsidP="00CF5453">
      <w:pPr>
        <w:pStyle w:val="ListParagraph"/>
        <w:numPr>
          <w:ilvl w:val="2"/>
          <w:numId w:val="1"/>
        </w:numPr>
        <w:rPr>
          <w:lang w:val="vi-VN"/>
        </w:rPr>
      </w:pPr>
      <w:r w:rsidRPr="00CF5453">
        <w:rPr>
          <w:lang w:val="vi-VN"/>
        </w:rPr>
        <w:t>Ghi lại thao tác nhập liệu của người dùng.</w:t>
      </w:r>
    </w:p>
    <w:p w:rsidR="00CF5453" w:rsidRDefault="00CF5453" w:rsidP="00CF5453">
      <w:pPr>
        <w:pStyle w:val="ListParagraph"/>
        <w:numPr>
          <w:ilvl w:val="2"/>
          <w:numId w:val="1"/>
        </w:numPr>
        <w:rPr>
          <w:lang w:val="vi-VN"/>
        </w:rPr>
      </w:pPr>
      <w:r w:rsidRPr="00CF5453">
        <w:rPr>
          <w:lang w:val="vi-VN"/>
        </w:rPr>
        <w:t>Chèn mã độc để tấn công trình duyệt.</w:t>
      </w:r>
    </w:p>
    <w:p w:rsidR="00CF5453" w:rsidRPr="00CF5453" w:rsidRDefault="00CF5453" w:rsidP="00CF5453">
      <w:pPr>
        <w:pStyle w:val="ListParagraph"/>
        <w:numPr>
          <w:ilvl w:val="1"/>
          <w:numId w:val="1"/>
        </w:numPr>
        <w:rPr>
          <w:lang w:val="vi-VN"/>
        </w:rPr>
      </w:pPr>
      <w:r w:rsidRPr="00CF5453">
        <w:rPr>
          <w:lang w:val="vi-VN"/>
        </w:rPr>
        <w:t>HTML5 cung cấp thuộc tính sandbox để giới hạn quyền của nội dung nhúng. Có hai cách thiết lập:</w:t>
      </w:r>
    </w:p>
    <w:p w:rsidR="00CF5453" w:rsidRPr="00CF5453" w:rsidRDefault="00CF5453" w:rsidP="00CF5453">
      <w:pPr>
        <w:pStyle w:val="ListParagraph"/>
        <w:numPr>
          <w:ilvl w:val="2"/>
          <w:numId w:val="1"/>
        </w:numPr>
        <w:rPr>
          <w:lang w:val="vi-VN"/>
        </w:rPr>
      </w:pPr>
      <w:r w:rsidRPr="00CF5453">
        <w:rPr>
          <w:lang w:val="vi-VN"/>
        </w:rPr>
        <w:t>Ở cấp trang (áp dụng cho toàn bộ trang web)</w:t>
      </w:r>
    </w:p>
    <w:p w:rsidR="00CF5453" w:rsidRDefault="00CF5453" w:rsidP="00CF5453">
      <w:pPr>
        <w:pStyle w:val="ListParagraph"/>
        <w:numPr>
          <w:ilvl w:val="3"/>
          <w:numId w:val="1"/>
        </w:numPr>
        <w:rPr>
          <w:lang w:val="vi-VN"/>
        </w:rPr>
      </w:pPr>
      <w:r w:rsidRPr="00CF5453">
        <w:rPr>
          <w:lang w:val="vi-VN"/>
        </w:rPr>
        <w:t>Bạn có thể áp dụng chế độ sandbox ở cấp trang bằng cách sử dụng CSP (Content Security Policy) trên máy chủ để kiểm soát quyền chạy script, nhúng iframe, v.v.</w:t>
      </w:r>
    </w:p>
    <w:p w:rsidR="004F3C47" w:rsidRPr="004F3C47" w:rsidRDefault="004F3C47" w:rsidP="004F3C47">
      <w:pPr>
        <w:rPr>
          <w:lang w:val="vi-VN"/>
        </w:rPr>
      </w:pPr>
      <w:r w:rsidRPr="004F3C47">
        <w:rPr>
          <w:lang w:val="vi-VN"/>
        </w:rPr>
        <w:drawing>
          <wp:inline distT="0" distB="0" distL="0" distR="0" wp14:anchorId="48A187BD" wp14:editId="2DA514B2">
            <wp:extent cx="5943600" cy="510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453" w:rsidRPr="00CF5453" w:rsidRDefault="00CF5453" w:rsidP="00CF5453">
      <w:pPr>
        <w:pStyle w:val="ListParagraph"/>
        <w:numPr>
          <w:ilvl w:val="2"/>
          <w:numId w:val="1"/>
        </w:numPr>
        <w:rPr>
          <w:lang w:val="vi-VN"/>
        </w:rPr>
      </w:pPr>
      <w:r w:rsidRPr="00CF5453">
        <w:rPr>
          <w:lang w:val="vi-VN"/>
        </w:rPr>
        <w:t>Ở cấp phần tử nhúng (áp dụng cho iframe)</w:t>
      </w:r>
    </w:p>
    <w:p w:rsidR="00CF5453" w:rsidRDefault="00CF5453" w:rsidP="00CF5453">
      <w:pPr>
        <w:pStyle w:val="ListParagraph"/>
        <w:numPr>
          <w:ilvl w:val="3"/>
          <w:numId w:val="1"/>
        </w:numPr>
        <w:rPr>
          <w:lang w:val="vi-VN"/>
        </w:rPr>
      </w:pPr>
      <w:r w:rsidRPr="00CF5453">
        <w:rPr>
          <w:lang w:val="vi-VN"/>
        </w:rPr>
        <w:lastRenderedPageBreak/>
        <w:t>Thuộc tính sandbox của thẻ &lt;iframe&gt; cho phép hạn chế quyền của nội dung bên trong iframe.</w:t>
      </w:r>
    </w:p>
    <w:p w:rsidR="00CF5453" w:rsidRDefault="00CF5453" w:rsidP="00CF5453">
      <w:pPr>
        <w:rPr>
          <w:lang w:val="vi-VN"/>
        </w:rPr>
      </w:pPr>
      <w:r w:rsidRPr="00CF5453">
        <w:rPr>
          <w:lang w:val="vi-VN"/>
        </w:rPr>
        <w:drawing>
          <wp:inline distT="0" distB="0" distL="0" distR="0" wp14:anchorId="64E8786C" wp14:editId="7203CF2E">
            <wp:extent cx="5943600" cy="1553845"/>
            <wp:effectExtent l="19050" t="19050" r="1905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453" w:rsidRDefault="00CF5453" w:rsidP="00CF5453">
      <w:pPr>
        <w:rPr>
          <w:lang w:val="vi-VN"/>
        </w:rPr>
      </w:pPr>
      <w:r w:rsidRPr="00CF5453">
        <w:rPr>
          <w:lang w:val="vi-VN"/>
        </w:rPr>
        <w:drawing>
          <wp:inline distT="0" distB="0" distL="0" distR="0" wp14:anchorId="7113721E" wp14:editId="386156E3">
            <wp:extent cx="5943600" cy="2364105"/>
            <wp:effectExtent l="19050" t="19050" r="1905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3C47" w:rsidRDefault="004F3C47" w:rsidP="004F3C4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1 HTML được load vào 1 page browser sẽ trở thành các </w:t>
      </w:r>
      <w:r w:rsidR="007615E8">
        <w:rPr>
          <w:lang w:val="vi-VN"/>
        </w:rPr>
        <w:t>D</w:t>
      </w:r>
      <w:r>
        <w:rPr>
          <w:lang w:val="vi-VN"/>
        </w:rPr>
        <w:t xml:space="preserve">ocument </w:t>
      </w:r>
      <w:r w:rsidR="007615E8">
        <w:rPr>
          <w:lang w:val="vi-VN"/>
        </w:rPr>
        <w:t>Object</w:t>
      </w:r>
    </w:p>
    <w:p w:rsidR="007615E8" w:rsidRDefault="007615E8" w:rsidP="007615E8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DOM tree accessors là HTML document APIs cung cấp cách truy cập vào toàn bộ HTML elements</w:t>
      </w:r>
    </w:p>
    <w:p w:rsidR="001F4F25" w:rsidRPr="001F4F25" w:rsidRDefault="001F4F25" w:rsidP="001F4F25">
      <w:pPr>
        <w:rPr>
          <w:lang w:val="vi-VN"/>
        </w:rPr>
      </w:pPr>
    </w:p>
    <w:p w:rsidR="007615E8" w:rsidRDefault="007615E8" w:rsidP="004F3C4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Không phải tất cả các browser đều hỗ trợ đầy đủ các features của HTML5 và CSS3</w:t>
      </w:r>
    </w:p>
    <w:p w:rsidR="007615E8" w:rsidRDefault="007615E8" w:rsidP="007615E8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Vì vậy chúng ta cần kiểm tra các features nào được hoặc không được các browsers nào hỗ trợ trên “Caniuse.com”</w:t>
      </w:r>
    </w:p>
    <w:p w:rsidR="001F4F25" w:rsidRDefault="001F4F25" w:rsidP="007615E8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Hoặc có thể viết code để kiểm tra nếu browser không hỗ trợ features đó thì sẽ phải có cơ chế dự phòng cho nó</w:t>
      </w:r>
    </w:p>
    <w:p w:rsidR="001F4F25" w:rsidRDefault="001F4F25" w:rsidP="001F4F25">
      <w:pPr>
        <w:rPr>
          <w:lang w:val="vi-VN"/>
        </w:rPr>
      </w:pPr>
      <w:r w:rsidRPr="001F4F25">
        <w:rPr>
          <w:lang w:val="vi-VN"/>
        </w:rPr>
        <w:lastRenderedPageBreak/>
        <w:drawing>
          <wp:inline distT="0" distB="0" distL="0" distR="0" wp14:anchorId="6FCDE482" wp14:editId="2B9E5DF0">
            <wp:extent cx="5943600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25" w:rsidRDefault="001F4F25" w:rsidP="001F4F25">
      <w:pPr>
        <w:rPr>
          <w:lang w:val="vi-VN"/>
        </w:rPr>
      </w:pPr>
    </w:p>
    <w:p w:rsidR="001F4F25" w:rsidRDefault="001F4F25" w:rsidP="001F4F2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Những điều lưu ý</w:t>
      </w:r>
    </w:p>
    <w:p w:rsidR="001F4F25" w:rsidRDefault="001F4F25" w:rsidP="001F4F25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Học cách căn giữa với flexbox</w:t>
      </w:r>
    </w:p>
    <w:p w:rsidR="001F4F25" w:rsidRDefault="001F4F25" w:rsidP="001F4F25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Sử dụng developer tool trên browser</w:t>
      </w:r>
    </w:p>
    <w:p w:rsidR="001F4F25" w:rsidRPr="001F4F25" w:rsidRDefault="001F4F25" w:rsidP="001F4F25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Lưu ý về việc sử dụng cơ chế dự phòng cho các browser không hỗ trợ đầy đủ các tính năng HTML và CSS mà bạn sử dụng</w:t>
      </w:r>
      <w:bookmarkStart w:id="0" w:name="_GoBack"/>
      <w:bookmarkEnd w:id="0"/>
    </w:p>
    <w:sectPr w:rsidR="001F4F25" w:rsidRPr="001F4F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EB1E3D"/>
    <w:multiLevelType w:val="hybridMultilevel"/>
    <w:tmpl w:val="62B2AAF6"/>
    <w:lvl w:ilvl="0" w:tplc="6032CB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941"/>
    <w:rsid w:val="00135CD5"/>
    <w:rsid w:val="001F4F25"/>
    <w:rsid w:val="00421E21"/>
    <w:rsid w:val="004F3C47"/>
    <w:rsid w:val="007615E8"/>
    <w:rsid w:val="00B12941"/>
    <w:rsid w:val="00CF5453"/>
    <w:rsid w:val="00E01242"/>
    <w:rsid w:val="00F53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5C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C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29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94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21E2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21E2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5C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C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29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94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21E2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21E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tgpt.com?q=JavaScript" TargetMode="External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4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2025-02-20T08:26:00Z</dcterms:created>
  <dcterms:modified xsi:type="dcterms:W3CDTF">2025-02-20T12:46:00Z</dcterms:modified>
</cp:coreProperties>
</file>