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解方程组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代入法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加减法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应用题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行程问题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例：甲、乙两人从相距36千米的两地相向而行．如果甲比乙先走2小时，那么他们在乙出发2.5小时后相遇；如果乙比甲先走2小时，那么他们在甲出发3小时后相遇．问甲、乙两人每小时各走多少千米？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5"/>
        <w:bidi w:val="0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eastAsia"/>
          <w:b/>
          <w:lang w:val="en-US" w:eastAsia="zh-CN"/>
        </w:rPr>
        <w:t xml:space="preserve">2.2 </w:t>
      </w:r>
      <w:r>
        <w:rPr>
          <w:rFonts w:hint="default"/>
          <w:b/>
          <w:lang w:val="en-US" w:eastAsia="zh-CN"/>
        </w:rPr>
        <w:t>工程问题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例：小明家准备装修一套新住房，若甲、乙两个装饰公司，合做需6周完成，需工钱5.2万元；若甲公司单独做4周后，剩下的由乙公司来做，还需9周才能完成，需工钱4.8万元，若只选一个公司单独完成，从节约开支角度考虑，小明家是选甲公司、还是乙公司请你说明理由．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 xml:space="preserve">2.3 </w:t>
      </w:r>
      <w:r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商品销售利润问题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例：李大叔去年承包了10亩地种植甲、乙两种蔬菜，共获利18000元，其中甲种蔬菜每亩获利2000元，乙种蔬菜每亩获利1500元，李大叔去年甲、乙两种蔬菜各种植了多少亩？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 xml:space="preserve">2.4 </w:t>
      </w:r>
      <w:r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银行储蓄问题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例：小明的爸爸为了给他筹备上高中的费用，在银行同时用两种方式共存了4000元钱．第一种，一年期存取，共反复存了3次，每次存款数都相同，这种存款银行利率为年息2.25%；第二种，三年期存取，这种存款银行利率为年息2.70%．三年后同时取出共得利息303.75元．问小明的爸爸两种存款各存入了多少元？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 xml:space="preserve">2.5 </w:t>
      </w:r>
      <w:r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生产配套问题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例：现用190张铁皮做盒，一张可以做8个盒身或22个盒底，1个盒身与2个盒底配一个盒子，问用多少张铁皮制盒身、多少张铁皮制盒底，可制成一批完整的盒子？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 xml:space="preserve">2.6 </w:t>
      </w:r>
      <w:r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增长率问题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例：某城市现有人口42万人．计划一年后城镇人口增加0.8%，农村人中增加1.1%，这样全市人口得增加1%，求这个城市现有城镇人口和农村人口分别是多少人？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 xml:space="preserve">2.7 </w:t>
      </w:r>
      <w:r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数字问题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例：一个两位数的十位数字与个位数字和为6，十位数字比个位数字大4，求这个两位数字．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 xml:space="preserve">2.8 </w:t>
      </w:r>
      <w:r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几何问题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用长48厘米的铁丝弯成一个矩形，若将此矩形的长边分别折3厘米，补较短边上去，则得到一个正方形，求正方形的面积比矩形面积大多少？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br w:type="page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 xml:space="preserve">2.9 </w:t>
      </w:r>
      <w:r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年龄问题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例：今年，小李的年龄是他爷爷的1/5,小李发现，12年后，他的年龄变成爷爷的1/3,求今年小李的年龄．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 xml:space="preserve">2.10 </w:t>
      </w:r>
      <w:r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方案优化问题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例：某商场计划拨款9万元从厂家购进50台电视机，已知该厂家生产三种不同类型的电视机，出厂价分别为：甲种每台1500元，乙种每台2100元，丙种每台2500元．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（1）若商场用9万元同时购进甲、乙两种不同型号的电视机共50台，求应购进甲、乙两种电视机各多少台？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（2）若商场销售一台甲种电视机可获利150元，销售一台乙种电视机可获利200元，销售一台丙种电视机可获利250元．试问：同时购进两种不同型号电视机的方案可以有几种（每种方案必须刚好用完9万元）？为使销售时获利最多，应选择哪种进货方案？并说明理由．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A787A"/>
    <w:multiLevelType w:val="multilevel"/>
    <w:tmpl w:val="B7AA787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FDF63B2"/>
    <w:multiLevelType w:val="singleLevel"/>
    <w:tmpl w:val="7FDF63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74D3F"/>
    <w:rsid w:val="18277578"/>
    <w:rsid w:val="2D204B38"/>
    <w:rsid w:val="5CEA48FD"/>
    <w:rsid w:val="68B13D4A"/>
    <w:rsid w:val="6F68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2024-09-08T04:42:58Z</dcterms:created>
  <dc:creator>pluto</dc:creator>
  <cp:lastModifiedBy>pluto</cp:lastModifiedBy>
  <dcterms:modified xsi:type="dcterms:W3CDTF">2024-09-08T04:55:29Z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29735D9FCF9E41FAB15FA5FD980FF894</vt:lpwstr>
  </property>
</Properties>
</file>